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0EE" w:rsidRPr="003D67D9" w:rsidRDefault="000F253F" w:rsidP="00C030EE">
      <w:pPr>
        <w:autoSpaceDE w:val="0"/>
        <w:autoSpaceDN w:val="0"/>
        <w:adjustRightInd w:val="0"/>
        <w:jc w:val="both"/>
        <w:rPr>
          <w:lang w:eastAsia="en-US"/>
        </w:rPr>
      </w:pPr>
      <w:r w:rsidRPr="003D67D9">
        <w:rPr>
          <w:lang w:eastAsia="en-US"/>
        </w:rPr>
        <w:t>Na temelju č</w:t>
      </w:r>
      <w:r w:rsidR="00C030EE" w:rsidRPr="003D67D9">
        <w:rPr>
          <w:lang w:eastAsia="en-US"/>
        </w:rPr>
        <w:t>lanka</w:t>
      </w:r>
      <w:r w:rsidRPr="003D67D9">
        <w:rPr>
          <w:lang w:eastAsia="en-US"/>
        </w:rPr>
        <w:t xml:space="preserve"> 28. Usta</w:t>
      </w:r>
      <w:bookmarkStart w:id="0" w:name="_GoBack"/>
      <w:bookmarkEnd w:id="0"/>
      <w:r w:rsidRPr="003D67D9">
        <w:rPr>
          <w:lang w:eastAsia="en-US"/>
        </w:rPr>
        <w:t>vnog zakona o pravima nacionalnih manjina („Narodne novine“ br.</w:t>
      </w:r>
      <w:r w:rsidR="003D67D9">
        <w:rPr>
          <w:lang w:eastAsia="en-US"/>
        </w:rPr>
        <w:t xml:space="preserve"> </w:t>
      </w:r>
      <w:r w:rsidR="00C030EE" w:rsidRPr="003D67D9">
        <w:rPr>
          <w:lang w:eastAsia="en-US"/>
        </w:rPr>
        <w:t xml:space="preserve">155/02, 47/10, 80/10 i 93/11) i članka 82.j stavka </w:t>
      </w:r>
      <w:r w:rsidRPr="003D67D9">
        <w:rPr>
          <w:lang w:eastAsia="en-US"/>
        </w:rPr>
        <w:t>4. Statuta Grada Osijeka (Službeni glasnik Grada Osijeka br</w:t>
      </w:r>
      <w:r w:rsidR="003D67D9">
        <w:rPr>
          <w:lang w:eastAsia="en-US"/>
        </w:rPr>
        <w:t>.</w:t>
      </w:r>
      <w:r w:rsidRPr="003D67D9">
        <w:rPr>
          <w:lang w:eastAsia="en-US"/>
        </w:rPr>
        <w:t xml:space="preserve"> 6/01, 3/03, 1A/05, 8/05, 2/09, 9/09, 13/09, 9/13 i 11/13-pročišćeni tekst) </w:t>
      </w:r>
      <w:r w:rsidR="00C030EE" w:rsidRPr="003D67D9">
        <w:rPr>
          <w:lang w:eastAsia="en-US"/>
        </w:rPr>
        <w:t xml:space="preserve">Gradonačelnik Grada Osijeka </w:t>
      </w:r>
      <w:r w:rsidR="00B24CAE" w:rsidRPr="003D67D9">
        <w:rPr>
          <w:lang w:eastAsia="en-US"/>
        </w:rPr>
        <w:t>2</w:t>
      </w:r>
      <w:r w:rsidR="00600CDC">
        <w:rPr>
          <w:lang w:eastAsia="en-US"/>
        </w:rPr>
        <w:t>7</w:t>
      </w:r>
      <w:r w:rsidR="00B24CAE" w:rsidRPr="003D67D9">
        <w:rPr>
          <w:lang w:eastAsia="en-US"/>
        </w:rPr>
        <w:t xml:space="preserve">. </w:t>
      </w:r>
      <w:r w:rsidR="00C030EE" w:rsidRPr="003D67D9">
        <w:rPr>
          <w:lang w:eastAsia="en-US"/>
        </w:rPr>
        <w:t>lipnja 2016., donosi</w:t>
      </w:r>
    </w:p>
    <w:p w:rsidR="000F253F" w:rsidRPr="003D67D9" w:rsidRDefault="000F253F" w:rsidP="003D67D9">
      <w:pPr>
        <w:autoSpaceDE w:val="0"/>
        <w:autoSpaceDN w:val="0"/>
        <w:adjustRightInd w:val="0"/>
        <w:jc w:val="center"/>
        <w:rPr>
          <w:lang w:eastAsia="en-US"/>
        </w:rPr>
      </w:pPr>
    </w:p>
    <w:p w:rsidR="000E63D5" w:rsidRPr="003D67D9" w:rsidRDefault="000E63D5" w:rsidP="003D67D9">
      <w:pPr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</w:p>
    <w:p w:rsidR="000E63D5" w:rsidRPr="003D67D9" w:rsidRDefault="000E63D5" w:rsidP="003D67D9">
      <w:pPr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3D67D9">
        <w:rPr>
          <w:rFonts w:eastAsia="Times New Roman"/>
          <w:b/>
          <w:bCs/>
          <w:lang w:eastAsia="en-US"/>
        </w:rPr>
        <w:t>O D L U K U</w:t>
      </w:r>
    </w:p>
    <w:p w:rsidR="000E63D5" w:rsidRPr="003D67D9" w:rsidRDefault="000E63D5" w:rsidP="003D67D9">
      <w:pPr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</w:p>
    <w:p w:rsidR="003D67D9" w:rsidRDefault="00C030EE" w:rsidP="003D67D9">
      <w:pPr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3D67D9">
        <w:rPr>
          <w:rFonts w:eastAsia="Times New Roman"/>
          <w:b/>
          <w:bCs/>
          <w:lang w:eastAsia="en-US"/>
        </w:rPr>
        <w:t xml:space="preserve">o izmjeni Odluke o utvrđivanju kriterija za godišnje planiranje </w:t>
      </w:r>
    </w:p>
    <w:p w:rsidR="003D67D9" w:rsidRDefault="00C030EE" w:rsidP="003D67D9">
      <w:pPr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3D67D9">
        <w:rPr>
          <w:rFonts w:eastAsia="Times New Roman"/>
          <w:b/>
          <w:bCs/>
          <w:lang w:eastAsia="en-US"/>
        </w:rPr>
        <w:t xml:space="preserve">i raspoređivanje proračunskih sredstava potrebnih za rad vijeća </w:t>
      </w:r>
    </w:p>
    <w:p w:rsidR="000E63D5" w:rsidRPr="003D67D9" w:rsidRDefault="00C030EE" w:rsidP="003D67D9">
      <w:pPr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3D67D9">
        <w:rPr>
          <w:rFonts w:eastAsia="Times New Roman"/>
          <w:b/>
          <w:bCs/>
          <w:lang w:eastAsia="en-US"/>
        </w:rPr>
        <w:t>i predstavnika nacionalnih manjina grada Osijeka</w:t>
      </w:r>
    </w:p>
    <w:p w:rsidR="000E63D5" w:rsidRPr="003D67D9" w:rsidRDefault="000E63D5" w:rsidP="003D67D9">
      <w:pPr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</w:p>
    <w:p w:rsidR="000E63D5" w:rsidRPr="003D67D9" w:rsidRDefault="000E63D5" w:rsidP="003D67D9">
      <w:pPr>
        <w:autoSpaceDE w:val="0"/>
        <w:autoSpaceDN w:val="0"/>
        <w:adjustRightInd w:val="0"/>
        <w:jc w:val="center"/>
        <w:rPr>
          <w:rFonts w:eastAsia="Times New Roman"/>
          <w:bCs/>
          <w:i/>
          <w:lang w:eastAsia="en-US"/>
        </w:rPr>
      </w:pPr>
    </w:p>
    <w:p w:rsidR="000E63D5" w:rsidRPr="003D67D9" w:rsidRDefault="000E63D5" w:rsidP="003D67D9">
      <w:pPr>
        <w:autoSpaceDE w:val="0"/>
        <w:autoSpaceDN w:val="0"/>
        <w:adjustRightInd w:val="0"/>
        <w:jc w:val="center"/>
        <w:rPr>
          <w:rFonts w:eastAsia="Times New Roman"/>
          <w:lang w:eastAsia="en-US"/>
        </w:rPr>
      </w:pPr>
      <w:r w:rsidRPr="003D67D9">
        <w:rPr>
          <w:rFonts w:eastAsia="Times New Roman"/>
          <w:lang w:eastAsia="en-US"/>
        </w:rPr>
        <w:t>Članak 1.</w:t>
      </w:r>
    </w:p>
    <w:p w:rsidR="00C030EE" w:rsidRPr="003D67D9" w:rsidRDefault="00C030EE" w:rsidP="000E63D5">
      <w:pPr>
        <w:autoSpaceDE w:val="0"/>
        <w:autoSpaceDN w:val="0"/>
        <w:adjustRightInd w:val="0"/>
        <w:jc w:val="center"/>
        <w:rPr>
          <w:rFonts w:eastAsia="Times New Roman"/>
          <w:lang w:eastAsia="en-US"/>
        </w:rPr>
      </w:pPr>
    </w:p>
    <w:p w:rsidR="000E63D5" w:rsidRPr="003D67D9" w:rsidRDefault="0001767E" w:rsidP="0001767E">
      <w:pPr>
        <w:autoSpaceDE w:val="0"/>
        <w:autoSpaceDN w:val="0"/>
        <w:adjustRightInd w:val="0"/>
        <w:ind w:firstLine="708"/>
        <w:jc w:val="both"/>
        <w:rPr>
          <w:rFonts w:eastAsia="Times New Roman"/>
          <w:lang w:eastAsia="en-US"/>
        </w:rPr>
      </w:pPr>
      <w:r w:rsidRPr="003D67D9">
        <w:rPr>
          <w:rFonts w:eastAsia="Times New Roman"/>
          <w:lang w:eastAsia="en-US"/>
        </w:rPr>
        <w:t>U</w:t>
      </w:r>
      <w:r w:rsidR="00C030EE" w:rsidRPr="003D67D9">
        <w:rPr>
          <w:rFonts w:eastAsia="Times New Roman"/>
          <w:lang w:eastAsia="en-US"/>
        </w:rPr>
        <w:t xml:space="preserve"> </w:t>
      </w:r>
      <w:r w:rsidRPr="003D67D9">
        <w:rPr>
          <w:rFonts w:eastAsia="Times New Roman"/>
          <w:lang w:eastAsia="en-US"/>
        </w:rPr>
        <w:t>Odluci</w:t>
      </w:r>
      <w:r w:rsidR="00C030EE" w:rsidRPr="003D67D9">
        <w:rPr>
          <w:rFonts w:eastAsia="Times New Roman"/>
          <w:lang w:eastAsia="en-US"/>
        </w:rPr>
        <w:t xml:space="preserve"> o utvrđivanju kriterija za godišnje planiranje i raspoređivanje proračunskih sredstava potrebnih za rad vijeća i predstavnika nacionalnih manjina grada Osijeka</w:t>
      </w:r>
      <w:r w:rsidRPr="003D67D9">
        <w:rPr>
          <w:rFonts w:eastAsia="Times New Roman"/>
          <w:lang w:eastAsia="en-US"/>
        </w:rPr>
        <w:t xml:space="preserve"> (Službeni glasnik Grada Osijeka br</w:t>
      </w:r>
      <w:r w:rsidR="003D67D9">
        <w:rPr>
          <w:rFonts w:eastAsia="Times New Roman"/>
          <w:lang w:eastAsia="en-US"/>
        </w:rPr>
        <w:t>.</w:t>
      </w:r>
      <w:r w:rsidRPr="003D67D9">
        <w:rPr>
          <w:rFonts w:eastAsia="Times New Roman"/>
          <w:lang w:eastAsia="en-US"/>
        </w:rPr>
        <w:t xml:space="preserve"> 3/13) u članku 10. stavku 1. tekst: </w:t>
      </w:r>
      <w:r w:rsidR="003D67D9">
        <w:rPr>
          <w:rFonts w:eastAsia="Times New Roman"/>
          <w:lang w:eastAsia="en-US"/>
        </w:rPr>
        <w:t>„</w:t>
      </w:r>
      <w:r w:rsidRPr="003D67D9">
        <w:rPr>
          <w:rFonts w:eastAsia="Times New Roman"/>
          <w:lang w:eastAsia="en-US"/>
        </w:rPr>
        <w:t>najkasnije 15 dana od isteka</w:t>
      </w:r>
      <w:r w:rsidR="003D67D9">
        <w:rPr>
          <w:rFonts w:eastAsia="Times New Roman"/>
          <w:lang w:eastAsia="en-US"/>
        </w:rPr>
        <w:t>“</w:t>
      </w:r>
      <w:r w:rsidRPr="003D67D9">
        <w:rPr>
          <w:rFonts w:eastAsia="Times New Roman"/>
          <w:lang w:eastAsia="en-US"/>
        </w:rPr>
        <w:t xml:space="preserve">  mijenja se i glasi: </w:t>
      </w:r>
      <w:r w:rsidR="003D67D9">
        <w:rPr>
          <w:rFonts w:eastAsia="Times New Roman"/>
          <w:lang w:eastAsia="en-US"/>
        </w:rPr>
        <w:t>„</w:t>
      </w:r>
      <w:r w:rsidRPr="003D67D9">
        <w:rPr>
          <w:rFonts w:eastAsia="Times New Roman"/>
          <w:lang w:eastAsia="en-US"/>
        </w:rPr>
        <w:t>u roku od tri radna dana po isteku</w:t>
      </w:r>
      <w:r w:rsidR="003D67D9">
        <w:rPr>
          <w:rFonts w:eastAsia="Times New Roman"/>
          <w:lang w:eastAsia="en-US"/>
        </w:rPr>
        <w:t>“</w:t>
      </w:r>
      <w:r w:rsidRPr="003D67D9">
        <w:rPr>
          <w:rFonts w:eastAsia="Times New Roman"/>
          <w:lang w:eastAsia="en-US"/>
        </w:rPr>
        <w:t>.</w:t>
      </w:r>
    </w:p>
    <w:p w:rsidR="00C030EE" w:rsidRPr="003D67D9" w:rsidRDefault="00C030EE" w:rsidP="00C030EE">
      <w:pPr>
        <w:autoSpaceDE w:val="0"/>
        <w:autoSpaceDN w:val="0"/>
        <w:adjustRightInd w:val="0"/>
        <w:ind w:firstLine="708"/>
        <w:jc w:val="both"/>
        <w:rPr>
          <w:rFonts w:eastAsia="Times New Roman"/>
          <w:lang w:eastAsia="en-US"/>
        </w:rPr>
      </w:pPr>
    </w:p>
    <w:p w:rsidR="0001767E" w:rsidRPr="003D67D9" w:rsidRDefault="0001767E" w:rsidP="000E63D5">
      <w:pPr>
        <w:autoSpaceDE w:val="0"/>
        <w:autoSpaceDN w:val="0"/>
        <w:adjustRightInd w:val="0"/>
        <w:jc w:val="center"/>
        <w:rPr>
          <w:rFonts w:eastAsia="Times New Roman"/>
          <w:lang w:eastAsia="en-US"/>
        </w:rPr>
      </w:pPr>
      <w:r w:rsidRPr="003D67D9">
        <w:rPr>
          <w:rFonts w:eastAsia="Times New Roman"/>
          <w:lang w:eastAsia="en-US"/>
        </w:rPr>
        <w:t>Članak 2.</w:t>
      </w:r>
    </w:p>
    <w:p w:rsidR="0001767E" w:rsidRPr="003D67D9" w:rsidRDefault="0001767E" w:rsidP="0001767E">
      <w:pPr>
        <w:autoSpaceDE w:val="0"/>
        <w:autoSpaceDN w:val="0"/>
        <w:adjustRightInd w:val="0"/>
        <w:ind w:firstLine="708"/>
        <w:rPr>
          <w:rFonts w:eastAsia="Times New Roman"/>
          <w:lang w:eastAsia="en-US"/>
        </w:rPr>
      </w:pPr>
    </w:p>
    <w:p w:rsidR="00C030EE" w:rsidRPr="003D67D9" w:rsidRDefault="0001767E" w:rsidP="0001767E">
      <w:pPr>
        <w:autoSpaceDE w:val="0"/>
        <w:autoSpaceDN w:val="0"/>
        <w:adjustRightInd w:val="0"/>
        <w:ind w:firstLine="708"/>
        <w:rPr>
          <w:rFonts w:eastAsia="Times New Roman"/>
          <w:lang w:eastAsia="en-US"/>
        </w:rPr>
      </w:pPr>
      <w:r w:rsidRPr="003D67D9">
        <w:rPr>
          <w:rFonts w:eastAsia="Times New Roman"/>
          <w:lang w:eastAsia="en-US"/>
        </w:rPr>
        <w:t xml:space="preserve"> U ostalom dijelu Odluka iz prethodnog članka ostaje neizmijenjena.</w:t>
      </w:r>
    </w:p>
    <w:p w:rsidR="0001767E" w:rsidRPr="003D67D9" w:rsidRDefault="0001767E" w:rsidP="000E63D5">
      <w:pPr>
        <w:autoSpaceDE w:val="0"/>
        <w:autoSpaceDN w:val="0"/>
        <w:adjustRightInd w:val="0"/>
        <w:jc w:val="center"/>
        <w:rPr>
          <w:rFonts w:eastAsia="Times New Roman"/>
          <w:lang w:eastAsia="en-US"/>
        </w:rPr>
      </w:pPr>
    </w:p>
    <w:p w:rsidR="000E63D5" w:rsidRPr="003D67D9" w:rsidRDefault="0001767E" w:rsidP="000E63D5">
      <w:pPr>
        <w:autoSpaceDE w:val="0"/>
        <w:autoSpaceDN w:val="0"/>
        <w:adjustRightInd w:val="0"/>
        <w:jc w:val="center"/>
        <w:rPr>
          <w:rFonts w:eastAsia="Times New Roman"/>
          <w:lang w:eastAsia="en-US"/>
        </w:rPr>
      </w:pPr>
      <w:r w:rsidRPr="003D67D9">
        <w:rPr>
          <w:rFonts w:eastAsia="Times New Roman"/>
          <w:lang w:eastAsia="en-US"/>
        </w:rPr>
        <w:t>Članak 3</w:t>
      </w:r>
      <w:r w:rsidR="000E63D5" w:rsidRPr="003D67D9">
        <w:rPr>
          <w:rFonts w:eastAsia="Times New Roman"/>
          <w:lang w:eastAsia="en-US"/>
        </w:rPr>
        <w:t>.</w:t>
      </w:r>
    </w:p>
    <w:p w:rsidR="000E63D5" w:rsidRPr="003D67D9" w:rsidRDefault="000E63D5" w:rsidP="000E63D5">
      <w:pPr>
        <w:autoSpaceDE w:val="0"/>
        <w:autoSpaceDN w:val="0"/>
        <w:adjustRightInd w:val="0"/>
        <w:jc w:val="center"/>
        <w:rPr>
          <w:rFonts w:eastAsia="Times New Roman"/>
          <w:lang w:eastAsia="en-US"/>
        </w:rPr>
      </w:pPr>
    </w:p>
    <w:p w:rsidR="000E63D5" w:rsidRPr="003D67D9" w:rsidRDefault="0001767E" w:rsidP="000E63D5">
      <w:pPr>
        <w:autoSpaceDE w:val="0"/>
        <w:autoSpaceDN w:val="0"/>
        <w:adjustRightInd w:val="0"/>
        <w:ind w:firstLine="708"/>
        <w:jc w:val="both"/>
        <w:rPr>
          <w:rFonts w:eastAsia="Times New Roman"/>
          <w:lang w:eastAsia="en-US"/>
        </w:rPr>
      </w:pPr>
      <w:r w:rsidRPr="003D67D9">
        <w:rPr>
          <w:rFonts w:eastAsia="Times New Roman"/>
          <w:lang w:eastAsia="en-US"/>
        </w:rPr>
        <w:t>Ova odl</w:t>
      </w:r>
      <w:r w:rsidR="00EF5E90" w:rsidRPr="003D67D9">
        <w:rPr>
          <w:rFonts w:eastAsia="Times New Roman"/>
          <w:lang w:eastAsia="en-US"/>
        </w:rPr>
        <w:t>uka stupa na snagu prvog dana nakon</w:t>
      </w:r>
      <w:r w:rsidRPr="003D67D9">
        <w:rPr>
          <w:rFonts w:eastAsia="Times New Roman"/>
          <w:lang w:eastAsia="en-US"/>
        </w:rPr>
        <w:t xml:space="preserve"> </w:t>
      </w:r>
      <w:r w:rsidR="000E63D5" w:rsidRPr="003D67D9">
        <w:rPr>
          <w:rFonts w:eastAsia="Times New Roman"/>
          <w:lang w:eastAsia="en-US"/>
        </w:rPr>
        <w:t>dana objave u Službenom glasniku Grada Osijeka.</w:t>
      </w:r>
    </w:p>
    <w:p w:rsidR="000E63D5" w:rsidRPr="003D67D9" w:rsidRDefault="000E63D5" w:rsidP="000E63D5">
      <w:pPr>
        <w:autoSpaceDE w:val="0"/>
        <w:autoSpaceDN w:val="0"/>
        <w:adjustRightInd w:val="0"/>
        <w:jc w:val="center"/>
        <w:rPr>
          <w:rFonts w:eastAsia="Times New Roman"/>
          <w:lang w:eastAsia="en-US"/>
        </w:rPr>
      </w:pPr>
    </w:p>
    <w:p w:rsidR="000E63D5" w:rsidRPr="003D67D9" w:rsidRDefault="000E63D5" w:rsidP="000E63D5">
      <w:pPr>
        <w:autoSpaceDE w:val="0"/>
        <w:autoSpaceDN w:val="0"/>
        <w:adjustRightInd w:val="0"/>
        <w:jc w:val="both"/>
        <w:rPr>
          <w:rFonts w:eastAsia="Times New Roman"/>
          <w:lang w:eastAsia="en-US"/>
        </w:rPr>
      </w:pPr>
    </w:p>
    <w:p w:rsidR="000E63D5" w:rsidRPr="003D67D9" w:rsidRDefault="009800B9" w:rsidP="000E63D5">
      <w:pPr>
        <w:autoSpaceDE w:val="0"/>
        <w:autoSpaceDN w:val="0"/>
        <w:adjustRightInd w:val="0"/>
        <w:jc w:val="both"/>
        <w:rPr>
          <w:rFonts w:eastAsia="Times New Roman"/>
          <w:lang w:eastAsia="en-US"/>
        </w:rPr>
      </w:pPr>
      <w:r w:rsidRPr="003D67D9">
        <w:rPr>
          <w:rFonts w:eastAsia="Times New Roman"/>
          <w:lang w:eastAsia="en-US"/>
        </w:rPr>
        <w:t>KLASA: 023-05/16-01/4</w:t>
      </w:r>
    </w:p>
    <w:p w:rsidR="003D67D9" w:rsidRPr="003D67D9" w:rsidRDefault="003D67D9" w:rsidP="00C82294">
      <w:pPr>
        <w:pStyle w:val="Tijeloteksta"/>
        <w:rPr>
          <w:b/>
          <w:i w:val="0"/>
          <w:szCs w:val="24"/>
        </w:rPr>
      </w:pPr>
      <w:r w:rsidRPr="003D67D9">
        <w:rPr>
          <w:i w:val="0"/>
          <w:szCs w:val="24"/>
        </w:rPr>
        <w:t>URBROJ: 2158/01-02-16-</w:t>
      </w:r>
      <w:r w:rsidR="00181826">
        <w:rPr>
          <w:i w:val="0"/>
          <w:szCs w:val="24"/>
        </w:rPr>
        <w:t>2</w:t>
      </w:r>
    </w:p>
    <w:p w:rsidR="003D67D9" w:rsidRPr="003D67D9" w:rsidRDefault="003D67D9" w:rsidP="00C82294">
      <w:pPr>
        <w:pStyle w:val="Tijeloteksta"/>
        <w:rPr>
          <w:b/>
          <w:i w:val="0"/>
          <w:szCs w:val="24"/>
        </w:rPr>
      </w:pPr>
      <w:r w:rsidRPr="003D67D9">
        <w:rPr>
          <w:i w:val="0"/>
          <w:szCs w:val="24"/>
        </w:rPr>
        <w:t xml:space="preserve">Osijek, </w:t>
      </w:r>
      <w:r w:rsidR="00181826">
        <w:rPr>
          <w:i w:val="0"/>
          <w:szCs w:val="24"/>
        </w:rPr>
        <w:t>27.</w:t>
      </w:r>
      <w:r w:rsidRPr="003D67D9">
        <w:rPr>
          <w:i w:val="0"/>
          <w:szCs w:val="24"/>
        </w:rPr>
        <w:t xml:space="preserve"> lipnja 2016.</w:t>
      </w:r>
    </w:p>
    <w:p w:rsidR="003D67D9" w:rsidRPr="003D67D9" w:rsidRDefault="003D67D9" w:rsidP="007F3F9A">
      <w:pPr>
        <w:jc w:val="both"/>
      </w:pPr>
    </w:p>
    <w:p w:rsidR="003D67D9" w:rsidRPr="003D67D9" w:rsidRDefault="003D67D9" w:rsidP="007F3F9A">
      <w:pPr>
        <w:tabs>
          <w:tab w:val="center" w:pos="7371"/>
        </w:tabs>
        <w:jc w:val="both"/>
      </w:pPr>
      <w:r w:rsidRPr="003D67D9">
        <w:tab/>
        <w:t>Gradonačelnik</w:t>
      </w:r>
    </w:p>
    <w:p w:rsidR="003D67D9" w:rsidRPr="003D67D9" w:rsidRDefault="003D67D9" w:rsidP="007F3F9A">
      <w:pPr>
        <w:tabs>
          <w:tab w:val="center" w:pos="7371"/>
        </w:tabs>
        <w:jc w:val="both"/>
      </w:pPr>
      <w:r w:rsidRPr="003D67D9">
        <w:tab/>
        <w:t xml:space="preserve">Ivan Vrkić, </w:t>
      </w:r>
      <w:proofErr w:type="spellStart"/>
      <w:r w:rsidRPr="003D67D9">
        <w:t>dipl.iur</w:t>
      </w:r>
      <w:proofErr w:type="spellEnd"/>
      <w:r w:rsidRPr="003D67D9">
        <w:t>., v.r.</w:t>
      </w:r>
    </w:p>
    <w:p w:rsidR="003D67D9" w:rsidRPr="003D67D9" w:rsidRDefault="003D67D9" w:rsidP="007F3F9A">
      <w:pPr>
        <w:jc w:val="both"/>
      </w:pPr>
    </w:p>
    <w:sectPr w:rsidR="003D67D9" w:rsidRPr="003D67D9" w:rsidSect="000F253F">
      <w:headerReference w:type="first" r:id="rId8"/>
      <w:pgSz w:w="11906" w:h="16838" w:code="9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60A3" w:rsidRDefault="006860A3" w:rsidP="00ED307A">
      <w:r>
        <w:separator/>
      </w:r>
    </w:p>
  </w:endnote>
  <w:endnote w:type="continuationSeparator" w:id="0">
    <w:p w:rsidR="006860A3" w:rsidRDefault="006860A3" w:rsidP="00ED30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60A3" w:rsidRDefault="006860A3" w:rsidP="00ED307A">
      <w:r>
        <w:separator/>
      </w:r>
    </w:p>
  </w:footnote>
  <w:footnote w:type="continuationSeparator" w:id="0">
    <w:p w:rsidR="006860A3" w:rsidRDefault="006860A3" w:rsidP="00ED30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307A" w:rsidRDefault="00ED307A" w:rsidP="00ED307A">
    <w:pPr>
      <w:pStyle w:val="Zaglavlje"/>
      <w:pBdr>
        <w:bottom w:val="single" w:sz="4" w:space="1" w:color="auto"/>
      </w:pBdr>
      <w:jc w:val="center"/>
      <w:rPr>
        <w:i/>
      </w:rPr>
    </w:pPr>
    <w:r>
      <w:t>Službeni glasnik Grada Osijeka br. 8A od 28. lipnja 2016.</w:t>
    </w:r>
  </w:p>
  <w:p w:rsidR="00ED307A" w:rsidRDefault="00ED307A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5407"/>
    <w:multiLevelType w:val="hybridMultilevel"/>
    <w:tmpl w:val="B6AE9F5A"/>
    <w:lvl w:ilvl="0" w:tplc="4E0EBD8E">
      <w:start w:val="7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ahoma" w:eastAsia="Times New Roman" w:hAnsi="Tahoma" w:cs="Tahoma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8F537D"/>
    <w:multiLevelType w:val="hybridMultilevel"/>
    <w:tmpl w:val="32C64CAA"/>
    <w:lvl w:ilvl="0" w:tplc="041A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">
    <w:nsid w:val="06C010DA"/>
    <w:multiLevelType w:val="hybridMultilevel"/>
    <w:tmpl w:val="74623796"/>
    <w:lvl w:ilvl="0" w:tplc="041A000F">
      <w:start w:val="1"/>
      <w:numFmt w:val="decimal"/>
      <w:lvlText w:val="%1."/>
      <w:lvlJc w:val="left"/>
      <w:pPr>
        <w:ind w:left="1428" w:hanging="360"/>
      </w:p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0E080654"/>
    <w:multiLevelType w:val="hybridMultilevel"/>
    <w:tmpl w:val="00201DF6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32B1886"/>
    <w:multiLevelType w:val="hybridMultilevel"/>
    <w:tmpl w:val="E3A246F6"/>
    <w:lvl w:ilvl="0" w:tplc="E8CA2C32">
      <w:start w:val="1"/>
      <w:numFmt w:val="upperRoman"/>
      <w:lvlText w:val="%1."/>
      <w:lvlJc w:val="left"/>
      <w:pPr>
        <w:ind w:left="1428" w:hanging="720"/>
      </w:pPr>
      <w:rPr>
        <w:rFonts w:cs="Times New Roman" w:hint="default"/>
        <w:b/>
      </w:rPr>
    </w:lvl>
    <w:lvl w:ilvl="1" w:tplc="041A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5">
    <w:nsid w:val="162A77BE"/>
    <w:multiLevelType w:val="hybridMultilevel"/>
    <w:tmpl w:val="138C4974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6D75FC2"/>
    <w:multiLevelType w:val="hybridMultilevel"/>
    <w:tmpl w:val="A1DE61F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2C37A6"/>
    <w:multiLevelType w:val="hybridMultilevel"/>
    <w:tmpl w:val="E3A246F6"/>
    <w:lvl w:ilvl="0" w:tplc="E8CA2C32">
      <w:start w:val="1"/>
      <w:numFmt w:val="upperRoman"/>
      <w:lvlText w:val="%1."/>
      <w:lvlJc w:val="left"/>
      <w:pPr>
        <w:ind w:left="1428" w:hanging="720"/>
      </w:pPr>
      <w:rPr>
        <w:rFonts w:cs="Times New Roman" w:hint="default"/>
        <w:b/>
      </w:rPr>
    </w:lvl>
    <w:lvl w:ilvl="1" w:tplc="041A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8">
    <w:nsid w:val="182C0432"/>
    <w:multiLevelType w:val="hybridMultilevel"/>
    <w:tmpl w:val="8B720CD8"/>
    <w:lvl w:ilvl="0" w:tplc="C0C4C0A8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422B3C"/>
    <w:multiLevelType w:val="hybridMultilevel"/>
    <w:tmpl w:val="B54EED26"/>
    <w:lvl w:ilvl="0" w:tplc="041A000F">
      <w:start w:val="1"/>
      <w:numFmt w:val="decimal"/>
      <w:lvlText w:val="%1."/>
      <w:lvlJc w:val="left"/>
      <w:pPr>
        <w:ind w:left="1428" w:hanging="360"/>
      </w:p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1C6D35CB"/>
    <w:multiLevelType w:val="hybridMultilevel"/>
    <w:tmpl w:val="E274269E"/>
    <w:lvl w:ilvl="0" w:tplc="041A000F">
      <w:start w:val="1"/>
      <w:numFmt w:val="decimal"/>
      <w:lvlText w:val="%1."/>
      <w:lvlJc w:val="left"/>
      <w:pPr>
        <w:ind w:left="1428" w:hanging="360"/>
      </w:p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1E1B1BC8"/>
    <w:multiLevelType w:val="hybridMultilevel"/>
    <w:tmpl w:val="27CADE3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8426E4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4FE5785"/>
    <w:multiLevelType w:val="hybridMultilevel"/>
    <w:tmpl w:val="C9A2C6DA"/>
    <w:lvl w:ilvl="0" w:tplc="041A000F">
      <w:start w:val="1"/>
      <w:numFmt w:val="decimal"/>
      <w:lvlText w:val="%1."/>
      <w:lvlJc w:val="left"/>
      <w:pPr>
        <w:ind w:left="1428" w:hanging="360"/>
      </w:p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25253739"/>
    <w:multiLevelType w:val="hybridMultilevel"/>
    <w:tmpl w:val="C0483658"/>
    <w:lvl w:ilvl="0" w:tplc="01BA8F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D5646E2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5D22193"/>
    <w:multiLevelType w:val="hybridMultilevel"/>
    <w:tmpl w:val="5DC0F094"/>
    <w:lvl w:ilvl="0" w:tplc="041A000F">
      <w:start w:val="1"/>
      <w:numFmt w:val="decimal"/>
      <w:lvlText w:val="%1."/>
      <w:lvlJc w:val="left"/>
      <w:pPr>
        <w:ind w:left="1530" w:hanging="360"/>
      </w:pPr>
    </w:lvl>
    <w:lvl w:ilvl="1" w:tplc="041A0019" w:tentative="1">
      <w:start w:val="1"/>
      <w:numFmt w:val="lowerLetter"/>
      <w:lvlText w:val="%2."/>
      <w:lvlJc w:val="left"/>
      <w:pPr>
        <w:ind w:left="2250" w:hanging="360"/>
      </w:pPr>
    </w:lvl>
    <w:lvl w:ilvl="2" w:tplc="041A001B" w:tentative="1">
      <w:start w:val="1"/>
      <w:numFmt w:val="lowerRoman"/>
      <w:lvlText w:val="%3."/>
      <w:lvlJc w:val="right"/>
      <w:pPr>
        <w:ind w:left="2970" w:hanging="180"/>
      </w:pPr>
    </w:lvl>
    <w:lvl w:ilvl="3" w:tplc="041A000F" w:tentative="1">
      <w:start w:val="1"/>
      <w:numFmt w:val="decimal"/>
      <w:lvlText w:val="%4."/>
      <w:lvlJc w:val="left"/>
      <w:pPr>
        <w:ind w:left="3690" w:hanging="360"/>
      </w:pPr>
    </w:lvl>
    <w:lvl w:ilvl="4" w:tplc="041A0019" w:tentative="1">
      <w:start w:val="1"/>
      <w:numFmt w:val="lowerLetter"/>
      <w:lvlText w:val="%5."/>
      <w:lvlJc w:val="left"/>
      <w:pPr>
        <w:ind w:left="4410" w:hanging="360"/>
      </w:pPr>
    </w:lvl>
    <w:lvl w:ilvl="5" w:tplc="041A001B" w:tentative="1">
      <w:start w:val="1"/>
      <w:numFmt w:val="lowerRoman"/>
      <w:lvlText w:val="%6."/>
      <w:lvlJc w:val="right"/>
      <w:pPr>
        <w:ind w:left="5130" w:hanging="180"/>
      </w:pPr>
    </w:lvl>
    <w:lvl w:ilvl="6" w:tplc="041A000F" w:tentative="1">
      <w:start w:val="1"/>
      <w:numFmt w:val="decimal"/>
      <w:lvlText w:val="%7."/>
      <w:lvlJc w:val="left"/>
      <w:pPr>
        <w:ind w:left="5850" w:hanging="360"/>
      </w:pPr>
    </w:lvl>
    <w:lvl w:ilvl="7" w:tplc="041A0019" w:tentative="1">
      <w:start w:val="1"/>
      <w:numFmt w:val="lowerLetter"/>
      <w:lvlText w:val="%8."/>
      <w:lvlJc w:val="left"/>
      <w:pPr>
        <w:ind w:left="6570" w:hanging="360"/>
      </w:pPr>
    </w:lvl>
    <w:lvl w:ilvl="8" w:tplc="041A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5">
    <w:nsid w:val="28017313"/>
    <w:multiLevelType w:val="hybridMultilevel"/>
    <w:tmpl w:val="E422AA1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8F27C2B"/>
    <w:multiLevelType w:val="hybridMultilevel"/>
    <w:tmpl w:val="B81A2D60"/>
    <w:lvl w:ilvl="0" w:tplc="25EE8244">
      <w:start w:val="2"/>
      <w:numFmt w:val="bullet"/>
      <w:lvlText w:val="-"/>
      <w:lvlJc w:val="left"/>
      <w:pPr>
        <w:ind w:left="1070" w:hanging="360"/>
      </w:pPr>
      <w:rPr>
        <w:rFonts w:ascii="TimesNewRomanPSMT" w:eastAsia="Times New Roman" w:hAnsi="TimesNewRomanPSMT" w:hint="default"/>
      </w:rPr>
    </w:lvl>
    <w:lvl w:ilvl="1" w:tplc="041A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7">
    <w:nsid w:val="2A8C00AD"/>
    <w:multiLevelType w:val="hybridMultilevel"/>
    <w:tmpl w:val="D9A2DFD6"/>
    <w:lvl w:ilvl="0" w:tplc="B0461FA2">
      <w:numFmt w:val="bullet"/>
      <w:lvlText w:val="-"/>
      <w:lvlJc w:val="left"/>
      <w:pPr>
        <w:ind w:left="1890" w:hanging="360"/>
      </w:pPr>
      <w:rPr>
        <w:rFonts w:ascii="TimesNewRomanPSMT" w:eastAsia="Times New Roman" w:hAnsi="TimesNewRomanPSMT" w:cs="TimesNewRomanPSMT" w:hint="default"/>
      </w:rPr>
    </w:lvl>
    <w:lvl w:ilvl="1" w:tplc="041A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8">
    <w:nsid w:val="2B5F1A92"/>
    <w:multiLevelType w:val="hybridMultilevel"/>
    <w:tmpl w:val="CBB67D3E"/>
    <w:lvl w:ilvl="0" w:tplc="4C20E02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>
    <w:nsid w:val="2FE342F0"/>
    <w:multiLevelType w:val="hybridMultilevel"/>
    <w:tmpl w:val="89366AAE"/>
    <w:lvl w:ilvl="0" w:tplc="69AE918E">
      <w:numFmt w:val="bullet"/>
      <w:lvlText w:val="-"/>
      <w:lvlJc w:val="left"/>
      <w:pPr>
        <w:ind w:left="720" w:hanging="360"/>
      </w:pPr>
      <w:rPr>
        <w:rFonts w:ascii="TimesNewRomanPSMT" w:eastAsia="Times New Roman" w:hAnsi="TimesNewRomanPSMT" w:cs="TimesNewRomanPSMT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3E50DDC"/>
    <w:multiLevelType w:val="hybridMultilevel"/>
    <w:tmpl w:val="C58044B0"/>
    <w:lvl w:ilvl="0" w:tplc="041A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1">
    <w:nsid w:val="3DCC7C1B"/>
    <w:multiLevelType w:val="hybridMultilevel"/>
    <w:tmpl w:val="327AF680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0646FD5"/>
    <w:multiLevelType w:val="hybridMultilevel"/>
    <w:tmpl w:val="9270433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0D74948"/>
    <w:multiLevelType w:val="hybridMultilevel"/>
    <w:tmpl w:val="095ECD20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21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41301612"/>
    <w:multiLevelType w:val="hybridMultilevel"/>
    <w:tmpl w:val="13006EF0"/>
    <w:lvl w:ilvl="0" w:tplc="B8784B96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5">
    <w:nsid w:val="41C7247B"/>
    <w:multiLevelType w:val="hybridMultilevel"/>
    <w:tmpl w:val="5F20E55E"/>
    <w:lvl w:ilvl="0" w:tplc="E2D802A4">
      <w:numFmt w:val="bullet"/>
      <w:lvlText w:val="-"/>
      <w:lvlJc w:val="left"/>
      <w:pPr>
        <w:tabs>
          <w:tab w:val="num" w:pos="770"/>
        </w:tabs>
        <w:ind w:left="770" w:hanging="360"/>
      </w:pPr>
      <w:rPr>
        <w:rFonts w:ascii="Times New Roman" w:eastAsia="Times New Roman" w:hAnsi="Times New Roman" w:cs="Times New Roman" w:hint="default"/>
      </w:rPr>
    </w:lvl>
    <w:lvl w:ilvl="1" w:tplc="01BA8FAC">
      <w:start w:val="1"/>
      <w:numFmt w:val="decimal"/>
      <w:lvlText w:val="%2."/>
      <w:lvlJc w:val="left"/>
      <w:pPr>
        <w:tabs>
          <w:tab w:val="num" w:pos="1490"/>
        </w:tabs>
        <w:ind w:left="1490" w:hanging="360"/>
      </w:pPr>
      <w:rPr>
        <w:rFonts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6">
    <w:nsid w:val="44DD0352"/>
    <w:multiLevelType w:val="hybridMultilevel"/>
    <w:tmpl w:val="78526B74"/>
    <w:lvl w:ilvl="0" w:tplc="041A000F">
      <w:start w:val="1"/>
      <w:numFmt w:val="decimal"/>
      <w:lvlText w:val="%1."/>
      <w:lvlJc w:val="left"/>
      <w:pPr>
        <w:ind w:left="1428" w:hanging="360"/>
      </w:pPr>
    </w:lvl>
    <w:lvl w:ilvl="1" w:tplc="A7C0EBF2">
      <w:numFmt w:val="bullet"/>
      <w:lvlText w:val=""/>
      <w:lvlJc w:val="left"/>
      <w:pPr>
        <w:ind w:left="2148" w:hanging="360"/>
      </w:pPr>
      <w:rPr>
        <w:rFonts w:ascii="Symbol" w:eastAsia="Times New Roman" w:hAnsi="Symbol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7">
    <w:nsid w:val="4B58285D"/>
    <w:multiLevelType w:val="hybridMultilevel"/>
    <w:tmpl w:val="800479A8"/>
    <w:lvl w:ilvl="0" w:tplc="041A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4EFB2BB1"/>
    <w:multiLevelType w:val="hybridMultilevel"/>
    <w:tmpl w:val="7D3E1EE4"/>
    <w:lvl w:ilvl="0" w:tplc="CBA2B77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5776CDC"/>
    <w:multiLevelType w:val="hybridMultilevel"/>
    <w:tmpl w:val="F294CC34"/>
    <w:lvl w:ilvl="0" w:tplc="041A000F">
      <w:start w:val="1"/>
      <w:numFmt w:val="decimal"/>
      <w:lvlText w:val="%1."/>
      <w:lvlJc w:val="left"/>
      <w:pPr>
        <w:ind w:left="1428" w:hanging="360"/>
      </w:p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0">
    <w:nsid w:val="55BD7CA2"/>
    <w:multiLevelType w:val="hybridMultilevel"/>
    <w:tmpl w:val="D95E893E"/>
    <w:lvl w:ilvl="0" w:tplc="630C533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59AF4C64"/>
    <w:multiLevelType w:val="hybridMultilevel"/>
    <w:tmpl w:val="B2B6800A"/>
    <w:lvl w:ilvl="0" w:tplc="041A000F">
      <w:start w:val="1"/>
      <w:numFmt w:val="decimal"/>
      <w:lvlText w:val="%1."/>
      <w:lvlJc w:val="left"/>
      <w:pPr>
        <w:ind w:left="1428" w:hanging="360"/>
      </w:p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2">
    <w:nsid w:val="59B83D7E"/>
    <w:multiLevelType w:val="hybridMultilevel"/>
    <w:tmpl w:val="754C55CC"/>
    <w:lvl w:ilvl="0" w:tplc="041A000F">
      <w:start w:val="1"/>
      <w:numFmt w:val="decimal"/>
      <w:lvlText w:val="%1."/>
      <w:lvlJc w:val="left"/>
      <w:pPr>
        <w:ind w:left="1428" w:hanging="360"/>
      </w:p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3">
    <w:nsid w:val="5F1B54A9"/>
    <w:multiLevelType w:val="hybridMultilevel"/>
    <w:tmpl w:val="6F463FA6"/>
    <w:lvl w:ilvl="0" w:tplc="630C533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>
    <w:nsid w:val="63353BA7"/>
    <w:multiLevelType w:val="hybridMultilevel"/>
    <w:tmpl w:val="63C2A080"/>
    <w:lvl w:ilvl="0" w:tplc="041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>
    <w:nsid w:val="63DC469E"/>
    <w:multiLevelType w:val="hybridMultilevel"/>
    <w:tmpl w:val="9F283D0E"/>
    <w:lvl w:ilvl="0" w:tplc="630C533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44F6A09"/>
    <w:multiLevelType w:val="hybridMultilevel"/>
    <w:tmpl w:val="D35E60A8"/>
    <w:lvl w:ilvl="0" w:tplc="01BA8F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D5646E2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4612EC9"/>
    <w:multiLevelType w:val="hybridMultilevel"/>
    <w:tmpl w:val="C2EA01E0"/>
    <w:lvl w:ilvl="0" w:tplc="304E675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A4766AC"/>
    <w:multiLevelType w:val="hybridMultilevel"/>
    <w:tmpl w:val="6AA48FA8"/>
    <w:lvl w:ilvl="0" w:tplc="724EBE0A">
      <w:numFmt w:val="bullet"/>
      <w:lvlText w:val="-"/>
      <w:lvlJc w:val="left"/>
      <w:pPr>
        <w:ind w:left="720" w:hanging="360"/>
      </w:pPr>
      <w:rPr>
        <w:rFonts w:ascii="TimesNewRomanPSMT" w:eastAsia="Calibri" w:hAnsi="TimesNewRomanPSMT" w:cs="TimesNewRomanPSMT" w:hint="default"/>
      </w:rPr>
    </w:lvl>
    <w:lvl w:ilvl="1" w:tplc="041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BE4657B"/>
    <w:multiLevelType w:val="hybridMultilevel"/>
    <w:tmpl w:val="DFBA88D8"/>
    <w:lvl w:ilvl="0" w:tplc="E2D802A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59827D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FEC05C7"/>
    <w:multiLevelType w:val="hybridMultilevel"/>
    <w:tmpl w:val="80F23E5C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726D7F14"/>
    <w:multiLevelType w:val="hybridMultilevel"/>
    <w:tmpl w:val="683A1A0C"/>
    <w:lvl w:ilvl="0" w:tplc="041A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72F039B0"/>
    <w:multiLevelType w:val="hybridMultilevel"/>
    <w:tmpl w:val="8B0E1BC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50E79B2"/>
    <w:multiLevelType w:val="hybridMultilevel"/>
    <w:tmpl w:val="D71A79A6"/>
    <w:lvl w:ilvl="0" w:tplc="041A000F">
      <w:start w:val="1"/>
      <w:numFmt w:val="decimal"/>
      <w:lvlText w:val="%1."/>
      <w:lvlJc w:val="left"/>
      <w:pPr>
        <w:ind w:left="1485" w:hanging="360"/>
      </w:pPr>
    </w:lvl>
    <w:lvl w:ilvl="1" w:tplc="041A0019">
      <w:start w:val="1"/>
      <w:numFmt w:val="lowerLetter"/>
      <w:lvlText w:val="%2."/>
      <w:lvlJc w:val="left"/>
      <w:pPr>
        <w:ind w:left="2205" w:hanging="360"/>
      </w:pPr>
    </w:lvl>
    <w:lvl w:ilvl="2" w:tplc="041A001B" w:tentative="1">
      <w:start w:val="1"/>
      <w:numFmt w:val="lowerRoman"/>
      <w:lvlText w:val="%3."/>
      <w:lvlJc w:val="right"/>
      <w:pPr>
        <w:ind w:left="2925" w:hanging="180"/>
      </w:pPr>
    </w:lvl>
    <w:lvl w:ilvl="3" w:tplc="041A000F" w:tentative="1">
      <w:start w:val="1"/>
      <w:numFmt w:val="decimal"/>
      <w:lvlText w:val="%4."/>
      <w:lvlJc w:val="left"/>
      <w:pPr>
        <w:ind w:left="3645" w:hanging="360"/>
      </w:pPr>
    </w:lvl>
    <w:lvl w:ilvl="4" w:tplc="041A0019" w:tentative="1">
      <w:start w:val="1"/>
      <w:numFmt w:val="lowerLetter"/>
      <w:lvlText w:val="%5."/>
      <w:lvlJc w:val="left"/>
      <w:pPr>
        <w:ind w:left="4365" w:hanging="360"/>
      </w:pPr>
    </w:lvl>
    <w:lvl w:ilvl="5" w:tplc="041A001B" w:tentative="1">
      <w:start w:val="1"/>
      <w:numFmt w:val="lowerRoman"/>
      <w:lvlText w:val="%6."/>
      <w:lvlJc w:val="right"/>
      <w:pPr>
        <w:ind w:left="5085" w:hanging="180"/>
      </w:pPr>
    </w:lvl>
    <w:lvl w:ilvl="6" w:tplc="041A000F" w:tentative="1">
      <w:start w:val="1"/>
      <w:numFmt w:val="decimal"/>
      <w:lvlText w:val="%7."/>
      <w:lvlJc w:val="left"/>
      <w:pPr>
        <w:ind w:left="5805" w:hanging="360"/>
      </w:pPr>
    </w:lvl>
    <w:lvl w:ilvl="7" w:tplc="041A0019" w:tentative="1">
      <w:start w:val="1"/>
      <w:numFmt w:val="lowerLetter"/>
      <w:lvlText w:val="%8."/>
      <w:lvlJc w:val="left"/>
      <w:pPr>
        <w:ind w:left="6525" w:hanging="360"/>
      </w:pPr>
    </w:lvl>
    <w:lvl w:ilvl="8" w:tplc="041A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44">
    <w:nsid w:val="78564955"/>
    <w:multiLevelType w:val="hybridMultilevel"/>
    <w:tmpl w:val="F22E8A66"/>
    <w:lvl w:ilvl="0" w:tplc="041A000F">
      <w:start w:val="1"/>
      <w:numFmt w:val="decimal"/>
      <w:lvlText w:val="%1."/>
      <w:lvlJc w:val="left"/>
      <w:pPr>
        <w:ind w:left="1428" w:hanging="360"/>
      </w:p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5">
    <w:nsid w:val="7A5A137C"/>
    <w:multiLevelType w:val="hybridMultilevel"/>
    <w:tmpl w:val="497EC936"/>
    <w:lvl w:ilvl="0" w:tplc="32182D24">
      <w:start w:val="3"/>
      <w:numFmt w:val="bullet"/>
      <w:lvlText w:val="-"/>
      <w:lvlJc w:val="left"/>
      <w:pPr>
        <w:ind w:left="1494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F4E310D"/>
    <w:multiLevelType w:val="hybridMultilevel"/>
    <w:tmpl w:val="E3A246F6"/>
    <w:lvl w:ilvl="0" w:tplc="E8CA2C32">
      <w:start w:val="1"/>
      <w:numFmt w:val="upperRoman"/>
      <w:lvlText w:val="%1."/>
      <w:lvlJc w:val="left"/>
      <w:pPr>
        <w:ind w:left="1428" w:hanging="720"/>
      </w:pPr>
      <w:rPr>
        <w:rFonts w:cs="Times New Roman" w:hint="default"/>
        <w:b/>
      </w:rPr>
    </w:lvl>
    <w:lvl w:ilvl="1" w:tplc="041A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20"/>
  </w:num>
  <w:num w:numId="2">
    <w:abstractNumId w:val="46"/>
  </w:num>
  <w:num w:numId="3">
    <w:abstractNumId w:val="18"/>
  </w:num>
  <w:num w:numId="4">
    <w:abstractNumId w:val="23"/>
  </w:num>
  <w:num w:numId="5">
    <w:abstractNumId w:val="27"/>
  </w:num>
  <w:num w:numId="6">
    <w:abstractNumId w:val="40"/>
  </w:num>
  <w:num w:numId="7">
    <w:abstractNumId w:val="21"/>
  </w:num>
  <w:num w:numId="8">
    <w:abstractNumId w:val="5"/>
  </w:num>
  <w:num w:numId="9">
    <w:abstractNumId w:val="16"/>
  </w:num>
  <w:num w:numId="10">
    <w:abstractNumId w:val="34"/>
  </w:num>
  <w:num w:numId="11">
    <w:abstractNumId w:val="3"/>
  </w:num>
  <w:num w:numId="12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39"/>
  </w:num>
  <w:num w:numId="15">
    <w:abstractNumId w:val="25"/>
  </w:num>
  <w:num w:numId="16">
    <w:abstractNumId w:val="37"/>
  </w:num>
  <w:num w:numId="17">
    <w:abstractNumId w:val="36"/>
  </w:num>
  <w:num w:numId="18">
    <w:abstractNumId w:val="38"/>
  </w:num>
  <w:num w:numId="19">
    <w:abstractNumId w:val="41"/>
  </w:num>
  <w:num w:numId="20">
    <w:abstractNumId w:val="1"/>
  </w:num>
  <w:num w:numId="21">
    <w:abstractNumId w:val="24"/>
  </w:num>
  <w:num w:numId="22">
    <w:abstractNumId w:val="29"/>
  </w:num>
  <w:num w:numId="23">
    <w:abstractNumId w:val="7"/>
  </w:num>
  <w:num w:numId="24">
    <w:abstractNumId w:val="45"/>
  </w:num>
  <w:num w:numId="25">
    <w:abstractNumId w:val="11"/>
  </w:num>
  <w:num w:numId="26">
    <w:abstractNumId w:val="13"/>
  </w:num>
  <w:num w:numId="27">
    <w:abstractNumId w:val="22"/>
  </w:num>
  <w:num w:numId="28">
    <w:abstractNumId w:val="33"/>
  </w:num>
  <w:num w:numId="29">
    <w:abstractNumId w:val="30"/>
  </w:num>
  <w:num w:numId="30">
    <w:abstractNumId w:val="35"/>
  </w:num>
  <w:num w:numId="31">
    <w:abstractNumId w:val="4"/>
  </w:num>
  <w:num w:numId="32">
    <w:abstractNumId w:val="26"/>
  </w:num>
  <w:num w:numId="33">
    <w:abstractNumId w:val="9"/>
  </w:num>
  <w:num w:numId="34">
    <w:abstractNumId w:val="32"/>
  </w:num>
  <w:num w:numId="35">
    <w:abstractNumId w:val="2"/>
  </w:num>
  <w:num w:numId="36">
    <w:abstractNumId w:val="12"/>
  </w:num>
  <w:num w:numId="37">
    <w:abstractNumId w:val="43"/>
  </w:num>
  <w:num w:numId="38">
    <w:abstractNumId w:val="6"/>
  </w:num>
  <w:num w:numId="39">
    <w:abstractNumId w:val="42"/>
  </w:num>
  <w:num w:numId="40">
    <w:abstractNumId w:val="15"/>
  </w:num>
  <w:num w:numId="41">
    <w:abstractNumId w:val="44"/>
  </w:num>
  <w:num w:numId="42">
    <w:abstractNumId w:val="31"/>
  </w:num>
  <w:num w:numId="43">
    <w:abstractNumId w:val="14"/>
  </w:num>
  <w:num w:numId="44">
    <w:abstractNumId w:val="17"/>
  </w:num>
  <w:num w:numId="45">
    <w:abstractNumId w:val="19"/>
  </w:num>
  <w:num w:numId="46">
    <w:abstractNumId w:val="8"/>
  </w:num>
  <w:num w:numId="4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3D5"/>
    <w:rsid w:val="0001767E"/>
    <w:rsid w:val="000E63D5"/>
    <w:rsid w:val="000F253F"/>
    <w:rsid w:val="00133CDC"/>
    <w:rsid w:val="00181826"/>
    <w:rsid w:val="001B410E"/>
    <w:rsid w:val="0029422B"/>
    <w:rsid w:val="003D67D9"/>
    <w:rsid w:val="0045536A"/>
    <w:rsid w:val="0046471C"/>
    <w:rsid w:val="004C03CB"/>
    <w:rsid w:val="004E6B0A"/>
    <w:rsid w:val="00600CDC"/>
    <w:rsid w:val="006749BE"/>
    <w:rsid w:val="006860A3"/>
    <w:rsid w:val="006F55D6"/>
    <w:rsid w:val="009800B9"/>
    <w:rsid w:val="00B24CAE"/>
    <w:rsid w:val="00C030EE"/>
    <w:rsid w:val="00C17BFB"/>
    <w:rsid w:val="00C21E76"/>
    <w:rsid w:val="00E01EC9"/>
    <w:rsid w:val="00E37CF8"/>
    <w:rsid w:val="00ED307A"/>
    <w:rsid w:val="00EF5E90"/>
    <w:rsid w:val="00F57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7CF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aliases w:val=" uvlaka 3,  uvlaka 2,uvlaka 3,uvlaka 2"/>
    <w:basedOn w:val="Normal"/>
    <w:link w:val="TijelotekstaChar"/>
    <w:rsid w:val="000E63D5"/>
    <w:pPr>
      <w:jc w:val="both"/>
    </w:pPr>
    <w:rPr>
      <w:rFonts w:eastAsia="Times New Roman"/>
      <w:i/>
      <w:szCs w:val="20"/>
    </w:rPr>
  </w:style>
  <w:style w:type="character" w:customStyle="1" w:styleId="TijelotekstaChar">
    <w:name w:val="Tijelo teksta Char"/>
    <w:aliases w:val=" uvlaka 3 Char,  uvlaka 2 Char,uvlaka 3 Char,uvlaka 2 Char"/>
    <w:basedOn w:val="Zadanifontodlomka"/>
    <w:link w:val="Tijeloteksta"/>
    <w:rsid w:val="000E63D5"/>
    <w:rPr>
      <w:rFonts w:ascii="Times New Roman" w:eastAsia="Times New Roman" w:hAnsi="Times New Roman" w:cs="Times New Roman"/>
      <w:i/>
      <w:sz w:val="24"/>
      <w:szCs w:val="20"/>
      <w:lang w:eastAsia="hr-HR"/>
    </w:rPr>
  </w:style>
  <w:style w:type="paragraph" w:styleId="Odlomakpopisa">
    <w:name w:val="List Paragraph"/>
    <w:basedOn w:val="Normal"/>
    <w:qFormat/>
    <w:rsid w:val="000E63D5"/>
    <w:pPr>
      <w:spacing w:after="200"/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0E63D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r-HR"/>
    </w:rPr>
  </w:style>
  <w:style w:type="paragraph" w:customStyle="1" w:styleId="t-9-8">
    <w:name w:val="t-9-8"/>
    <w:basedOn w:val="Normal"/>
    <w:rsid w:val="000E63D5"/>
    <w:pPr>
      <w:spacing w:before="100" w:beforeAutospacing="1" w:after="100" w:afterAutospacing="1"/>
    </w:pPr>
    <w:rPr>
      <w:rFonts w:eastAsia="Times New Roman"/>
    </w:rPr>
  </w:style>
  <w:style w:type="character" w:customStyle="1" w:styleId="apple-converted-space">
    <w:name w:val="apple-converted-space"/>
    <w:rsid w:val="000E63D5"/>
  </w:style>
  <w:style w:type="paragraph" w:customStyle="1" w:styleId="t-10-9-kurz-s">
    <w:name w:val="t-10-9-kurz-s"/>
    <w:basedOn w:val="Normal"/>
    <w:rsid w:val="000E63D5"/>
    <w:pPr>
      <w:spacing w:before="100" w:beforeAutospacing="1" w:after="100" w:afterAutospacing="1"/>
    </w:pPr>
    <w:rPr>
      <w:rFonts w:eastAsia="Times New Roman"/>
    </w:rPr>
  </w:style>
  <w:style w:type="paragraph" w:customStyle="1" w:styleId="clanak-">
    <w:name w:val="clanak-"/>
    <w:basedOn w:val="Normal"/>
    <w:rsid w:val="000E63D5"/>
    <w:pPr>
      <w:spacing w:before="100" w:beforeAutospacing="1" w:after="100" w:afterAutospacing="1"/>
    </w:pPr>
    <w:rPr>
      <w:rFonts w:eastAsia="Times New Roman"/>
    </w:rPr>
  </w:style>
  <w:style w:type="paragraph" w:styleId="Tekstbalonia">
    <w:name w:val="Balloon Text"/>
    <w:basedOn w:val="Normal"/>
    <w:link w:val="TekstbaloniaChar"/>
    <w:rsid w:val="000E63D5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0E63D5"/>
    <w:rPr>
      <w:rFonts w:ascii="Segoe UI" w:eastAsia="Calibri" w:hAnsi="Segoe UI" w:cs="Segoe UI"/>
      <w:sz w:val="18"/>
      <w:szCs w:val="18"/>
      <w:lang w:eastAsia="hr-HR"/>
    </w:rPr>
  </w:style>
  <w:style w:type="paragraph" w:customStyle="1" w:styleId="clanak">
    <w:name w:val="clanak"/>
    <w:basedOn w:val="Normal"/>
    <w:rsid w:val="000E63D5"/>
    <w:pPr>
      <w:spacing w:before="100" w:beforeAutospacing="1" w:after="100" w:afterAutospacing="1"/>
    </w:pPr>
    <w:rPr>
      <w:rFonts w:eastAsia="Times New Roman"/>
    </w:rPr>
  </w:style>
  <w:style w:type="paragraph" w:styleId="Zaglavlje">
    <w:name w:val="header"/>
    <w:basedOn w:val="Normal"/>
    <w:link w:val="ZaglavljeChar"/>
    <w:unhideWhenUsed/>
    <w:rsid w:val="00ED307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ED307A"/>
    <w:rPr>
      <w:rFonts w:ascii="Times New Roman" w:eastAsia="Calibri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ED307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ED307A"/>
    <w:rPr>
      <w:rFonts w:ascii="Times New Roman" w:eastAsia="Calibri" w:hAnsi="Times New Roman" w:cs="Times New Roman"/>
      <w:sz w:val="24"/>
      <w:szCs w:val="24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7CF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aliases w:val=" uvlaka 3,  uvlaka 2,uvlaka 3,uvlaka 2"/>
    <w:basedOn w:val="Normal"/>
    <w:link w:val="TijelotekstaChar"/>
    <w:rsid w:val="000E63D5"/>
    <w:pPr>
      <w:jc w:val="both"/>
    </w:pPr>
    <w:rPr>
      <w:rFonts w:eastAsia="Times New Roman"/>
      <w:i/>
      <w:szCs w:val="20"/>
    </w:rPr>
  </w:style>
  <w:style w:type="character" w:customStyle="1" w:styleId="TijelotekstaChar">
    <w:name w:val="Tijelo teksta Char"/>
    <w:aliases w:val=" uvlaka 3 Char,  uvlaka 2 Char,uvlaka 3 Char,uvlaka 2 Char"/>
    <w:basedOn w:val="Zadanifontodlomka"/>
    <w:link w:val="Tijeloteksta"/>
    <w:rsid w:val="000E63D5"/>
    <w:rPr>
      <w:rFonts w:ascii="Times New Roman" w:eastAsia="Times New Roman" w:hAnsi="Times New Roman" w:cs="Times New Roman"/>
      <w:i/>
      <w:sz w:val="24"/>
      <w:szCs w:val="20"/>
      <w:lang w:eastAsia="hr-HR"/>
    </w:rPr>
  </w:style>
  <w:style w:type="paragraph" w:styleId="Odlomakpopisa">
    <w:name w:val="List Paragraph"/>
    <w:basedOn w:val="Normal"/>
    <w:qFormat/>
    <w:rsid w:val="000E63D5"/>
    <w:pPr>
      <w:spacing w:after="200"/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0E63D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r-HR"/>
    </w:rPr>
  </w:style>
  <w:style w:type="paragraph" w:customStyle="1" w:styleId="t-9-8">
    <w:name w:val="t-9-8"/>
    <w:basedOn w:val="Normal"/>
    <w:rsid w:val="000E63D5"/>
    <w:pPr>
      <w:spacing w:before="100" w:beforeAutospacing="1" w:after="100" w:afterAutospacing="1"/>
    </w:pPr>
    <w:rPr>
      <w:rFonts w:eastAsia="Times New Roman"/>
    </w:rPr>
  </w:style>
  <w:style w:type="character" w:customStyle="1" w:styleId="apple-converted-space">
    <w:name w:val="apple-converted-space"/>
    <w:rsid w:val="000E63D5"/>
  </w:style>
  <w:style w:type="paragraph" w:customStyle="1" w:styleId="t-10-9-kurz-s">
    <w:name w:val="t-10-9-kurz-s"/>
    <w:basedOn w:val="Normal"/>
    <w:rsid w:val="000E63D5"/>
    <w:pPr>
      <w:spacing w:before="100" w:beforeAutospacing="1" w:after="100" w:afterAutospacing="1"/>
    </w:pPr>
    <w:rPr>
      <w:rFonts w:eastAsia="Times New Roman"/>
    </w:rPr>
  </w:style>
  <w:style w:type="paragraph" w:customStyle="1" w:styleId="clanak-">
    <w:name w:val="clanak-"/>
    <w:basedOn w:val="Normal"/>
    <w:rsid w:val="000E63D5"/>
    <w:pPr>
      <w:spacing w:before="100" w:beforeAutospacing="1" w:after="100" w:afterAutospacing="1"/>
    </w:pPr>
    <w:rPr>
      <w:rFonts w:eastAsia="Times New Roman"/>
    </w:rPr>
  </w:style>
  <w:style w:type="paragraph" w:styleId="Tekstbalonia">
    <w:name w:val="Balloon Text"/>
    <w:basedOn w:val="Normal"/>
    <w:link w:val="TekstbaloniaChar"/>
    <w:rsid w:val="000E63D5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0E63D5"/>
    <w:rPr>
      <w:rFonts w:ascii="Segoe UI" w:eastAsia="Calibri" w:hAnsi="Segoe UI" w:cs="Segoe UI"/>
      <w:sz w:val="18"/>
      <w:szCs w:val="18"/>
      <w:lang w:eastAsia="hr-HR"/>
    </w:rPr>
  </w:style>
  <w:style w:type="paragraph" w:customStyle="1" w:styleId="clanak">
    <w:name w:val="clanak"/>
    <w:basedOn w:val="Normal"/>
    <w:rsid w:val="000E63D5"/>
    <w:pPr>
      <w:spacing w:before="100" w:beforeAutospacing="1" w:after="100" w:afterAutospacing="1"/>
    </w:pPr>
    <w:rPr>
      <w:rFonts w:eastAsia="Times New Roman"/>
    </w:rPr>
  </w:style>
  <w:style w:type="paragraph" w:styleId="Zaglavlje">
    <w:name w:val="header"/>
    <w:basedOn w:val="Normal"/>
    <w:link w:val="ZaglavljeChar"/>
    <w:unhideWhenUsed/>
    <w:rsid w:val="00ED307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ED307A"/>
    <w:rPr>
      <w:rFonts w:ascii="Times New Roman" w:eastAsia="Calibri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ED307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ED307A"/>
    <w:rPr>
      <w:rFonts w:ascii="Times New Roman" w:eastAsia="Calibri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25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0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GRAD OSIJEK</Company>
  <LinksUpToDate>false</LinksUpToDate>
  <CharactersWithSpaces>1168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Nataša Ižaković</dc:creator>
  <cp:keywords/>
  <dc:description/>
  <cp:lastModifiedBy>Vesna Škorak</cp:lastModifiedBy>
  <cp:revision>16</cp:revision>
  <cp:lastPrinted>2016-06-28T11:04:00Z</cp:lastPrinted>
  <dcterms:created xsi:type="dcterms:W3CDTF">2016-06-16T11:57:00Z</dcterms:created>
  <dcterms:modified xsi:type="dcterms:W3CDTF">2016-07-22T08:01:00Z</dcterms:modified>
</cp:coreProperties>
</file>