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D8" w:rsidRDefault="00523FD8" w:rsidP="00523FD8">
      <w:pPr>
        <w:spacing w:line="276" w:lineRule="auto"/>
        <w:jc w:val="both"/>
      </w:pPr>
    </w:p>
    <w:p w:rsidR="00523FD8" w:rsidRDefault="00523FD8" w:rsidP="00523FD8">
      <w:pPr>
        <w:spacing w:line="276" w:lineRule="auto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Pr="00B0712F" w:rsidRDefault="00523FD8" w:rsidP="00523FD8">
      <w:pPr>
        <w:jc w:val="center"/>
        <w:rPr>
          <w:noProof/>
          <w:sz w:val="20"/>
        </w:rPr>
      </w:pPr>
      <w:r w:rsidRPr="008E4732">
        <w:rPr>
          <w:vertAlign w:val="superscript"/>
        </w:rPr>
        <w:object w:dxaOrig="1042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.75pt" o:ole="" fillcolor="window">
            <v:imagedata r:id="rId6" o:title=""/>
          </v:shape>
          <o:OLEObject Type="Embed" ProgID="CDraw5" ShapeID="_x0000_i1025" DrawAspect="Content" ObjectID="_1583821679" r:id="rId7"/>
        </w:object>
      </w:r>
    </w:p>
    <w:p w:rsidR="00523FD8" w:rsidRPr="008E4732" w:rsidRDefault="00523FD8" w:rsidP="00523FD8">
      <w:pPr>
        <w:jc w:val="center"/>
        <w:rPr>
          <w:noProof/>
          <w:sz w:val="32"/>
        </w:rPr>
      </w:pPr>
      <w:r w:rsidRPr="008E4732">
        <w:rPr>
          <w:b/>
          <w:noProof/>
          <w:sz w:val="32"/>
        </w:rPr>
        <w:t>Grad Osijek</w:t>
      </w: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36"/>
          <w:szCs w:val="36"/>
          <w:lang w:eastAsia="de-DE"/>
        </w:rPr>
      </w:pPr>
      <w:r w:rsidRPr="00F7342E">
        <w:rPr>
          <w:b/>
          <w:bCs/>
          <w:noProof/>
          <w:sz w:val="36"/>
          <w:szCs w:val="36"/>
          <w:lang w:eastAsia="de-DE"/>
        </w:rPr>
        <w:t>JAVNI POZIV</w:t>
      </w:r>
    </w:p>
    <w:p w:rsidR="00523FD8" w:rsidRPr="004B7DD8" w:rsidRDefault="00523FD8" w:rsidP="00523FD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lang w:eastAsia="de-DE"/>
        </w:rPr>
      </w:pPr>
      <w:r w:rsidRPr="004B7DD8">
        <w:rPr>
          <w:b/>
          <w:bCs/>
          <w:noProof/>
          <w:lang w:eastAsia="de-DE"/>
        </w:rPr>
        <w:t>za financiranje</w:t>
      </w:r>
      <w:r w:rsidR="00F06124">
        <w:rPr>
          <w:b/>
          <w:bCs/>
          <w:noProof/>
          <w:lang w:eastAsia="de-DE"/>
        </w:rPr>
        <w:t xml:space="preserve"> jednokratnih</w:t>
      </w:r>
      <w:r w:rsidRPr="004B7DD8">
        <w:rPr>
          <w:b/>
          <w:bCs/>
          <w:noProof/>
          <w:lang w:eastAsia="de-DE"/>
        </w:rPr>
        <w:t xml:space="preserve"> aktivno</w:t>
      </w:r>
      <w:r>
        <w:rPr>
          <w:b/>
          <w:bCs/>
          <w:noProof/>
          <w:lang w:eastAsia="de-DE"/>
        </w:rPr>
        <w:t>sti udruga u podučju promicanja vrijednosti Domovinskog rata</w:t>
      </w:r>
    </w:p>
    <w:p w:rsidR="00523FD8" w:rsidRPr="004B7DD8" w:rsidRDefault="00523FD8" w:rsidP="00523FD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lang w:eastAsia="de-DE"/>
        </w:rPr>
      </w:pPr>
      <w:r>
        <w:rPr>
          <w:b/>
          <w:bCs/>
          <w:noProof/>
          <w:lang w:eastAsia="de-DE"/>
        </w:rPr>
        <w:t xml:space="preserve">iz Proračuna Grada Osijeka </w:t>
      </w:r>
      <w:r w:rsidR="00F06124">
        <w:rPr>
          <w:b/>
          <w:bCs/>
          <w:noProof/>
          <w:lang w:eastAsia="de-DE"/>
        </w:rPr>
        <w:t xml:space="preserve">u </w:t>
      </w:r>
      <w:r w:rsidR="00DE6ADE">
        <w:rPr>
          <w:b/>
          <w:bCs/>
          <w:noProof/>
          <w:lang w:eastAsia="de-DE"/>
        </w:rPr>
        <w:t>2018</w:t>
      </w:r>
      <w:r w:rsidRPr="004B7DD8">
        <w:rPr>
          <w:b/>
          <w:bCs/>
          <w:noProof/>
          <w:lang w:eastAsia="de-DE"/>
        </w:rPr>
        <w:t>.</w:t>
      </w:r>
    </w:p>
    <w:p w:rsidR="00523FD8" w:rsidRDefault="00523FD8" w:rsidP="00523FD8">
      <w:pPr>
        <w:pStyle w:val="SubTitle2"/>
        <w:spacing w:after="0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Pr="00425A24" w:rsidRDefault="00523FD8" w:rsidP="00523FD8">
      <w:pPr>
        <w:pStyle w:val="SubTitle2"/>
        <w:shd w:val="clear" w:color="auto" w:fill="C6D9F1"/>
        <w:rPr>
          <w:noProof/>
          <w:sz w:val="40"/>
          <w:szCs w:val="40"/>
          <w:lang w:val="hr-HR"/>
        </w:rPr>
      </w:pPr>
      <w:r w:rsidRPr="00425A24">
        <w:rPr>
          <w:noProof/>
          <w:sz w:val="40"/>
          <w:szCs w:val="40"/>
          <w:lang w:val="hr-HR"/>
        </w:rPr>
        <w:t>Upute za prijavitelje</w:t>
      </w: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EB3AB0" w:rsidRDefault="00523FD8" w:rsidP="00523FD8">
      <w:pPr>
        <w:pStyle w:val="SubTitle1"/>
        <w:rPr>
          <w:b w:val="0"/>
          <w:noProof/>
          <w:sz w:val="28"/>
          <w:szCs w:val="28"/>
          <w:lang w:val="hr-HR"/>
        </w:rPr>
      </w:pPr>
      <w:r w:rsidRPr="00EB3AB0">
        <w:rPr>
          <w:b w:val="0"/>
          <w:noProof/>
          <w:sz w:val="28"/>
          <w:szCs w:val="28"/>
          <w:lang w:val="hr-HR"/>
        </w:rPr>
        <w:t xml:space="preserve">Datum objave Javnog poziva: </w:t>
      </w:r>
      <w:r>
        <w:rPr>
          <w:b w:val="0"/>
          <w:noProof/>
          <w:sz w:val="28"/>
          <w:szCs w:val="28"/>
          <w:lang w:val="hr-HR"/>
        </w:rPr>
        <w:t>___</w:t>
      </w:r>
      <w:r w:rsidR="00E822E8">
        <w:rPr>
          <w:b w:val="0"/>
          <w:noProof/>
          <w:sz w:val="28"/>
          <w:szCs w:val="28"/>
          <w:lang w:val="hr-HR"/>
        </w:rPr>
        <w:t xml:space="preserve">_ </w:t>
      </w:r>
      <w:r w:rsidR="007507DC">
        <w:rPr>
          <w:b w:val="0"/>
          <w:noProof/>
          <w:sz w:val="28"/>
          <w:szCs w:val="28"/>
          <w:lang w:val="hr-HR"/>
        </w:rPr>
        <w:t>travnja</w:t>
      </w:r>
      <w:r w:rsidR="00DE6ADE">
        <w:rPr>
          <w:b w:val="0"/>
          <w:noProof/>
          <w:sz w:val="28"/>
          <w:szCs w:val="28"/>
          <w:lang w:val="hr-HR"/>
        </w:rPr>
        <w:t xml:space="preserve"> 2018</w:t>
      </w:r>
      <w:r w:rsidRPr="00EB3AB0">
        <w:rPr>
          <w:b w:val="0"/>
          <w:noProof/>
          <w:sz w:val="28"/>
          <w:szCs w:val="28"/>
          <w:lang w:val="hr-HR"/>
        </w:rPr>
        <w:t>.</w:t>
      </w:r>
    </w:p>
    <w:p w:rsidR="00523FD8" w:rsidRPr="002B3A71" w:rsidRDefault="00523FD8" w:rsidP="00523FD8">
      <w:pPr>
        <w:pStyle w:val="SubTitle2"/>
        <w:rPr>
          <w:b w:val="0"/>
          <w:noProof/>
          <w:sz w:val="28"/>
          <w:szCs w:val="28"/>
          <w:lang w:val="hr-HR"/>
        </w:rPr>
      </w:pPr>
      <w:r w:rsidRPr="00EB3AB0">
        <w:rPr>
          <w:b w:val="0"/>
          <w:noProof/>
          <w:sz w:val="28"/>
          <w:szCs w:val="28"/>
          <w:lang w:val="hr-HR"/>
        </w:rPr>
        <w:t>Rok za dostavu prijava</w:t>
      </w:r>
      <w:bookmarkStart w:id="0" w:name="_Toc419712046"/>
      <w:r w:rsidRPr="00EB3AB0">
        <w:rPr>
          <w:b w:val="0"/>
          <w:noProof/>
          <w:sz w:val="28"/>
          <w:szCs w:val="28"/>
          <w:lang w:val="hr-HR"/>
        </w:rPr>
        <w:t>: do iskorištenja sredstava, a najkasnije do 1. prosinca 201</w:t>
      </w:r>
      <w:bookmarkEnd w:id="0"/>
      <w:r w:rsidR="00DE6ADE">
        <w:rPr>
          <w:b w:val="0"/>
          <w:noProof/>
          <w:sz w:val="28"/>
          <w:szCs w:val="28"/>
          <w:lang w:val="hr-HR"/>
        </w:rPr>
        <w:t>8</w:t>
      </w:r>
      <w:r>
        <w:rPr>
          <w:b w:val="0"/>
          <w:noProof/>
          <w:sz w:val="28"/>
          <w:szCs w:val="28"/>
          <w:lang w:val="hr-HR"/>
        </w:rPr>
        <w:t>.</w:t>
      </w:r>
    </w:p>
    <w:p w:rsidR="00523FD8" w:rsidRDefault="00523FD8" w:rsidP="00523FD8">
      <w:pPr>
        <w:jc w:val="both"/>
        <w:rPr>
          <w:noProof/>
          <w:sz w:val="22"/>
          <w:szCs w:val="22"/>
        </w:rPr>
      </w:pPr>
    </w:p>
    <w:p w:rsidR="00523FD8" w:rsidRDefault="00523FD8" w:rsidP="00523FD8">
      <w:pPr>
        <w:jc w:val="both"/>
      </w:pPr>
      <w:r w:rsidRPr="00DD1B2D">
        <w:lastRenderedPageBreak/>
        <w:t xml:space="preserve"> Ovim javnim p</w:t>
      </w:r>
      <w:r>
        <w:t>ozivom pozivaju se sve</w:t>
      </w:r>
      <w:r w:rsidRPr="00DD1B2D">
        <w:t xml:space="preserve"> udruge </w:t>
      </w:r>
      <w:r>
        <w:t>iz područja promicanja vrijednosti Domovinskog rata</w:t>
      </w:r>
      <w:r w:rsidRPr="00DD1B2D">
        <w:t xml:space="preserve"> da se prijave za</w:t>
      </w:r>
      <w:r>
        <w:t xml:space="preserve">: </w:t>
      </w:r>
    </w:p>
    <w:p w:rsidR="00523FD8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>provođenje pomoći i samopomoći, resocijalizacije i integracije članova udruge</w:t>
      </w:r>
    </w:p>
    <w:p w:rsidR="00523FD8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 xml:space="preserve">unapređenje kvalitete života i pružanje psihosocijalne pomoći braniteljima Domovinskog rata i članovima njihovih obitelji, invalidima Domovinskog rata i članovima njihovih obitelji, civilnim žrtvama Domovinskog rata, obiteljima poginulih i nestalih branitelja i civila Domovinskog rata, članovima obitelji ekshumiranih i identificiranih branitelja </w:t>
      </w:r>
    </w:p>
    <w:p w:rsidR="00523FD8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>obilježavanje važnih obljetnica i očuvanja uspomena na Domovinski rat</w:t>
      </w:r>
    </w:p>
    <w:p w:rsidR="00523FD8" w:rsidRPr="000E5C87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>poboljšanje kvalitete života kroz organiziranje sportskih, kulturnih i drugih oblika druženja članova udruge.</w:t>
      </w:r>
    </w:p>
    <w:p w:rsidR="00523FD8" w:rsidRPr="00DD1B2D" w:rsidRDefault="00523FD8" w:rsidP="00523FD8">
      <w:pPr>
        <w:jc w:val="both"/>
        <w:rPr>
          <w:color w:val="FF0000"/>
        </w:rPr>
      </w:pPr>
    </w:p>
    <w:p w:rsidR="00523FD8" w:rsidRPr="00DD1B2D" w:rsidRDefault="00523FD8" w:rsidP="00523FD8">
      <w:pPr>
        <w:jc w:val="both"/>
        <w:rPr>
          <w:b/>
        </w:rPr>
      </w:pPr>
      <w:r w:rsidRPr="00DD1B2D">
        <w:rPr>
          <w:b/>
        </w:rPr>
        <w:t>VISINA FINANCIJSKE POTPORE</w:t>
      </w:r>
    </w:p>
    <w:p w:rsidR="00523FD8" w:rsidRPr="003D10D7" w:rsidRDefault="00523FD8" w:rsidP="00523FD8">
      <w:pPr>
        <w:jc w:val="both"/>
        <w:rPr>
          <w:noProof/>
          <w:color w:val="FF0000"/>
          <w:sz w:val="22"/>
          <w:szCs w:val="22"/>
        </w:rPr>
      </w:pPr>
    </w:p>
    <w:p w:rsidR="00523FD8" w:rsidRDefault="00523FD8" w:rsidP="00523FD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Ukupan iznos raspoloživih sredstava za prov</w:t>
      </w:r>
      <w:r w:rsidR="006F5618">
        <w:rPr>
          <w:sz w:val="24"/>
          <w:szCs w:val="24"/>
        </w:rPr>
        <w:t>edbu ovog Javnog poziva iznosi 4</w:t>
      </w:r>
      <w:r>
        <w:rPr>
          <w:sz w:val="24"/>
          <w:szCs w:val="24"/>
        </w:rPr>
        <w:t>0.000,00 kuna.</w:t>
      </w:r>
    </w:p>
    <w:p w:rsidR="00523FD8" w:rsidRPr="00DD1B2D" w:rsidRDefault="00523FD8" w:rsidP="00523FD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Raspon sredstava namijenjenih za financiranje pojedine aktivnosti iznosi od 1.000,00 do 3.000,00 kuna.</w:t>
      </w:r>
    </w:p>
    <w:p w:rsidR="00523FD8" w:rsidRPr="00DD1B2D" w:rsidRDefault="00523FD8" w:rsidP="00523FD8">
      <w:pPr>
        <w:jc w:val="both"/>
        <w:rPr>
          <w:noProof/>
        </w:rPr>
      </w:pPr>
      <w:r w:rsidRPr="00DD1B2D">
        <w:rPr>
          <w:noProof/>
        </w:rPr>
        <w:t>Aktivnosti se mogu financirati u 100% iznosu ukupnih prihvatljivih troškova, pri čemu prijavitelji nisu dužni osigurati sufinanciranje iz vlastitih izvora.</w:t>
      </w:r>
    </w:p>
    <w:p w:rsidR="00523FD8" w:rsidRPr="00EB3AB0" w:rsidRDefault="00523FD8" w:rsidP="00523FD8">
      <w:pPr>
        <w:jc w:val="both"/>
        <w:rPr>
          <w:noProof/>
          <w:sz w:val="22"/>
          <w:szCs w:val="22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TKO MOŽE PODNIJETI PRIJAVU?</w:t>
      </w:r>
    </w:p>
    <w:p w:rsidR="00523FD8" w:rsidRPr="00DD1B2D" w:rsidRDefault="00523FD8" w:rsidP="00523FD8">
      <w:pPr>
        <w:pStyle w:val="Odlomakpopisa"/>
        <w:shd w:val="clear" w:color="auto" w:fill="C6D9F1"/>
        <w:ind w:left="0"/>
        <w:jc w:val="both"/>
        <w:rPr>
          <w:noProof/>
        </w:rPr>
      </w:pPr>
    </w:p>
    <w:p w:rsidR="00523FD8" w:rsidRPr="00DD1B2D" w:rsidRDefault="00523FD8" w:rsidP="00523FD8">
      <w:pPr>
        <w:tabs>
          <w:tab w:val="left" w:pos="1134"/>
        </w:tabs>
      </w:pPr>
      <w:r w:rsidRPr="00DD1B2D">
        <w:t>Uvjeti koje udruga mora ispuniti u Javnom pozivu su:</w:t>
      </w:r>
    </w:p>
    <w:p w:rsidR="00523FD8" w:rsidRPr="00DD1B2D" w:rsidRDefault="00523FD8" w:rsidP="00523FD8">
      <w:pPr>
        <w:tabs>
          <w:tab w:val="left" w:pos="1134"/>
        </w:tabs>
      </w:pPr>
    </w:p>
    <w:p w:rsidR="00523FD8" w:rsidRPr="00DD1B2D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da je upisana u Registar udruga i </w:t>
      </w:r>
      <w:r w:rsidRPr="00DD1B2D">
        <w:t>Reg</w:t>
      </w:r>
      <w:r>
        <w:t>istar neprofitnih organizacija,</w:t>
      </w:r>
    </w:p>
    <w:p w:rsidR="00523FD8" w:rsidRPr="00DD1B2D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DD1B2D">
        <w:t>da je svojim statutom opred</w:t>
      </w:r>
      <w:r>
        <w:t xml:space="preserve">ijeljena za obavljanje </w:t>
      </w:r>
      <w:r w:rsidRPr="00DD1B2D">
        <w:t>d</w:t>
      </w:r>
      <w:r>
        <w:t xml:space="preserve">jelatnosti i aktivnosti koje su predmet financiranja i </w:t>
      </w:r>
      <w:r w:rsidRPr="00DD1B2D">
        <w:t>kojima promiče uvjerenja i ciljeve ko</w:t>
      </w:r>
      <w:r>
        <w:t>ji nisu u suprotnosti s Ustavom</w:t>
      </w:r>
      <w:r w:rsidRPr="00DD1B2D">
        <w:t xml:space="preserve"> i zakonom</w:t>
      </w:r>
      <w:r>
        <w:t>,</w:t>
      </w:r>
      <w:r w:rsidRPr="00DD1B2D">
        <w:t xml:space="preserve"> </w:t>
      </w:r>
    </w:p>
    <w:p w:rsidR="00523FD8" w:rsidRPr="00DD1B2D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DD1B2D">
        <w:t>da je statut uskladila sa Zakonom o udrugama, odnosno predala zahtjev za upis promjene statuta nadležnom uredu državne uprave</w:t>
      </w:r>
      <w:r>
        <w:t>,</w:t>
      </w:r>
      <w:r w:rsidRPr="00DD1B2D">
        <w:t xml:space="preserve"> 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uredno ispunjava obveze iz svih prethodno sklopljenih ugovora o financiranju iz proračuna Grada Osijeka te ostalih javnih izvora</w:t>
      </w:r>
      <w:r>
        <w:t>,</w:t>
      </w:r>
    </w:p>
    <w:p w:rsidR="00523FD8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uredno ispunjavaju obveze plaćanja doprinosa za mirovinsko i zdravstveno osiguranje i plaćanja poreza te druga davanja prema državnom proračunu i proračunima jedinica lokalne samouprave</w:t>
      </w:r>
      <w:r>
        <w:t>,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se protiv korisnika financiranja, odnosno osobe ovlaštene za zastupanje udruge ne vodi kazneni postupak niti je pravomoćno osuđena za prekršaje ili kaznena djela definirana Uredbom o kriterijima, mjerilima i postupcima financiranja i ugovaranja programa i projekata od interesa za opće dobro koje provode udruge</w:t>
      </w:r>
      <w:r>
        <w:t>,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su korisnici aktivnosti stanovnici Grada Osijeka</w:t>
      </w:r>
      <w:r>
        <w:t>,</w:t>
      </w:r>
      <w:r w:rsidRPr="00F704FA">
        <w:t xml:space="preserve">  </w:t>
      </w:r>
    </w:p>
    <w:p w:rsidR="00523FD8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da </w:t>
      </w:r>
      <w:r w:rsidRPr="00F704FA">
        <w:t>prij</w:t>
      </w:r>
      <w:r>
        <w:t>avljene aktivnosti</w:t>
      </w:r>
      <w:r w:rsidRPr="00F704FA">
        <w:t xml:space="preserve"> doprinose razvitku i općem napretku Grada te promiču njegov položaj i ugled i utvrđene su kao aktivnosti od općeg interesa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>
        <w:t>da je udruga koja traži financiranje do raspisivanja Javnog poziva registrirana na području Grada Osijeka najmanje jednu godinu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F704FA">
        <w:t xml:space="preserve">da aktivnosti budu </w:t>
      </w:r>
      <w:r w:rsidR="00DE6ADE">
        <w:t>izvršene unutar proračunske 2018</w:t>
      </w:r>
      <w:r w:rsidRPr="00F704FA">
        <w:t xml:space="preserve">. </w:t>
      </w:r>
    </w:p>
    <w:p w:rsidR="00523FD8" w:rsidRPr="00DD1B2D" w:rsidRDefault="00523FD8" w:rsidP="00523FD8">
      <w:pPr>
        <w:tabs>
          <w:tab w:val="left" w:pos="1134"/>
        </w:tabs>
      </w:pPr>
    </w:p>
    <w:p w:rsidR="00523FD8" w:rsidRPr="00710D7B" w:rsidRDefault="00523FD8" w:rsidP="00523FD8">
      <w:pPr>
        <w:jc w:val="both"/>
        <w:rPr>
          <w:rFonts w:eastAsia="SimSun"/>
          <w:lang w:eastAsia="zh-CN"/>
        </w:rPr>
      </w:pPr>
      <w:r w:rsidRPr="00710D7B">
        <w:rPr>
          <w:rFonts w:eastAsia="SimSun"/>
          <w:lang w:eastAsia="zh-CN"/>
        </w:rPr>
        <w:t xml:space="preserve">Udruge koje se prijavljuju na ovaj Javni poziv mogu podnijeti više od jedne prijave. </w:t>
      </w:r>
    </w:p>
    <w:p w:rsidR="00523FD8" w:rsidRPr="00710D7B" w:rsidRDefault="00523FD8" w:rsidP="00523FD8">
      <w:pPr>
        <w:shd w:val="clear" w:color="auto" w:fill="FFFFFF"/>
        <w:jc w:val="both"/>
      </w:pPr>
      <w:r w:rsidRPr="00710D7B">
        <w:t>Svaki prijavitelj može sklopiti najviše dva ugovora u okviru ovog Javnog poziva.</w:t>
      </w: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E47825" w:rsidRDefault="00E47825" w:rsidP="00523FD8">
      <w:pPr>
        <w:pStyle w:val="Odlomakpopisa"/>
        <w:ind w:left="0" w:firstLine="360"/>
        <w:jc w:val="both"/>
        <w:rPr>
          <w:noProof/>
        </w:rPr>
      </w:pPr>
    </w:p>
    <w:p w:rsidR="00523FD8" w:rsidRPr="00710D7B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Pr="00710D7B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PRIHVATLJIVE AKTIVNOSTI KOJE ĆE SE FINANCIRATI PUTEM JAVNOG POZIVA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0A276C" w:rsidRDefault="00523FD8" w:rsidP="00523FD8">
      <w:pPr>
        <w:jc w:val="both"/>
        <w:rPr>
          <w:noProof/>
        </w:rPr>
      </w:pPr>
      <w:r w:rsidRPr="000A276C">
        <w:rPr>
          <w:noProof/>
        </w:rPr>
        <w:t xml:space="preserve">Vremensko razdoblje za provedbu aktivnosti po ovom Javnom pozivu </w:t>
      </w:r>
      <w:r w:rsidR="00DE6ADE">
        <w:rPr>
          <w:noProof/>
        </w:rPr>
        <w:t>je zaključno do 1. prosinca 2018</w:t>
      </w:r>
      <w:r w:rsidRPr="000A276C">
        <w:rPr>
          <w:noProof/>
        </w:rPr>
        <w:t>. i moraju se provoditi na području Grada Osijeka.</w:t>
      </w:r>
    </w:p>
    <w:p w:rsidR="00523FD8" w:rsidRPr="000A276C" w:rsidRDefault="006F5618" w:rsidP="00523FD8">
      <w:pPr>
        <w:jc w:val="both"/>
        <w:rPr>
          <w:noProof/>
        </w:rPr>
      </w:pPr>
      <w:r>
        <w:rPr>
          <w:noProof/>
        </w:rPr>
        <w:t>Pojedine aktivno</w:t>
      </w:r>
      <w:r w:rsidR="00523FD8" w:rsidRPr="000A276C">
        <w:rPr>
          <w:noProof/>
        </w:rPr>
        <w:t>sti (npr. Odlasci na natjecanja, prezentacije i sl.) moguće je organizirati izvan područja grada Osijeka.</w:t>
      </w:r>
    </w:p>
    <w:p w:rsidR="00523FD8" w:rsidRPr="000A276C" w:rsidRDefault="00523FD8" w:rsidP="00523FD8">
      <w:pPr>
        <w:jc w:val="both"/>
        <w:rPr>
          <w:noProof/>
        </w:rPr>
      </w:pPr>
      <w:r w:rsidRPr="000A276C">
        <w:rPr>
          <w:noProof/>
        </w:rPr>
        <w:t>Prihvatljive aktivnosti su: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obilježavanje obljetnica,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psihosocijalna, pravna i svekolika pomoć braniteljskoj i stradalničkoj populaciji,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izdavanje i promocija knjiga, sudjelovanje u edukaciji djece i mladeži,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 xml:space="preserve">organizacija okruglih stolova i tribina, 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edukacija braniteljske i stradalničke populacije o informatizaciji,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organizacija i provođenje športskih, kulturno umjetničkih i drugih aktivnosti.</w:t>
      </w:r>
    </w:p>
    <w:p w:rsidR="00523FD8" w:rsidRPr="00EB3AB0" w:rsidRDefault="00523FD8" w:rsidP="00523FD8">
      <w:pPr>
        <w:jc w:val="both"/>
        <w:rPr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PRIHVATLJIVI TROŠKOVI KOJE ĆE SE FINANCIRATI OVIM JAVNIM POZIVOM</w:t>
      </w:r>
    </w:p>
    <w:p w:rsidR="00523FD8" w:rsidRPr="000D5C33" w:rsidRDefault="00523FD8" w:rsidP="00523FD8">
      <w:pPr>
        <w:jc w:val="both"/>
        <w:rPr>
          <w:noProof/>
          <w:snapToGrid w:val="0"/>
          <w:lang w:eastAsia="en-US"/>
        </w:rPr>
      </w:pPr>
      <w:r w:rsidRPr="000D5C33">
        <w:rPr>
          <w:noProof/>
          <w:snapToGrid w:val="0"/>
          <w:lang w:eastAsia="en-US"/>
        </w:rPr>
        <w:t>Sredstvima ovog Javnog poziva mogu se financirati samo stvarni i prihvatljivi troškovi, nastali provođenjem aktivnosti u vremenskom razdoblju naznačenom u ovoj Uputi. Prilikom procjene kvalitete aktivnosti, ocjenjivat će se potreba naznačenih troškova u odnosu na predviđenu aktivnost, kao i realnost visine navedenih troškova.</w:t>
      </w:r>
    </w:p>
    <w:p w:rsidR="00523FD8" w:rsidRPr="000D5C33" w:rsidRDefault="00523FD8" w:rsidP="00523FD8">
      <w:pPr>
        <w:jc w:val="both"/>
        <w:rPr>
          <w:rFonts w:ascii="Arial" w:hAnsi="Arial" w:cs="Arial"/>
          <w:noProof/>
          <w:snapToGrid w:val="0"/>
          <w:lang w:eastAsia="en-US"/>
        </w:rPr>
      </w:pPr>
    </w:p>
    <w:p w:rsidR="00523FD8" w:rsidRPr="000D5C33" w:rsidRDefault="00523FD8" w:rsidP="00523FD8">
      <w:pPr>
        <w:jc w:val="both"/>
        <w:rPr>
          <w:noProof/>
          <w:snapToGrid w:val="0"/>
          <w:lang w:eastAsia="en-US"/>
        </w:rPr>
      </w:pPr>
      <w:r w:rsidRPr="000D5C33">
        <w:rPr>
          <w:noProof/>
          <w:snapToGrid w:val="0"/>
          <w:lang w:eastAsia="en-US"/>
        </w:rPr>
        <w:t xml:space="preserve">Pod </w:t>
      </w:r>
      <w:r w:rsidRPr="000D5C33">
        <w:rPr>
          <w:b/>
          <w:noProof/>
          <w:snapToGrid w:val="0"/>
          <w:lang w:eastAsia="en-US"/>
        </w:rPr>
        <w:t>prihvatljivim troškovima</w:t>
      </w:r>
      <w:r w:rsidRPr="000D5C33">
        <w:rPr>
          <w:noProof/>
          <w:snapToGrid w:val="0"/>
          <w:lang w:eastAsia="en-US"/>
        </w:rPr>
        <w:t xml:space="preserve"> podrazumijevaju se troškovi koji su neposredno povezani uz provedbu predložene aktivnosti, kao što su: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noProof/>
          <w:snapToGrid w:val="0"/>
          <w:lang w:eastAsia="en-US"/>
        </w:rPr>
      </w:pPr>
      <w:r w:rsidRPr="000D5C33">
        <w:rPr>
          <w:noProof/>
          <w:snapToGrid w:val="0"/>
          <w:lang w:eastAsia="en-US"/>
        </w:rPr>
        <w:t>naknada izvoditeljima iz udruge i/ili vanjskim suradnicima koji sudjeluju u provedbi aktivnosti (npr. ugovor o djelu, ugovor o radu, ugovor o autorskom djelu) pri čemu treba navesti ime i prezime osobe koja će biti angažirana)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organizacija konferencija, manifestacija, edukacija, radionica i sl. (pri čemu treba posebno naznačiti vrstu i cijenu svake usluge),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materijal za aktivnosti,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grafičke usluge (usluge tiskanja letaka, brošura, izrada </w:t>
      </w:r>
      <w:proofErr w:type="spellStart"/>
      <w:r w:rsidRPr="000D5C33">
        <w:rPr>
          <w:snapToGrid w:val="0"/>
          <w:lang w:eastAsia="en-US"/>
        </w:rPr>
        <w:t>banera</w:t>
      </w:r>
      <w:proofErr w:type="spellEnd"/>
      <w:r w:rsidRPr="000D5C33">
        <w:rPr>
          <w:snapToGrid w:val="0"/>
          <w:lang w:eastAsia="en-US"/>
        </w:rPr>
        <w:t xml:space="preserve">, pri čemu treba navesti vrstu i namjenu usluge, količinu, jedinične cijene),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usluge promidžbe (promidžbeni materijal  pri čemu je potrebno navesti vrstu promidžbe, trajanje i cijenu usluge),</w:t>
      </w:r>
      <w:r w:rsidRPr="000D5C33">
        <w:rPr>
          <w:b/>
          <w:snapToGrid w:val="0"/>
          <w:lang w:eastAsia="en-US"/>
        </w:rPr>
        <w:t xml:space="preserve">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dio troškova reprezentacije vezani uz organizaciju aktivnosti  (pri čemu treba navesti svrhu, očekivani broj sudionika i sl.), koji se mogu odobriti jedino u postupku pregovaranja sa davateljem sredstava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troškovi nabavke opreme manje vrijednosti ili iznajmljivanja opreme nužne za provedbu aktivnosti koja mora biti specificirana po vrsti i iznosu,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rFonts w:eastAsia="Calibri"/>
          <w:snapToGrid w:val="0"/>
          <w:lang w:eastAsia="en-US"/>
        </w:rPr>
      </w:pPr>
      <w:r w:rsidRPr="000D5C33">
        <w:rPr>
          <w:snapToGrid w:val="0"/>
          <w:lang w:eastAsia="en-US"/>
        </w:rPr>
        <w:t>izdaci za prijevoz (pri čemu je potrebno specificirati broj osoba, odredište i svrhu putovanja te vrstu javnog prijevoza)</w:t>
      </w:r>
    </w:p>
    <w:p w:rsidR="00523FD8" w:rsidRPr="000A276C" w:rsidRDefault="00523FD8" w:rsidP="00523FD8">
      <w:pPr>
        <w:numPr>
          <w:ilvl w:val="0"/>
          <w:numId w:val="4"/>
        </w:numPr>
        <w:snapToGrid w:val="0"/>
        <w:jc w:val="both"/>
        <w:rPr>
          <w:rFonts w:eastAsia="Calibri"/>
          <w:snapToGrid w:val="0"/>
          <w:lang w:eastAsia="en-US"/>
        </w:rPr>
      </w:pPr>
      <w:r w:rsidRPr="000D5C33">
        <w:rPr>
          <w:snapToGrid w:val="0"/>
          <w:lang w:eastAsia="en-US"/>
        </w:rPr>
        <w:t>ostali troškovi koji su izravno vezani za provedbu aktivnosti</w:t>
      </w:r>
      <w:r w:rsidRPr="000D5C33">
        <w:rPr>
          <w:rFonts w:eastAsia="Calibri"/>
          <w:snapToGrid w:val="0"/>
          <w:lang w:eastAsia="en-US"/>
        </w:rPr>
        <w:t>.</w:t>
      </w:r>
    </w:p>
    <w:p w:rsidR="00523FD8" w:rsidRPr="000D5C33" w:rsidRDefault="00523FD8" w:rsidP="00523FD8">
      <w:pPr>
        <w:jc w:val="both"/>
        <w:rPr>
          <w:rFonts w:ascii="Calibri" w:hAnsi="Calibri"/>
          <w:noProof/>
          <w:snapToGrid w:val="0"/>
          <w:lang w:eastAsia="en-US"/>
        </w:rPr>
      </w:pPr>
    </w:p>
    <w:p w:rsidR="00523FD8" w:rsidRPr="000D5C33" w:rsidRDefault="00523FD8" w:rsidP="00523FD8">
      <w:pPr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U </w:t>
      </w:r>
      <w:r w:rsidRPr="000D5C33">
        <w:rPr>
          <w:b/>
          <w:snapToGrid w:val="0"/>
          <w:lang w:eastAsia="en-US"/>
        </w:rPr>
        <w:t>neprihvatljive troškove</w:t>
      </w:r>
      <w:r w:rsidRPr="000D5C33">
        <w:rPr>
          <w:snapToGrid w:val="0"/>
          <w:lang w:eastAsia="en-US"/>
        </w:rPr>
        <w:t xml:space="preserve"> spadaju: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</w:rPr>
      </w:pPr>
      <w:r w:rsidRPr="000D5C33">
        <w:rPr>
          <w:snapToGrid w:val="0"/>
          <w:lang w:eastAsia="en-US"/>
        </w:rPr>
        <w:t>dugovi i stavke za pokrivanje gubitaka ili dugova;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dospjele kamate;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stavke koje se već financiraju iz javnih izvora;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gubitci na tečajnim razlikama;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zajmovi trećim stranama;</w:t>
      </w:r>
    </w:p>
    <w:p w:rsidR="00523FD8" w:rsidRPr="000D5C33" w:rsidRDefault="00523FD8" w:rsidP="00523FD8">
      <w:pPr>
        <w:numPr>
          <w:ilvl w:val="0"/>
          <w:numId w:val="5"/>
        </w:numPr>
        <w:ind w:left="709"/>
        <w:contextualSpacing/>
        <w:jc w:val="both"/>
      </w:pPr>
      <w:r w:rsidRPr="000D5C33">
        <w:t>troškovi reprezentacije, hrane i alkoholnih pića (osim u iznimnim slučajevima kada se kroz pregovaranje s nadležnim upravnim odjelom Grada dio tih troškova može priznati kao prihvatljiv trošak);</w:t>
      </w:r>
    </w:p>
    <w:p w:rsidR="00523FD8" w:rsidRPr="000D5C33" w:rsidRDefault="00523FD8" w:rsidP="00523FD8">
      <w:pPr>
        <w:numPr>
          <w:ilvl w:val="0"/>
          <w:numId w:val="5"/>
        </w:numPr>
        <w:spacing w:line="276" w:lineRule="auto"/>
        <w:ind w:left="709"/>
        <w:contextualSpacing/>
        <w:jc w:val="both"/>
        <w:rPr>
          <w:lang w:val="sl-SI"/>
        </w:rPr>
      </w:pPr>
      <w:r w:rsidRPr="000D5C33">
        <w:rPr>
          <w:lang w:val="sl-SI"/>
        </w:rPr>
        <w:t>kazne, financijske globe i troškovi sudskih sporova;</w:t>
      </w:r>
    </w:p>
    <w:p w:rsidR="00523FD8" w:rsidRPr="000D5C33" w:rsidRDefault="00523FD8" w:rsidP="00523FD8">
      <w:pPr>
        <w:numPr>
          <w:ilvl w:val="0"/>
          <w:numId w:val="5"/>
        </w:numPr>
        <w:spacing w:line="276" w:lineRule="auto"/>
        <w:ind w:left="709"/>
        <w:contextualSpacing/>
        <w:jc w:val="both"/>
        <w:rPr>
          <w:lang w:val="sl-SI"/>
        </w:rPr>
      </w:pPr>
      <w:r w:rsidRPr="000D5C33">
        <w:rPr>
          <w:lang w:val="sl-SI"/>
        </w:rPr>
        <w:lastRenderedPageBreak/>
        <w:t>donacije u dobrotvorne svrhe;</w:t>
      </w:r>
    </w:p>
    <w:p w:rsidR="00523FD8" w:rsidRPr="000A276C" w:rsidRDefault="00523FD8" w:rsidP="00523FD8">
      <w:pPr>
        <w:numPr>
          <w:ilvl w:val="0"/>
          <w:numId w:val="5"/>
        </w:numPr>
        <w:spacing w:line="276" w:lineRule="auto"/>
        <w:ind w:left="709"/>
        <w:contextualSpacing/>
        <w:jc w:val="both"/>
        <w:rPr>
          <w:lang w:val="sl-SI"/>
        </w:rPr>
      </w:pPr>
      <w:r w:rsidRPr="000D5C33">
        <w:rPr>
          <w:lang w:val="sl-SI"/>
        </w:rPr>
        <w:t>drugi troškovi koji nisu u neposrednoj povezanosti sa sadržajem i ciljevima projekta.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PRIJAVA I DOKUMENTACIJA KOJU PODNOSITELJ MORA PRILOŽITI  TE NAČIN PRIJAVE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noProof/>
          <w:sz w:val="16"/>
          <w:szCs w:val="16"/>
        </w:rPr>
      </w:pPr>
    </w:p>
    <w:p w:rsidR="00523FD8" w:rsidRPr="00DD1B2D" w:rsidRDefault="00523FD8" w:rsidP="00523FD8">
      <w:pPr>
        <w:jc w:val="both"/>
        <w:rPr>
          <w:i/>
          <w:noProof/>
        </w:rPr>
      </w:pPr>
      <w:r w:rsidRPr="00DD1B2D">
        <w:rPr>
          <w:noProof/>
        </w:rPr>
        <w:t xml:space="preserve">Prijava na Javni poziv podnosi se na Obrascu za prijavu  - opis aktivnosti  </w:t>
      </w:r>
      <w:r w:rsidRPr="00DD1B2D">
        <w:rPr>
          <w:i/>
          <w:noProof/>
          <w:u w:val="single"/>
        </w:rPr>
        <w:t>(Obrazac br.1)</w:t>
      </w:r>
      <w:r w:rsidRPr="00DD1B2D">
        <w:rPr>
          <w:noProof/>
        </w:rPr>
        <w:t xml:space="preserve">  koja je sastavni dio ovoga poziva.</w:t>
      </w:r>
    </w:p>
    <w:p w:rsidR="00523FD8" w:rsidRPr="00DD1B2D" w:rsidRDefault="00523FD8" w:rsidP="00523FD8">
      <w:pPr>
        <w:jc w:val="both"/>
        <w:rPr>
          <w:noProof/>
        </w:rPr>
      </w:pPr>
      <w:r w:rsidRPr="00DD1B2D">
        <w:rPr>
          <w:noProof/>
        </w:rPr>
        <w:t>Uz prijavu mora biti priložena sljedeća dokumentacija:</w:t>
      </w:r>
    </w:p>
    <w:p w:rsidR="00523FD8" w:rsidRPr="00DD1B2D" w:rsidRDefault="00523FD8" w:rsidP="00523FD8">
      <w:pPr>
        <w:pStyle w:val="Odlomakpopis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u w:val="single"/>
        </w:rPr>
      </w:pPr>
      <w:r w:rsidRPr="00DD1B2D">
        <w:t xml:space="preserve">ispunjen, potpisan i ovjeren obrazac proračuna – troškovnik aktivnosti </w:t>
      </w:r>
      <w:r w:rsidRPr="00DD1B2D">
        <w:rPr>
          <w:i/>
          <w:u w:val="single"/>
        </w:rPr>
        <w:t>(Obrazac br. 2)</w:t>
      </w:r>
    </w:p>
    <w:p w:rsidR="00523FD8" w:rsidRPr="00DD1B2D" w:rsidRDefault="00523FD8" w:rsidP="00523FD8">
      <w:pPr>
        <w:pStyle w:val="Odlomakpopis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</w:pPr>
      <w:r w:rsidRPr="00A178D8">
        <w:rPr>
          <w:color w:val="000000" w:themeColor="text1"/>
        </w:rPr>
        <w:t xml:space="preserve">za obveznike </w:t>
      </w:r>
      <w:r w:rsidRPr="00DD1B2D">
        <w:t>jednostavnog knjigovodstva: Odluka o vođenju jednostavnog knjigovodstva i primjeni novčanog računovodstvenog načela donesena od upravljačkog tijela podnositelja prijave s pečatom o zaprimanju nadležnog tijela te preslika knjige prihoda i rashoda za prethodnu godinu (do trenutka dostupnosti ovih javnih izvještaja u Registru neprofitnih organizacija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  <w:r w:rsidRPr="00DD1B2D">
        <w:t>Uz prijavu mogu biti priloženi materijali o prezentaciji rada udruge (isječci iz novina, brošure, publikacije i slično).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jc w:val="both"/>
      </w:pPr>
      <w:r w:rsidRPr="00DD1B2D">
        <w:t xml:space="preserve">Obrasci se popunjavaju na računalu i podnose u papirnatom obliku (u jednom izvorniku). Prijava u papirnatom obliku sadržava sve obvezne obrasce, </w:t>
      </w:r>
      <w:proofErr w:type="spellStart"/>
      <w:r w:rsidRPr="00DD1B2D">
        <w:t>isprintane</w:t>
      </w:r>
      <w:proofErr w:type="spellEnd"/>
      <w:r w:rsidRPr="00DD1B2D">
        <w:t xml:space="preserve"> i vlastoručno potpisane od strane osobe ovlaštene za zastupanje te ovjerene službenim pečatom udruge.</w:t>
      </w:r>
    </w:p>
    <w:p w:rsidR="00523FD8" w:rsidRPr="00DD1B2D" w:rsidRDefault="00523FD8" w:rsidP="00523FD8">
      <w:pPr>
        <w:jc w:val="both"/>
      </w:pPr>
    </w:p>
    <w:p w:rsidR="00523FD8" w:rsidRPr="00DD1B2D" w:rsidRDefault="00523FD8" w:rsidP="00523FD8">
      <w:pPr>
        <w:jc w:val="both"/>
      </w:pPr>
      <w:r w:rsidRPr="00DD1B2D">
        <w:rPr>
          <w:noProof/>
        </w:rPr>
        <w:t xml:space="preserve">Obrasci u kojima nedostaju traženi podaci i rukom ispisani obrasci neće biti uzeti u razmatranje i takva prijava smatrat će se nepotpunom. </w:t>
      </w:r>
    </w:p>
    <w:p w:rsidR="00523FD8" w:rsidRPr="00EB3AB0" w:rsidRDefault="00523FD8" w:rsidP="00523FD8">
      <w:pPr>
        <w:spacing w:after="120"/>
        <w:jc w:val="both"/>
        <w:outlineLvl w:val="0"/>
        <w:rPr>
          <w:sz w:val="22"/>
          <w:szCs w:val="22"/>
          <w:lang w:eastAsia="en-GB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GDJE TREBA POSLATI PRIJAVU?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  <w:r w:rsidRPr="00EB3AB0">
        <w:rPr>
          <w:b/>
          <w:noProof/>
        </w:rPr>
        <w:t xml:space="preserve"> </w:t>
      </w:r>
    </w:p>
    <w:p w:rsidR="00523FD8" w:rsidRPr="00DD1B2D" w:rsidRDefault="00523FD8" w:rsidP="00523FD8">
      <w:pPr>
        <w:jc w:val="both"/>
        <w:rPr>
          <w:rFonts w:eastAsia="Calibri"/>
        </w:rPr>
      </w:pPr>
      <w:r w:rsidRPr="00DD1B2D">
        <w:t>Prijavu na Javni poziv treba dostaviti na adresu:</w:t>
      </w:r>
    </w:p>
    <w:p w:rsidR="00523FD8" w:rsidRPr="004B6E7A" w:rsidRDefault="00523FD8" w:rsidP="00523FD8">
      <w:pPr>
        <w:ind w:firstLine="708"/>
        <w:jc w:val="both"/>
        <w:rPr>
          <w:sz w:val="22"/>
          <w:szCs w:val="22"/>
        </w:rPr>
      </w:pPr>
    </w:p>
    <w:p w:rsidR="00523FD8" w:rsidRPr="004B6E7A" w:rsidRDefault="00523FD8" w:rsidP="00523FD8">
      <w:pPr>
        <w:ind w:firstLine="708"/>
        <w:jc w:val="center"/>
        <w:rPr>
          <w:rFonts w:eastAsia="Calibri"/>
          <w:b/>
          <w:sz w:val="22"/>
          <w:szCs w:val="22"/>
        </w:rPr>
      </w:pPr>
      <w:r w:rsidRPr="004B6E7A">
        <w:rPr>
          <w:rFonts w:eastAsia="Calibri"/>
          <w:b/>
          <w:sz w:val="22"/>
          <w:szCs w:val="22"/>
        </w:rPr>
        <w:t>GRAD OSIJEK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rFonts w:eastAsia="Calibri"/>
          <w:b/>
          <w:sz w:val="22"/>
          <w:szCs w:val="22"/>
        </w:rPr>
        <w:t xml:space="preserve">za Povjerenstvo za ocjenjivanje jednokratnih aktivnosti </w:t>
      </w:r>
      <w:r w:rsidRPr="004B6E7A">
        <w:rPr>
          <w:b/>
        </w:rPr>
        <w:t xml:space="preserve">udruga 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b/>
        </w:rPr>
        <w:t xml:space="preserve">u području  </w:t>
      </w:r>
      <w:r>
        <w:rPr>
          <w:b/>
        </w:rPr>
        <w:t>promicanja vrijednosti Domovinskog rata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b/>
        </w:rPr>
        <w:t>Franje Kuhača 9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b/>
        </w:rPr>
        <w:t>31000 Osijek</w:t>
      </w:r>
    </w:p>
    <w:p w:rsidR="00523FD8" w:rsidRPr="004B6E7A" w:rsidRDefault="00523FD8" w:rsidP="00523FD8">
      <w:pPr>
        <w:ind w:firstLine="708"/>
        <w:jc w:val="center"/>
        <w:rPr>
          <w:b/>
        </w:rPr>
      </w:pPr>
    </w:p>
    <w:p w:rsidR="00523FD8" w:rsidRPr="004B6E7A" w:rsidRDefault="00523FD8" w:rsidP="00523FD8">
      <w:pPr>
        <w:ind w:firstLine="708"/>
        <w:jc w:val="center"/>
        <w:rPr>
          <w:b/>
          <w:sz w:val="22"/>
          <w:szCs w:val="22"/>
        </w:rPr>
      </w:pPr>
      <w:r w:rsidRPr="004B6E7A">
        <w:rPr>
          <w:b/>
          <w:sz w:val="22"/>
          <w:szCs w:val="22"/>
        </w:rPr>
        <w:t>s naznakom "Ne otvaraj - Javni poziv za financiranje</w:t>
      </w:r>
      <w:r w:rsidR="00F06124">
        <w:rPr>
          <w:b/>
          <w:sz w:val="22"/>
          <w:szCs w:val="22"/>
        </w:rPr>
        <w:t xml:space="preserve"> jednokratnih</w:t>
      </w:r>
      <w:r w:rsidRPr="004B6E7A">
        <w:rPr>
          <w:b/>
          <w:sz w:val="22"/>
          <w:szCs w:val="22"/>
        </w:rPr>
        <w:t xml:space="preserve"> aktivnosti udruga u području </w:t>
      </w:r>
      <w:r>
        <w:rPr>
          <w:b/>
        </w:rPr>
        <w:t xml:space="preserve">promicanja vrijednosti Domovinskog rata </w:t>
      </w:r>
      <w:r>
        <w:rPr>
          <w:b/>
          <w:sz w:val="22"/>
          <w:szCs w:val="22"/>
        </w:rPr>
        <w:t>iz Proračuna Grada Osijeka za</w:t>
      </w:r>
      <w:r w:rsidR="00DE6ADE">
        <w:rPr>
          <w:b/>
          <w:sz w:val="22"/>
          <w:szCs w:val="22"/>
        </w:rPr>
        <w:t xml:space="preserve"> 2018</w:t>
      </w:r>
      <w:r w:rsidRPr="004B6E7A">
        <w:rPr>
          <w:b/>
          <w:sz w:val="22"/>
          <w:szCs w:val="22"/>
        </w:rPr>
        <w:t>."</w:t>
      </w:r>
    </w:p>
    <w:p w:rsidR="00523FD8" w:rsidRPr="004B6E7A" w:rsidRDefault="00523FD8" w:rsidP="00523FD8">
      <w:pPr>
        <w:ind w:firstLine="708"/>
        <w:jc w:val="center"/>
        <w:rPr>
          <w:b/>
          <w:sz w:val="22"/>
          <w:szCs w:val="22"/>
        </w:rPr>
      </w:pPr>
    </w:p>
    <w:p w:rsidR="00523FD8" w:rsidRPr="008A12C3" w:rsidRDefault="00523FD8" w:rsidP="00523FD8">
      <w:pPr>
        <w:jc w:val="both"/>
      </w:pPr>
      <w:r w:rsidRPr="008A12C3">
        <w:t>Prijave na Javni poziv treba dostaviti poštom na navedenu adresu ili u pisarnicu Grada Osijeka na adresi Franje Kuhača 9.</w:t>
      </w:r>
    </w:p>
    <w:p w:rsidR="00523FD8" w:rsidRPr="008A12C3" w:rsidRDefault="00523FD8" w:rsidP="00523FD8">
      <w:pPr>
        <w:jc w:val="both"/>
      </w:pPr>
    </w:p>
    <w:p w:rsidR="00523FD8" w:rsidRDefault="00523FD8" w:rsidP="00523FD8">
      <w:pPr>
        <w:jc w:val="both"/>
      </w:pPr>
      <w:r w:rsidRPr="008A12C3">
        <w:t xml:space="preserve">Obrazac za prijavu može se preuzeti na internetskim stranicama Grada Osijeka </w:t>
      </w:r>
      <w:hyperlink r:id="rId8" w:history="1">
        <w:r w:rsidRPr="008A12C3">
          <w:rPr>
            <w:rStyle w:val="Hiperveza"/>
          </w:rPr>
          <w:t>www.osijek.hr</w:t>
        </w:r>
      </w:hyperlink>
      <w:r w:rsidRPr="008A12C3">
        <w:t>.</w:t>
      </w:r>
    </w:p>
    <w:p w:rsidR="00523FD8" w:rsidRDefault="00523FD8" w:rsidP="00523FD8">
      <w:pPr>
        <w:jc w:val="both"/>
      </w:pPr>
    </w:p>
    <w:p w:rsidR="00523FD8" w:rsidRDefault="00523FD8" w:rsidP="00523FD8">
      <w:pPr>
        <w:jc w:val="both"/>
      </w:pPr>
    </w:p>
    <w:p w:rsidR="00523FD8" w:rsidRDefault="00523FD8" w:rsidP="00523FD8">
      <w:pPr>
        <w:jc w:val="both"/>
      </w:pPr>
    </w:p>
    <w:p w:rsidR="00523FD8" w:rsidRPr="008A12C3" w:rsidRDefault="00523FD8" w:rsidP="00523FD8">
      <w:pPr>
        <w:jc w:val="both"/>
      </w:pPr>
    </w:p>
    <w:p w:rsidR="00523FD8" w:rsidRPr="008A12C3" w:rsidRDefault="00523FD8" w:rsidP="00523FD8">
      <w:pPr>
        <w:ind w:firstLine="708"/>
        <w:jc w:val="both"/>
      </w:pPr>
    </w:p>
    <w:p w:rsidR="00523FD8" w:rsidRPr="008A12C3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ROK ZA SLANJE PRIJAVA</w:t>
      </w:r>
    </w:p>
    <w:p w:rsidR="00523FD8" w:rsidRPr="008A12C3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</w:p>
    <w:p w:rsidR="00523FD8" w:rsidRPr="008A12C3" w:rsidRDefault="00523FD8" w:rsidP="00523FD8">
      <w:pPr>
        <w:jc w:val="both"/>
        <w:rPr>
          <w:bCs/>
          <w:u w:val="single"/>
        </w:rPr>
      </w:pPr>
      <w:r w:rsidRPr="008A12C3">
        <w:rPr>
          <w:bCs/>
        </w:rPr>
        <w:t xml:space="preserve">Javni poziv bit će otvoren do iskorištenja sredstava, </w:t>
      </w:r>
      <w:r w:rsidR="00DE6ADE">
        <w:rPr>
          <w:bCs/>
        </w:rPr>
        <w:t>a najkasnije do 1. prosinca 2018</w:t>
      </w:r>
      <w:r w:rsidRPr="008A12C3">
        <w:rPr>
          <w:bCs/>
        </w:rPr>
        <w:t>.</w:t>
      </w:r>
      <w:r w:rsidRPr="008A12C3">
        <w:rPr>
          <w:bCs/>
          <w:u w:val="single"/>
        </w:rPr>
        <w:t xml:space="preserve">  </w:t>
      </w:r>
    </w:p>
    <w:p w:rsidR="00523FD8" w:rsidRPr="008A12C3" w:rsidRDefault="00523FD8" w:rsidP="00523FD8">
      <w:pPr>
        <w:ind w:firstLine="708"/>
        <w:jc w:val="center"/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bookmarkStart w:id="1" w:name="_Toc40507653"/>
      <w:bookmarkStart w:id="2" w:name="_Toc419712061"/>
      <w:r w:rsidRPr="00EB3AB0">
        <w:rPr>
          <w:b/>
          <w:noProof/>
        </w:rPr>
        <w:t>PROCJENA PRIJAVA I DONOŠENJE ODLUKE O ODOBRAVANJU FINANCIJSKIH SREDSTAVA</w:t>
      </w:r>
    </w:p>
    <w:p w:rsidR="00523FD8" w:rsidRPr="00DD1B2D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</w:p>
    <w:bookmarkEnd w:id="1"/>
    <w:bookmarkEnd w:id="2"/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>Sve pristigle i zaprimljene prijave proći će kroz sljedeću proceduru: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 xml:space="preserve">- </w:t>
      </w:r>
      <w:r w:rsidRPr="00DD1B2D">
        <w:rPr>
          <w:noProof/>
          <w:szCs w:val="24"/>
          <w:lang w:val="hr-HR"/>
        </w:rPr>
        <w:tab/>
        <w:t>pregled prijava u odnosu na propisane uvjete javnog poziva,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 xml:space="preserve">- </w:t>
      </w:r>
      <w:r w:rsidRPr="00DD1B2D">
        <w:rPr>
          <w:noProof/>
          <w:szCs w:val="24"/>
          <w:lang w:val="hr-HR"/>
        </w:rPr>
        <w:tab/>
        <w:t>procjena prijava koje su zadovoljile propisane uvjete javnog poziva,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 xml:space="preserve">- </w:t>
      </w:r>
      <w:r w:rsidRPr="00DD1B2D">
        <w:rPr>
          <w:noProof/>
          <w:szCs w:val="24"/>
          <w:lang w:val="hr-HR"/>
        </w:rPr>
        <w:tab/>
        <w:t>ugovaranje i isplata financijskih sredstava.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</w:p>
    <w:p w:rsidR="00523FD8" w:rsidRPr="00DD1B2D" w:rsidRDefault="00523FD8" w:rsidP="00523FD8">
      <w:pPr>
        <w:jc w:val="both"/>
      </w:pPr>
      <w:r w:rsidRPr="00DD1B2D">
        <w:rPr>
          <w:noProof/>
        </w:rPr>
        <w:t xml:space="preserve">Postupak pregleda i procjene prijava na Javni poziv obavlja Povjerenstvo za ocjenjivanje jednokratnih aktivnosti udruga (u daljnjem tekstu Povjerenstvo) sukladno </w:t>
      </w:r>
      <w:r>
        <w:rPr>
          <w:rFonts w:eastAsia="Calibri"/>
        </w:rPr>
        <w:t>Pravilniku</w:t>
      </w:r>
      <w:r w:rsidRPr="00DD1B2D">
        <w:rPr>
          <w:rFonts w:eastAsia="Calibri"/>
        </w:rPr>
        <w:t xml:space="preserve"> o utvrđivanju kriterija, mjerila i postupaka  za odobravanje financiranja udruga iz proračuna Grada Osijeka (Služb</w:t>
      </w:r>
      <w:r w:rsidR="006F5618">
        <w:rPr>
          <w:rFonts w:eastAsia="Calibri"/>
        </w:rPr>
        <w:t>eni glasnik Grada Osijeka br.</w:t>
      </w:r>
      <w:r w:rsidR="00B8527A">
        <w:rPr>
          <w:rFonts w:eastAsia="Calibri"/>
        </w:rPr>
        <w:t xml:space="preserve"> 13/15 i</w:t>
      </w:r>
      <w:r w:rsidR="006F5618">
        <w:rPr>
          <w:rFonts w:eastAsia="Calibri"/>
        </w:rPr>
        <w:t xml:space="preserve"> 12/16</w:t>
      </w:r>
      <w:r w:rsidRPr="00DD1B2D">
        <w:rPr>
          <w:rFonts w:eastAsia="Calibri"/>
        </w:rPr>
        <w:t xml:space="preserve">) temeljem </w:t>
      </w:r>
      <w:r w:rsidRPr="00DD1B2D">
        <w:t xml:space="preserve">Obrasca za procjenu formalnih uvjeta Javnog poziva i ocjenu kvalitete vrijednosti aktivnosti </w:t>
      </w:r>
      <w:r w:rsidRPr="00A178D8">
        <w:rPr>
          <w:color w:val="000000" w:themeColor="text1"/>
        </w:rPr>
        <w:t xml:space="preserve">(Obrazac br. 3.) </w:t>
      </w:r>
      <w:r w:rsidRPr="00DD1B2D">
        <w:t>koji je sastavni dio dokumentacije za provedbu ovog poziva.</w:t>
      </w:r>
    </w:p>
    <w:p w:rsidR="00523FD8" w:rsidRPr="00DD1B2D" w:rsidRDefault="00523FD8" w:rsidP="00523FD8">
      <w:pPr>
        <w:pStyle w:val="Text1"/>
        <w:spacing w:after="0"/>
        <w:ind w:left="0"/>
        <w:rPr>
          <w:rFonts w:eastAsia="Calibri"/>
          <w:szCs w:val="24"/>
          <w:lang w:val="hr-HR"/>
        </w:rPr>
      </w:pPr>
    </w:p>
    <w:p w:rsidR="00523FD8" w:rsidRPr="00DD1B2D" w:rsidRDefault="00523FD8" w:rsidP="00523FD8">
      <w:pPr>
        <w:jc w:val="both"/>
        <w:rPr>
          <w:bCs/>
        </w:rPr>
      </w:pPr>
      <w:r w:rsidRPr="00DD1B2D">
        <w:t>Podnositelji</w:t>
      </w:r>
      <w:r w:rsidRPr="00DD1B2D">
        <w:rPr>
          <w:bCs/>
        </w:rPr>
        <w:t xml:space="preserve"> prijava koje su nepotpune, ne ispunjavaju uvjete i nisu podnesene na propisani način bit će pisano obaviješteni o neodobravanju jednokratne financijske potpore.</w:t>
      </w:r>
    </w:p>
    <w:p w:rsidR="00523FD8" w:rsidRPr="00DD1B2D" w:rsidRDefault="00523FD8" w:rsidP="00523FD8">
      <w:pPr>
        <w:jc w:val="both"/>
        <w:rPr>
          <w:bCs/>
        </w:rPr>
      </w:pPr>
    </w:p>
    <w:p w:rsidR="00523FD8" w:rsidRPr="00DD1B2D" w:rsidRDefault="00523FD8" w:rsidP="00523FD8">
      <w:pPr>
        <w:pStyle w:val="Text1"/>
        <w:shd w:val="clear" w:color="auto" w:fill="FFFFFF"/>
        <w:spacing w:after="120"/>
        <w:ind w:left="0"/>
        <w:rPr>
          <w:bCs/>
          <w:szCs w:val="24"/>
          <w:lang w:val="hr-HR"/>
        </w:rPr>
      </w:pPr>
      <w:r w:rsidRPr="00DD1B2D">
        <w:rPr>
          <w:bCs/>
          <w:szCs w:val="24"/>
          <w:lang w:val="hr-HR"/>
        </w:rPr>
        <w:t>Podnositeljima kojima je odobrena jednokratna financijska potpora bit će dostavljena odluka Gradonačelnika.</w:t>
      </w:r>
    </w:p>
    <w:p w:rsidR="00523FD8" w:rsidRPr="00266DA8" w:rsidRDefault="00523FD8" w:rsidP="00523FD8">
      <w:pPr>
        <w:jc w:val="both"/>
        <w:rPr>
          <w:bCs/>
        </w:rPr>
      </w:pPr>
      <w:bookmarkStart w:id="3" w:name="_Toc40507656"/>
      <w:bookmarkStart w:id="4" w:name="_Toc419712064"/>
      <w:r w:rsidRPr="00DD1B2D">
        <w:rPr>
          <w:bCs/>
        </w:rPr>
        <w:t>Odluku o odobravanju jednokratne financijske potpore, na prijedlog Povjerenstva donosi Gradonačelnik najkasnije u roku od 30 dana od dana zaprimanja prijave koja ispunjava uvjete, a ista će se objaviti na</w:t>
      </w:r>
      <w:r>
        <w:rPr>
          <w:bCs/>
        </w:rPr>
        <w:t xml:space="preserve"> </w:t>
      </w:r>
      <w:r w:rsidRPr="00DD1B2D">
        <w:t>internetskoj stranici Grada Osijeka.</w:t>
      </w:r>
    </w:p>
    <w:p w:rsidR="00523FD8" w:rsidRDefault="00523FD8" w:rsidP="00523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3FD8" w:rsidRPr="00A0137A" w:rsidRDefault="00523FD8" w:rsidP="00523FD8">
      <w:pPr>
        <w:shd w:val="clear" w:color="auto" w:fill="B8CCE4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523FD8" w:rsidRPr="00A0137A" w:rsidRDefault="00523FD8" w:rsidP="00523FD8">
      <w:pPr>
        <w:shd w:val="clear" w:color="auto" w:fill="B8CCE4"/>
        <w:autoSpaceDE w:val="0"/>
        <w:autoSpaceDN w:val="0"/>
        <w:adjustRightInd w:val="0"/>
        <w:jc w:val="both"/>
        <w:rPr>
          <w:b/>
        </w:rPr>
      </w:pPr>
      <w:r w:rsidRPr="00A0137A">
        <w:rPr>
          <w:b/>
        </w:rPr>
        <w:t xml:space="preserve">MOGUĆNOST PODNOŠENJA PRIGOVORA </w:t>
      </w:r>
    </w:p>
    <w:p w:rsidR="00523FD8" w:rsidRPr="00A0137A" w:rsidRDefault="00523FD8" w:rsidP="00523FD8">
      <w:pPr>
        <w:shd w:val="clear" w:color="auto" w:fill="B8CCE4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color w:val="FF0000"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  <w:r w:rsidRPr="00DD1B2D">
        <w:t>Podnositelji</w:t>
      </w:r>
      <w:r w:rsidRPr="00DD1B2D">
        <w:rPr>
          <w:bCs/>
        </w:rPr>
        <w:t xml:space="preserve"> prijava čije su prijave odbijene mogu podnijeti prigovor Povjerenstvu za prigovore u roku 8 dana od dana</w:t>
      </w:r>
      <w:r>
        <w:rPr>
          <w:bCs/>
        </w:rPr>
        <w:t xml:space="preserve"> primitka obavijesti, koji će </w:t>
      </w:r>
      <w:r w:rsidRPr="00DD1B2D">
        <w:rPr>
          <w:bCs/>
        </w:rPr>
        <w:t>o istome i odlučiti.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  <w:r w:rsidRPr="00DD1B2D">
        <w:rPr>
          <w:bCs/>
        </w:rPr>
        <w:t>Prigovor se podnosi u zatvorenoj omotnici, osobno u pisarnicu ili preporučeno poštom na adresu: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  <w:r w:rsidRPr="00DD1B2D">
        <w:rPr>
          <w:b/>
          <w:bCs/>
        </w:rPr>
        <w:t>Grad Osijek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  <w:r w:rsidRPr="00DD1B2D">
        <w:rPr>
          <w:b/>
          <w:bCs/>
        </w:rPr>
        <w:t>Pov</w:t>
      </w:r>
      <w:r>
        <w:rPr>
          <w:b/>
          <w:bCs/>
        </w:rPr>
        <w:t>jerenstvo za prigovore n</w:t>
      </w:r>
      <w:r w:rsidRPr="00DD1B2D">
        <w:rPr>
          <w:b/>
          <w:bCs/>
        </w:rPr>
        <w:t>a Javne pozive za financiranje aktivnosti udruga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  <w:r w:rsidRPr="00DD1B2D">
        <w:rPr>
          <w:b/>
          <w:bCs/>
        </w:rPr>
        <w:t>Franje Kuhača 9, Osijek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</w:p>
    <w:p w:rsidR="00523FD8" w:rsidRDefault="00523FD8" w:rsidP="00523FD8">
      <w:pPr>
        <w:autoSpaceDE w:val="0"/>
        <w:autoSpaceDN w:val="0"/>
        <w:adjustRightInd w:val="0"/>
        <w:jc w:val="center"/>
        <w:rPr>
          <w:b/>
        </w:rPr>
      </w:pPr>
      <w:r w:rsidRPr="00DD1B2D">
        <w:rPr>
          <w:b/>
        </w:rPr>
        <w:t>"s naznakom "Ne otvaraj - Javni poziv za financiranje</w:t>
      </w:r>
      <w:r w:rsidR="00C13980">
        <w:rPr>
          <w:b/>
        </w:rPr>
        <w:t xml:space="preserve"> jednokratnih</w:t>
      </w:r>
      <w:bookmarkStart w:id="5" w:name="_GoBack"/>
      <w:bookmarkEnd w:id="5"/>
      <w:r w:rsidRPr="00DD1B2D">
        <w:rPr>
          <w:b/>
        </w:rPr>
        <w:t xml:space="preserve"> akt</w:t>
      </w:r>
      <w:r>
        <w:rPr>
          <w:b/>
        </w:rPr>
        <w:t>ivnosti udruga u području promicanja vrijednosti Domovinskog rata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</w:rPr>
      </w:pPr>
      <w:r w:rsidRPr="00DD1B2D">
        <w:rPr>
          <w:b/>
        </w:rPr>
        <w:t xml:space="preserve"> iz P</w:t>
      </w:r>
      <w:r>
        <w:rPr>
          <w:b/>
        </w:rPr>
        <w:t>roračuna Grada Osijeka za</w:t>
      </w:r>
      <w:r w:rsidR="00DE6ADE">
        <w:rPr>
          <w:b/>
        </w:rPr>
        <w:t xml:space="preserve"> 2018</w:t>
      </w:r>
      <w:r w:rsidRPr="00DD1B2D">
        <w:rPr>
          <w:b/>
        </w:rPr>
        <w:t>."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  <w:r w:rsidRPr="00DD1B2D">
        <w:t xml:space="preserve">Nepravovremeni prigovor neće se razmatrati.  </w:t>
      </w:r>
    </w:p>
    <w:p w:rsidR="00523FD8" w:rsidRDefault="00523FD8" w:rsidP="00523FD8">
      <w:pPr>
        <w:autoSpaceDE w:val="0"/>
        <w:autoSpaceDN w:val="0"/>
        <w:adjustRightInd w:val="0"/>
        <w:jc w:val="both"/>
      </w:pPr>
      <w:r w:rsidRPr="00DD1B2D">
        <w:t>Odluka Povjerenstva po prigovoru  je konačna.</w:t>
      </w: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EB3AB0" w:rsidRDefault="00523FD8" w:rsidP="00523FD8">
      <w:pPr>
        <w:jc w:val="both"/>
        <w:rPr>
          <w:bCs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 xml:space="preserve">POSTUPAK UGOVORANJA PROVEDBE AKTIVNOSTI 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  <w:r w:rsidRPr="00DD1B2D">
        <w:rPr>
          <w:bCs/>
        </w:rPr>
        <w:t xml:space="preserve">Grad Osijek i udruga </w:t>
      </w:r>
      <w:r w:rsidRPr="00DD1B2D">
        <w:t xml:space="preserve">kojoj je odobrena jednokratna financijska potpora sklapaju ugovor </w:t>
      </w:r>
      <w:r w:rsidRPr="00A178D8">
        <w:rPr>
          <w:i/>
          <w:color w:val="000000" w:themeColor="text1"/>
          <w:u w:val="single"/>
        </w:rPr>
        <w:t>(Obrazac br. 5),</w:t>
      </w:r>
      <w:r w:rsidRPr="00A178D8">
        <w:rPr>
          <w:color w:val="000000" w:themeColor="text1"/>
        </w:rPr>
        <w:t xml:space="preserve"> </w:t>
      </w:r>
      <w:r w:rsidRPr="00DD1B2D">
        <w:t>sukladno Pravilniku.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D1B2D">
        <w:rPr>
          <w:bCs/>
        </w:rPr>
        <w:t>Prije sklapanja ugovora udruga kojoj je odobrena jednokratna financijska potpora mora dostaviti:</w:t>
      </w:r>
    </w:p>
    <w:p w:rsidR="00523FD8" w:rsidRPr="00DD1B2D" w:rsidRDefault="00523FD8" w:rsidP="00523F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DD1B2D">
        <w:rPr>
          <w:bCs/>
        </w:rPr>
        <w:t>uvjerenje o nekažnjavanju odgovorne osobe udruge</w:t>
      </w:r>
      <w:r w:rsidRPr="00DD1B2D">
        <w:rPr>
          <w:bCs/>
          <w:iCs/>
        </w:rPr>
        <w:t xml:space="preserve"> </w:t>
      </w:r>
      <w:r w:rsidRPr="00DD1B2D">
        <w:rPr>
          <w:bCs/>
        </w:rPr>
        <w:t>u izvorniku, s tim da uvjerenje ne smije biti starije od šest (6) mjeseci od dana objave natječaja,</w:t>
      </w:r>
    </w:p>
    <w:p w:rsidR="00523FD8" w:rsidRPr="00DD1B2D" w:rsidRDefault="00523FD8" w:rsidP="00523F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DD1B2D">
        <w:rPr>
          <w:bCs/>
        </w:rPr>
        <w:t>potvrdu nadležne porezne uprave o nepostojanju duga prema državnom proračunu u izvorniku, ne stariju od trideset (30) dana od dana objave natječaja,</w:t>
      </w:r>
    </w:p>
    <w:p w:rsidR="00523FD8" w:rsidRPr="005F625E" w:rsidRDefault="00523FD8" w:rsidP="00523FD8">
      <w:pPr>
        <w:pStyle w:val="Text1"/>
        <w:numPr>
          <w:ilvl w:val="0"/>
          <w:numId w:val="1"/>
        </w:numPr>
        <w:spacing w:after="120"/>
        <w:rPr>
          <w:i/>
          <w:noProof/>
          <w:szCs w:val="24"/>
          <w:u w:val="single"/>
          <w:lang w:val="hr-HR"/>
        </w:rPr>
      </w:pPr>
      <w:r w:rsidRPr="00DD1B2D">
        <w:rPr>
          <w:bCs/>
          <w:szCs w:val="24"/>
          <w:lang w:val="hr-HR"/>
        </w:rPr>
        <w:t xml:space="preserve">izjavu o nepostojanju dvostrukog financiranja  </w:t>
      </w:r>
      <w:r w:rsidRPr="00DD1B2D">
        <w:rPr>
          <w:bCs/>
          <w:i/>
          <w:szCs w:val="24"/>
          <w:u w:val="single"/>
          <w:lang w:val="hr-HR"/>
        </w:rPr>
        <w:t xml:space="preserve">(Obrazac </w:t>
      </w:r>
      <w:proofErr w:type="spellStart"/>
      <w:r w:rsidRPr="00DD1B2D">
        <w:rPr>
          <w:bCs/>
          <w:i/>
          <w:szCs w:val="24"/>
          <w:u w:val="single"/>
          <w:lang w:val="hr-HR"/>
        </w:rPr>
        <w:t>br</w:t>
      </w:r>
      <w:proofErr w:type="spellEnd"/>
      <w:r w:rsidRPr="00DD1B2D">
        <w:rPr>
          <w:bCs/>
          <w:i/>
          <w:szCs w:val="24"/>
          <w:u w:val="single"/>
        </w:rPr>
        <w:t>. 4).</w:t>
      </w:r>
    </w:p>
    <w:p w:rsidR="00523FD8" w:rsidRPr="003862A4" w:rsidRDefault="00523FD8" w:rsidP="00523FD8">
      <w:pPr>
        <w:numPr>
          <w:ilvl w:val="0"/>
          <w:numId w:val="1"/>
        </w:numPr>
        <w:autoSpaceDE w:val="0"/>
        <w:autoSpaceDN w:val="0"/>
        <w:snapToGrid w:val="0"/>
        <w:jc w:val="both"/>
      </w:pPr>
      <w:r w:rsidRPr="005F625E">
        <w:t>ako usklađivanje statuta udruge sa Zakonom o udrugama nije provedeno u registru udruga potrebno je dostaviti potvrdu nadležnog ureda državne uprave da je predan zahtjev za usklađivanje statuta sa Zakonom o udrugama te preslika statuta kako bi se između ostalog moglo utvrditi je li ovlaštena osoba za zastupanje udruge u mandatu.</w:t>
      </w:r>
    </w:p>
    <w:p w:rsidR="00523FD8" w:rsidRDefault="00523FD8" w:rsidP="00523FD8">
      <w:pPr>
        <w:autoSpaceDE w:val="0"/>
        <w:autoSpaceDN w:val="0"/>
        <w:snapToGrid w:val="0"/>
        <w:ind w:left="720"/>
        <w:jc w:val="both"/>
      </w:pPr>
    </w:p>
    <w:p w:rsidR="00523FD8" w:rsidRPr="003862A4" w:rsidRDefault="00523FD8" w:rsidP="00523FD8">
      <w:pPr>
        <w:autoSpaceDE w:val="0"/>
        <w:autoSpaceDN w:val="0"/>
        <w:snapToGrid w:val="0"/>
        <w:jc w:val="both"/>
      </w:pPr>
      <w:r>
        <w:t>P</w:t>
      </w:r>
      <w:r w:rsidRPr="003862A4">
        <w:t>rije konačnog potpisivanja ugovora s udrugom, a temeljem procjene Povjerenstva, Grad Osijek može tražiti reviziju obrasca proračuna kako bi procijenjeni troškovi odgovarali realnim troškovima u odnosu na predloženu aktivnosti.</w:t>
      </w:r>
      <w:r w:rsidRPr="003862A4">
        <w:rPr>
          <w:rFonts w:ascii="Arial" w:hAnsi="Arial" w:cs="Arial"/>
        </w:rPr>
        <w:t xml:space="preserve"> </w:t>
      </w:r>
      <w:r w:rsidRPr="003862A4">
        <w:t>Tako izmijenjen obrazac proračuna čini sastavni dio Ugovora. Sastavni dio ugovora čini  i obrazac opisa aktivnosti.</w:t>
      </w:r>
    </w:p>
    <w:p w:rsidR="00523FD8" w:rsidRPr="00DD1B2D" w:rsidRDefault="00523FD8" w:rsidP="00523FD8">
      <w:pPr>
        <w:jc w:val="both"/>
      </w:pPr>
    </w:p>
    <w:p w:rsidR="00523FD8" w:rsidRPr="00DD1B2D" w:rsidRDefault="00523FD8" w:rsidP="00523FD8">
      <w:pPr>
        <w:pStyle w:val="Text1"/>
        <w:spacing w:after="0"/>
        <w:ind w:left="0"/>
        <w:rPr>
          <w:szCs w:val="24"/>
          <w:lang w:val="hr-HR"/>
        </w:rPr>
      </w:pPr>
      <w:r w:rsidRPr="00DD1B2D">
        <w:rPr>
          <w:szCs w:val="24"/>
          <w:lang w:val="hr-HR"/>
        </w:rPr>
        <w:t xml:space="preserve">Grad Osijek će sredstva isplaćivati temeljem pisanog zahtjeva udruge </w:t>
      </w:r>
      <w:r w:rsidRPr="00DD1B2D">
        <w:rPr>
          <w:i/>
          <w:szCs w:val="24"/>
          <w:u w:val="single"/>
          <w:lang w:val="hr-HR"/>
        </w:rPr>
        <w:t>(Obrazac br. 6)</w:t>
      </w:r>
      <w:r w:rsidRPr="00DD1B2D">
        <w:rPr>
          <w:i/>
          <w:szCs w:val="24"/>
          <w:lang w:val="hr-HR"/>
        </w:rPr>
        <w:t xml:space="preserve">  </w:t>
      </w:r>
      <w:r w:rsidRPr="00DD1B2D">
        <w:rPr>
          <w:szCs w:val="24"/>
          <w:lang w:val="hr-HR"/>
        </w:rPr>
        <w:t>sukladno sklopljenom ugovoru.</w:t>
      </w:r>
    </w:p>
    <w:p w:rsidR="00523FD8" w:rsidRPr="00EB3AB0" w:rsidRDefault="00523FD8" w:rsidP="00523FD8">
      <w:pPr>
        <w:jc w:val="both"/>
        <w:rPr>
          <w:sz w:val="22"/>
          <w:szCs w:val="22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IZVJEŠTAVANJE O PROVEDBI ODOBRENE AKTIVNOSTI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  <w:r w:rsidRPr="00EB3AB0">
        <w:rPr>
          <w:b/>
          <w:noProof/>
        </w:rPr>
        <w:t xml:space="preserve"> </w:t>
      </w:r>
    </w:p>
    <w:p w:rsidR="00523FD8" w:rsidRPr="008A12C3" w:rsidRDefault="00523FD8" w:rsidP="00523FD8">
      <w:pPr>
        <w:pStyle w:val="Text1"/>
        <w:spacing w:after="120"/>
        <w:ind w:left="0"/>
        <w:rPr>
          <w:bCs/>
          <w:szCs w:val="24"/>
          <w:lang w:val="hr-HR"/>
        </w:rPr>
      </w:pPr>
      <w:r w:rsidRPr="008A12C3">
        <w:rPr>
          <w:bCs/>
          <w:szCs w:val="24"/>
          <w:lang w:val="hr-HR"/>
        </w:rPr>
        <w:t>Udruga kojoj je odobrena jednokratna financijska potpora dužna je Gradu Osijeku dostaviti ispunjen  Obrazac opisnog izvještaja provedbe aktivnosti  (</w:t>
      </w:r>
      <w:r w:rsidRPr="008A12C3">
        <w:rPr>
          <w:bCs/>
          <w:i/>
          <w:szCs w:val="24"/>
          <w:u w:val="single"/>
          <w:lang w:val="hr-HR"/>
        </w:rPr>
        <w:t>Obrazac br. 7</w:t>
      </w:r>
      <w:r w:rsidRPr="008A12C3">
        <w:rPr>
          <w:bCs/>
          <w:i/>
          <w:szCs w:val="24"/>
          <w:lang w:val="hr-HR"/>
        </w:rPr>
        <w:t>)</w:t>
      </w:r>
      <w:r w:rsidRPr="008A12C3">
        <w:rPr>
          <w:bCs/>
          <w:szCs w:val="24"/>
          <w:lang w:val="hr-HR"/>
        </w:rPr>
        <w:t xml:space="preserve"> i Obrazac financijskog izvještaja provedbe aktivnosti  </w:t>
      </w:r>
      <w:r w:rsidRPr="008A12C3">
        <w:rPr>
          <w:bCs/>
          <w:i/>
          <w:szCs w:val="24"/>
          <w:u w:val="single"/>
          <w:lang w:val="hr-HR"/>
        </w:rPr>
        <w:t>(Obrazac br. 8</w:t>
      </w:r>
      <w:r w:rsidRPr="008A12C3">
        <w:rPr>
          <w:bCs/>
          <w:szCs w:val="24"/>
          <w:u w:val="single"/>
          <w:lang w:val="hr-HR"/>
        </w:rPr>
        <w:t>)</w:t>
      </w:r>
      <w:r w:rsidRPr="008A12C3">
        <w:rPr>
          <w:bCs/>
          <w:szCs w:val="24"/>
          <w:lang w:val="hr-HR"/>
        </w:rPr>
        <w:t xml:space="preserve">  koji je sastavni dio dokumentacije za provedbu javnog poziva u roku od najviše trideset (30) dana od dana provedbe aktivnosti.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ČUVANJE DOKUMENTACIJE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  <w:r w:rsidRPr="008A12C3">
        <w:t>Grad Osijek i udruga obvezni su čuvati sve dokumente, podatke i druge relevantne materijale dostavljene u provedbi jednokratne aktivnosti najmanje pet (5) godina od uplate sredstava.</w:t>
      </w:r>
      <w:bookmarkEnd w:id="3"/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</w:p>
    <w:p w:rsidR="007507DC" w:rsidRDefault="00523FD8" w:rsidP="007507DC">
      <w:r w:rsidRPr="008A12C3">
        <w:rPr>
          <w:noProof/>
          <w:lang w:eastAsia="en-GB"/>
        </w:rPr>
        <w:t>Sva pitanja vezana za Javni poziv mogu se postaviti isključivo elektroničkim putem, slanjem upita na sljedeću adresu:</w:t>
      </w:r>
      <w:hyperlink r:id="rId9" w:history="1">
        <w:r w:rsidR="00DE6ADE" w:rsidRPr="004B3E91">
          <w:rPr>
            <w:rStyle w:val="Hiperveza"/>
          </w:rPr>
          <w:t>Stjepan.Viduka@osijek.hr</w:t>
        </w:r>
      </w:hyperlink>
    </w:p>
    <w:p w:rsidR="00523FD8" w:rsidRPr="008A12C3" w:rsidRDefault="00523FD8" w:rsidP="00523FD8">
      <w:pPr>
        <w:spacing w:after="120"/>
        <w:jc w:val="both"/>
        <w:outlineLvl w:val="0"/>
      </w:pPr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</w:p>
    <w:p w:rsidR="00523FD8" w:rsidRPr="00EB3AB0" w:rsidRDefault="00523FD8" w:rsidP="00523FD8">
      <w:pPr>
        <w:pStyle w:val="t-9-8"/>
        <w:spacing w:before="0" w:beforeAutospacing="0" w:after="0" w:afterAutospacing="0"/>
        <w:jc w:val="both"/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POPIS DOKUMENTACIJA  ZA PROVEDBU JAVNOG POZIVA</w:t>
      </w:r>
    </w:p>
    <w:p w:rsidR="00523FD8" w:rsidRPr="00100EE3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bookmarkEnd w:id="4"/>
    <w:p w:rsidR="00523FD8" w:rsidRPr="008A12C3" w:rsidRDefault="00523FD8" w:rsidP="00523FD8"/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752"/>
        <w:gridCol w:w="3178"/>
      </w:tblGrid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rPr>
                <w:noProof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Obrasci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1.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za prijavu - opis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b/>
                <w:smallCaps/>
                <w:noProof/>
              </w:rPr>
              <w:t>Obrazac br. 1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2.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proračuna – troškovnik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2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3.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 xml:space="preserve">Obrazac za provjeru formalnih uvjeta Javnog  poziva i ocjenu kvalitete vrijednosti aktivnosti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3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4.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izjave o nepostojanju dvostrukog financiranja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4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5.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 xml:space="preserve">Obrazac ugovora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5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6.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zahtjeva za isplatu sredstava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6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lastRenderedPageBreak/>
              <w:t>7.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opisnog izvještaja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7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8.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financijskog izvještaja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8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894667" w:rsidP="001A3FAD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523FD8">
              <w:rPr>
                <w:noProof/>
              </w:rPr>
              <w:t>9.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8636FE" w:rsidP="001A3FAD">
            <w:pPr>
              <w:jc w:val="both"/>
              <w:rPr>
                <w:noProof/>
              </w:rPr>
            </w:pPr>
            <w:r>
              <w:rPr>
                <w:noProof/>
              </w:rPr>
              <w:t>Obrazac za stručno vrednovanje izvješća realiziranih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636FE" w:rsidRDefault="008636FE" w:rsidP="001A3FAD">
            <w:pPr>
              <w:jc w:val="both"/>
              <w:rPr>
                <w:b/>
                <w:smallCaps/>
                <w:noProof/>
              </w:rPr>
            </w:pPr>
            <w:r w:rsidRPr="008636FE">
              <w:rPr>
                <w:b/>
                <w:smallCaps/>
                <w:noProof/>
                <w:sz w:val="22"/>
              </w:rPr>
              <w:t>OBRAZAC BR. 9</w:t>
            </w:r>
          </w:p>
        </w:tc>
      </w:tr>
      <w:tr w:rsidR="008636FE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8636FE" w:rsidRDefault="008636FE" w:rsidP="001A3FAD">
            <w:pPr>
              <w:rPr>
                <w:noProof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E" w:rsidRPr="008A12C3" w:rsidRDefault="008636FE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Popis priloga koja se prilaže uz prijavu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E" w:rsidRPr="008A12C3" w:rsidRDefault="008636FE" w:rsidP="001A3FAD">
            <w:pPr>
              <w:jc w:val="both"/>
              <w:rPr>
                <w:b/>
                <w:smallCaps/>
                <w:noProof/>
              </w:rPr>
            </w:pPr>
          </w:p>
        </w:tc>
      </w:tr>
    </w:tbl>
    <w:p w:rsidR="00523FD8" w:rsidRDefault="00523FD8" w:rsidP="00523FD8">
      <w:pPr>
        <w:pStyle w:val="Odlomakpopisa"/>
        <w:shd w:val="clear" w:color="auto" w:fill="FFFFFF"/>
        <w:ind w:left="0"/>
        <w:jc w:val="both"/>
        <w:rPr>
          <w:b/>
          <w:noProof/>
        </w:rPr>
      </w:pPr>
    </w:p>
    <w:p w:rsidR="00523FD8" w:rsidRDefault="00523FD8" w:rsidP="00523FD8">
      <w:pPr>
        <w:pStyle w:val="Odlomakpopisa"/>
        <w:shd w:val="clear" w:color="auto" w:fill="FFFFFF"/>
        <w:ind w:left="0"/>
        <w:jc w:val="both"/>
        <w:rPr>
          <w:b/>
          <w:noProof/>
        </w:rPr>
      </w:pPr>
    </w:p>
    <w:p w:rsidR="00523FD8" w:rsidRPr="00DE50C5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>
        <w:rPr>
          <w:b/>
          <w:noProof/>
        </w:rPr>
        <w:t xml:space="preserve">OSTALA DOKUMENTACIJA  </w:t>
      </w:r>
    </w:p>
    <w:p w:rsidR="00523FD8" w:rsidRPr="00DE50C5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8A12C3" w:rsidRDefault="00523FD8" w:rsidP="00523FD8">
      <w:pPr>
        <w:rPr>
          <w:noProof/>
        </w:rPr>
      </w:pPr>
    </w:p>
    <w:p w:rsidR="00523FD8" w:rsidRPr="008A12C3" w:rsidRDefault="00523FD8" w:rsidP="00523FD8">
      <w:pPr>
        <w:numPr>
          <w:ilvl w:val="0"/>
          <w:numId w:val="6"/>
        </w:numPr>
        <w:rPr>
          <w:noProof/>
        </w:rPr>
      </w:pPr>
      <w:r w:rsidRPr="008A12C3">
        <w:rPr>
          <w:noProof/>
        </w:rPr>
        <w:t>Pravilnik o utvrđivanju kriterija, mjerila i postupaka za odobravanje financiranja udruga iz Proračuna Grada Osijeka  (Služb</w:t>
      </w:r>
      <w:r w:rsidR="006F5618">
        <w:rPr>
          <w:noProof/>
        </w:rPr>
        <w:t>eni glasnik Grada Osijeka br.</w:t>
      </w:r>
      <w:r w:rsidR="00A178D8">
        <w:rPr>
          <w:noProof/>
        </w:rPr>
        <w:t xml:space="preserve"> 13/15 i</w:t>
      </w:r>
      <w:r w:rsidR="006F5618">
        <w:rPr>
          <w:noProof/>
        </w:rPr>
        <w:t xml:space="preserve"> 12/16</w:t>
      </w:r>
      <w:r w:rsidRPr="008A12C3">
        <w:rPr>
          <w:noProof/>
        </w:rPr>
        <w:t>).</w:t>
      </w: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6C42DC" w:rsidRDefault="006C42DC"/>
    <w:sectPr w:rsidR="006C42DC" w:rsidSect="00EE1E0E">
      <w:pgSz w:w="11906" w:h="16838" w:code="9"/>
      <w:pgMar w:top="1412" w:right="794" w:bottom="1134" w:left="794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C61"/>
    <w:multiLevelType w:val="hybridMultilevel"/>
    <w:tmpl w:val="B0D2D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27153"/>
    <w:multiLevelType w:val="hybridMultilevel"/>
    <w:tmpl w:val="B1C0B190"/>
    <w:lvl w:ilvl="0" w:tplc="69AE918E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FB79BE"/>
    <w:multiLevelType w:val="hybridMultilevel"/>
    <w:tmpl w:val="543CD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97273"/>
    <w:multiLevelType w:val="hybridMultilevel"/>
    <w:tmpl w:val="5922D5B4"/>
    <w:lvl w:ilvl="0" w:tplc="37700E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75142AE"/>
    <w:multiLevelType w:val="hybridMultilevel"/>
    <w:tmpl w:val="A3CEA8FA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D8"/>
    <w:rsid w:val="003D301E"/>
    <w:rsid w:val="00523FD8"/>
    <w:rsid w:val="00684A80"/>
    <w:rsid w:val="006C42DC"/>
    <w:rsid w:val="006F5618"/>
    <w:rsid w:val="007507DC"/>
    <w:rsid w:val="008636FE"/>
    <w:rsid w:val="00894667"/>
    <w:rsid w:val="00A178D8"/>
    <w:rsid w:val="00A44A27"/>
    <w:rsid w:val="00AB3E53"/>
    <w:rsid w:val="00B8527A"/>
    <w:rsid w:val="00C13980"/>
    <w:rsid w:val="00DE6ADE"/>
    <w:rsid w:val="00E47825"/>
    <w:rsid w:val="00E822E8"/>
    <w:rsid w:val="00F0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F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23FD8"/>
    <w:pPr>
      <w:ind w:left="720"/>
      <w:contextualSpacing/>
    </w:pPr>
  </w:style>
  <w:style w:type="paragraph" w:customStyle="1" w:styleId="SubTitle1">
    <w:name w:val="SubTitle 1"/>
    <w:basedOn w:val="Normal"/>
    <w:next w:val="SubTitle2"/>
    <w:rsid w:val="00523FD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23FD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Text1">
    <w:name w:val="Text 1"/>
    <w:basedOn w:val="Normal"/>
    <w:rsid w:val="00523FD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styleId="Bezproreda">
    <w:name w:val="No Spacing"/>
    <w:uiPriority w:val="1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-8">
    <w:name w:val="t-9-8"/>
    <w:basedOn w:val="Normal"/>
    <w:rsid w:val="00523FD8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52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27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F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23FD8"/>
    <w:pPr>
      <w:ind w:left="720"/>
      <w:contextualSpacing/>
    </w:pPr>
  </w:style>
  <w:style w:type="paragraph" w:customStyle="1" w:styleId="SubTitle1">
    <w:name w:val="SubTitle 1"/>
    <w:basedOn w:val="Normal"/>
    <w:next w:val="SubTitle2"/>
    <w:rsid w:val="00523FD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23FD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Text1">
    <w:name w:val="Text 1"/>
    <w:basedOn w:val="Normal"/>
    <w:rsid w:val="00523FD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styleId="Bezproreda">
    <w:name w:val="No Spacing"/>
    <w:uiPriority w:val="1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-8">
    <w:name w:val="t-9-8"/>
    <w:basedOn w:val="Normal"/>
    <w:rsid w:val="00523FD8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52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27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jek.h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jepan.Viduka@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Alerić</dc:creator>
  <cp:lastModifiedBy>Darko Nađ</cp:lastModifiedBy>
  <cp:revision>13</cp:revision>
  <cp:lastPrinted>2018-03-29T07:41:00Z</cp:lastPrinted>
  <dcterms:created xsi:type="dcterms:W3CDTF">2017-02-15T14:04:00Z</dcterms:created>
  <dcterms:modified xsi:type="dcterms:W3CDTF">2018-03-29T07:42:00Z</dcterms:modified>
</cp:coreProperties>
</file>