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344" w:rsidRDefault="000108A9" w:rsidP="00FD0344">
      <w:pPr>
        <w:jc w:val="both"/>
      </w:pPr>
      <w:r>
        <w:t>Na temelju</w:t>
      </w:r>
      <w:r w:rsidR="00FD4A81" w:rsidRPr="00B910DB">
        <w:t xml:space="preserve"> članka 11. </w:t>
      </w:r>
      <w:r w:rsidR="00FD4A81">
        <w:t xml:space="preserve">stavka 5. </w:t>
      </w:r>
      <w:r w:rsidR="00FD4A81" w:rsidRPr="00B910DB">
        <w:t>Zakona o pravu na pristup informacij</w:t>
      </w:r>
      <w:r>
        <w:t xml:space="preserve">ama („Narodne </w:t>
      </w:r>
      <w:r w:rsidR="00FD0344">
        <w:t>n</w:t>
      </w:r>
      <w:r>
        <w:t>ovine“ br. 25/13 i 85/15</w:t>
      </w:r>
      <w:r w:rsidR="00FD4A81">
        <w:t>)</w:t>
      </w:r>
      <w:r w:rsidR="00FD4A81" w:rsidRPr="00B910DB">
        <w:t xml:space="preserve"> i članka 34. stavka 1. to</w:t>
      </w:r>
      <w:r>
        <w:t xml:space="preserve">čke 27. Statuta Grada Osijeka </w:t>
      </w:r>
      <w:r w:rsidR="00FD0344" w:rsidRPr="006E0887">
        <w:t>(Službeni glasnik Grada Osijeka br</w:t>
      </w:r>
      <w:r w:rsidR="00FD0344">
        <w:t>.</w:t>
      </w:r>
      <w:r w:rsidR="00FD0344" w:rsidRPr="006E0887">
        <w:t xml:space="preserve"> 6/01, 3/03, 1A/05, 8/05, 2/09, 9/09,</w:t>
      </w:r>
      <w:r w:rsidR="00FD0344">
        <w:t xml:space="preserve"> </w:t>
      </w:r>
      <w:r w:rsidR="00FD0344" w:rsidRPr="006E0887">
        <w:t>13/09, 9/13</w:t>
      </w:r>
      <w:r w:rsidR="00FD0344">
        <w:t>,</w:t>
      </w:r>
      <w:r w:rsidR="00FD0344" w:rsidRPr="006E0887">
        <w:t xml:space="preserve"> </w:t>
      </w:r>
      <w:r w:rsidR="00FD0344">
        <w:t>1</w:t>
      </w:r>
      <w:r w:rsidR="00FD0344" w:rsidRPr="006E0887">
        <w:t>1/13</w:t>
      </w:r>
      <w:r w:rsidR="00FD0344">
        <w:t>-</w:t>
      </w:r>
      <w:r w:rsidR="00FD0344" w:rsidRPr="006E0887">
        <w:t>pročišćeni tekst</w:t>
      </w:r>
      <w:r w:rsidR="00FD0344">
        <w:t>, 12/17 i 2/18</w:t>
      </w:r>
      <w:r w:rsidR="00FD0344" w:rsidRPr="006E0887">
        <w:t>)</w:t>
      </w:r>
    </w:p>
    <w:p w:rsidR="00FD4A81" w:rsidRPr="00B910DB" w:rsidRDefault="00FD4A81" w:rsidP="00FD0344">
      <w:pPr>
        <w:jc w:val="both"/>
      </w:pPr>
      <w:r w:rsidRPr="00B910DB">
        <w:t xml:space="preserve">Gradonačelnik Grada Osijeka </w:t>
      </w:r>
      <w:r w:rsidR="0099538B">
        <w:t>21.</w:t>
      </w:r>
      <w:r w:rsidRPr="00B910DB">
        <w:t xml:space="preserve"> </w:t>
      </w:r>
      <w:r w:rsidR="00197A0E">
        <w:t>prosinca 2018</w:t>
      </w:r>
      <w:r w:rsidRPr="00B910DB">
        <w:t>., donosi</w:t>
      </w:r>
    </w:p>
    <w:p w:rsidR="00FD4A81" w:rsidRPr="00B910DB" w:rsidRDefault="00FD4A81" w:rsidP="00FD4A81">
      <w:pPr>
        <w:jc w:val="both"/>
      </w:pPr>
    </w:p>
    <w:p w:rsidR="00FD4A81" w:rsidRPr="00B910DB" w:rsidRDefault="00FD4A81" w:rsidP="00FD4A81">
      <w:pPr>
        <w:jc w:val="both"/>
      </w:pPr>
    </w:p>
    <w:p w:rsidR="00FD4A81" w:rsidRPr="00B910DB" w:rsidRDefault="00FD4A81" w:rsidP="00FD4A81">
      <w:pPr>
        <w:jc w:val="center"/>
        <w:rPr>
          <w:b/>
        </w:rPr>
      </w:pPr>
      <w:r w:rsidRPr="00B910DB">
        <w:rPr>
          <w:b/>
        </w:rPr>
        <w:t>P L A N</w:t>
      </w:r>
    </w:p>
    <w:p w:rsidR="00FD4A81" w:rsidRPr="006A05AC" w:rsidRDefault="00FD4A81" w:rsidP="00FD4A81">
      <w:pPr>
        <w:jc w:val="center"/>
      </w:pPr>
    </w:p>
    <w:p w:rsidR="00FD4A81" w:rsidRPr="00B910DB" w:rsidRDefault="00FD4A81" w:rsidP="008E53E2">
      <w:pPr>
        <w:jc w:val="center"/>
        <w:rPr>
          <w:b/>
        </w:rPr>
      </w:pPr>
      <w:r w:rsidRPr="00B910DB">
        <w:rPr>
          <w:b/>
        </w:rPr>
        <w:t xml:space="preserve">savjetovanja </w:t>
      </w:r>
      <w:r w:rsidR="008E53E2">
        <w:rPr>
          <w:b/>
        </w:rPr>
        <w:t xml:space="preserve">s javnošću </w:t>
      </w:r>
      <w:r w:rsidR="00197A0E">
        <w:rPr>
          <w:b/>
        </w:rPr>
        <w:t>za 2019</w:t>
      </w:r>
      <w:r w:rsidRPr="00B910DB">
        <w:rPr>
          <w:b/>
        </w:rPr>
        <w:t>.</w:t>
      </w:r>
      <w:r w:rsidR="008E53E2" w:rsidRPr="008E53E2">
        <w:rPr>
          <w:b/>
        </w:rPr>
        <w:t xml:space="preserve"> Grada Osijeka</w:t>
      </w:r>
    </w:p>
    <w:p w:rsidR="00FD4A81" w:rsidRPr="006A05AC" w:rsidRDefault="00FD4A81" w:rsidP="00FD4A81">
      <w:pPr>
        <w:jc w:val="both"/>
      </w:pPr>
    </w:p>
    <w:p w:rsidR="00FD4A81" w:rsidRPr="00B910DB" w:rsidRDefault="00FD4A81" w:rsidP="00FD4A81">
      <w:pPr>
        <w:jc w:val="both"/>
      </w:pPr>
    </w:p>
    <w:p w:rsidR="00FD4A81" w:rsidRPr="00B910DB" w:rsidRDefault="00FD4A81" w:rsidP="00FD4A81">
      <w:pPr>
        <w:jc w:val="center"/>
      </w:pPr>
      <w:r w:rsidRPr="00B910DB">
        <w:t>I.</w:t>
      </w:r>
    </w:p>
    <w:p w:rsidR="00FD4A81" w:rsidRPr="00B910DB" w:rsidRDefault="00FD4A81" w:rsidP="00FD4A81">
      <w:pPr>
        <w:jc w:val="both"/>
      </w:pPr>
    </w:p>
    <w:p w:rsidR="00FD4A81" w:rsidRPr="00B910DB" w:rsidRDefault="00FD4A81" w:rsidP="00FD4A81">
      <w:pPr>
        <w:ind w:firstLine="708"/>
        <w:jc w:val="both"/>
      </w:pPr>
      <w:r w:rsidRPr="00B910DB">
        <w:t xml:space="preserve">Gradonačelnik Grada Osijeka utvrđuje Plan </w:t>
      </w:r>
      <w:r w:rsidR="007E2203">
        <w:t>savjetovanja s javnošću za 201</w:t>
      </w:r>
      <w:r w:rsidR="00197A0E">
        <w:t>9</w:t>
      </w:r>
      <w:r w:rsidR="00B32B7E" w:rsidRPr="00B32B7E">
        <w:t>. Grada Osijeka</w:t>
      </w:r>
      <w:r>
        <w:t>:</w:t>
      </w:r>
    </w:p>
    <w:p w:rsidR="00FD4A81" w:rsidRDefault="00FD4A81" w:rsidP="00FD4A81"/>
    <w:p w:rsidR="00FD4A81" w:rsidRDefault="00FD4A81" w:rsidP="00FD4A81"/>
    <w:p w:rsidR="00FD4A81" w:rsidRDefault="00FD4A81" w:rsidP="00FD4A81"/>
    <w:p w:rsidR="00FD4A81" w:rsidRDefault="00FD4A81" w:rsidP="00FD4A81"/>
    <w:p w:rsidR="00FD4A81" w:rsidRDefault="00FD4A81" w:rsidP="00FD4A81">
      <w:pPr>
        <w:sectPr w:rsidR="00FD4A81" w:rsidSect="00FD4A8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FD4A81" w:rsidRPr="00E0098B" w:rsidRDefault="00FD4A81" w:rsidP="00FD4A81">
      <w:pPr>
        <w:rPr>
          <w:sz w:val="18"/>
          <w:szCs w:val="18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409"/>
        <w:gridCol w:w="1701"/>
        <w:gridCol w:w="1843"/>
        <w:gridCol w:w="1418"/>
        <w:gridCol w:w="1701"/>
        <w:gridCol w:w="1417"/>
      </w:tblGrid>
      <w:tr w:rsidR="00FD4A81" w:rsidRPr="004F711C" w:rsidTr="006A05AC">
        <w:trPr>
          <w:trHeight w:val="1773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FD4A81" w:rsidRPr="004F711C" w:rsidRDefault="00FD4A81" w:rsidP="004F711C">
            <w:pPr>
              <w:jc w:val="center"/>
              <w:rPr>
                <w:b/>
                <w:bCs/>
                <w:sz w:val="22"/>
                <w:szCs w:val="22"/>
              </w:rPr>
            </w:pPr>
            <w:r w:rsidRPr="004F711C">
              <w:rPr>
                <w:b/>
                <w:bCs/>
                <w:sz w:val="22"/>
                <w:szCs w:val="22"/>
              </w:rPr>
              <w:t>Naziv akta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D4A81" w:rsidRPr="004F711C" w:rsidRDefault="00B32B7E" w:rsidP="004F711C">
            <w:pPr>
              <w:jc w:val="center"/>
              <w:rPr>
                <w:b/>
                <w:bCs/>
                <w:sz w:val="22"/>
                <w:szCs w:val="22"/>
              </w:rPr>
            </w:pPr>
            <w:r w:rsidRPr="004F711C">
              <w:rPr>
                <w:b/>
                <w:bCs/>
                <w:sz w:val="22"/>
                <w:szCs w:val="22"/>
              </w:rPr>
              <w:t xml:space="preserve">Nositelj izrade </w:t>
            </w:r>
            <w:r w:rsidR="00FD4A81" w:rsidRPr="004F711C">
              <w:rPr>
                <w:b/>
                <w:bCs/>
                <w:sz w:val="22"/>
                <w:szCs w:val="22"/>
              </w:rPr>
              <w:t>akta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4A81" w:rsidRPr="004F711C" w:rsidRDefault="00FD4A81" w:rsidP="004F711C">
            <w:pPr>
              <w:jc w:val="center"/>
              <w:rPr>
                <w:b/>
                <w:bCs/>
                <w:sz w:val="22"/>
                <w:szCs w:val="22"/>
              </w:rPr>
            </w:pPr>
            <w:r w:rsidRPr="004F711C">
              <w:rPr>
                <w:b/>
                <w:bCs/>
                <w:sz w:val="22"/>
                <w:szCs w:val="22"/>
              </w:rPr>
              <w:t>Donositelj akta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4A81" w:rsidRPr="004F711C" w:rsidRDefault="00FD4A81" w:rsidP="004F711C">
            <w:pPr>
              <w:jc w:val="center"/>
              <w:rPr>
                <w:b/>
                <w:bCs/>
                <w:sz w:val="22"/>
                <w:szCs w:val="22"/>
              </w:rPr>
            </w:pPr>
            <w:r w:rsidRPr="004F711C">
              <w:rPr>
                <w:b/>
                <w:bCs/>
                <w:sz w:val="22"/>
                <w:szCs w:val="22"/>
              </w:rPr>
              <w:t>Planirano vrijeme donošenja akta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4A81" w:rsidRPr="004F711C" w:rsidRDefault="00B32B7E" w:rsidP="004F711C">
            <w:pPr>
              <w:jc w:val="center"/>
              <w:rPr>
                <w:b/>
                <w:bCs/>
                <w:sz w:val="22"/>
                <w:szCs w:val="22"/>
              </w:rPr>
            </w:pPr>
            <w:r w:rsidRPr="004F711C">
              <w:rPr>
                <w:b/>
                <w:bCs/>
                <w:sz w:val="22"/>
                <w:szCs w:val="22"/>
              </w:rPr>
              <w:t>Trajanje savjetovanja</w:t>
            </w:r>
          </w:p>
        </w:tc>
        <w:tc>
          <w:tcPr>
            <w:tcW w:w="1701" w:type="dxa"/>
            <w:vAlign w:val="center"/>
          </w:tcPr>
          <w:p w:rsidR="00FD4A81" w:rsidRPr="004F711C" w:rsidRDefault="00FD4A81" w:rsidP="004F711C">
            <w:pPr>
              <w:jc w:val="center"/>
              <w:rPr>
                <w:b/>
                <w:bCs/>
                <w:sz w:val="22"/>
                <w:szCs w:val="22"/>
              </w:rPr>
            </w:pPr>
            <w:r w:rsidRPr="004F711C">
              <w:rPr>
                <w:b/>
                <w:bCs/>
                <w:sz w:val="22"/>
                <w:szCs w:val="22"/>
              </w:rPr>
              <w:t>Okvirno vrijeme provedbe internetskog savjetovanja</w:t>
            </w:r>
          </w:p>
        </w:tc>
        <w:tc>
          <w:tcPr>
            <w:tcW w:w="1417" w:type="dxa"/>
            <w:vAlign w:val="center"/>
          </w:tcPr>
          <w:p w:rsidR="00FD4A81" w:rsidRPr="004F711C" w:rsidRDefault="00FD4A81" w:rsidP="004F711C">
            <w:pPr>
              <w:jc w:val="center"/>
              <w:rPr>
                <w:b/>
                <w:bCs/>
                <w:sz w:val="22"/>
                <w:szCs w:val="22"/>
              </w:rPr>
            </w:pPr>
            <w:r w:rsidRPr="004F711C">
              <w:rPr>
                <w:b/>
                <w:bCs/>
                <w:sz w:val="22"/>
                <w:szCs w:val="22"/>
              </w:rPr>
              <w:t>Drugi predviđeni načini na koje se predviđa provesti savjetovanje</w:t>
            </w:r>
          </w:p>
        </w:tc>
      </w:tr>
      <w:tr w:rsidR="00C27A39" w:rsidRPr="00B0627D" w:rsidTr="006A05AC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C27A39" w:rsidRPr="00B0627D" w:rsidRDefault="00C27A39" w:rsidP="00B0627D">
            <w:pPr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Nacrt Prijedloga Provedbenog plana unapređenja zaštite od požara za područje grada Osijeka za 2019.</w:t>
            </w:r>
          </w:p>
        </w:tc>
        <w:tc>
          <w:tcPr>
            <w:tcW w:w="2409" w:type="dxa"/>
            <w:vAlign w:val="center"/>
          </w:tcPr>
          <w:p w:rsidR="00C27A39" w:rsidRPr="00B0627D" w:rsidRDefault="00C27A39" w:rsidP="00B0627D">
            <w:pPr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Ured Grada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A39" w:rsidRPr="00B0627D" w:rsidRDefault="00C27A39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Gradsko vijeće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A39" w:rsidRPr="00B0627D" w:rsidRDefault="00C27A39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prvo tromjesečje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7A39" w:rsidRPr="00B0627D" w:rsidRDefault="00C27A39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30 dana</w:t>
            </w:r>
          </w:p>
        </w:tc>
        <w:tc>
          <w:tcPr>
            <w:tcW w:w="1701" w:type="dxa"/>
            <w:vAlign w:val="center"/>
          </w:tcPr>
          <w:p w:rsidR="00C27A39" w:rsidRPr="00B0627D" w:rsidRDefault="00C27A39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prvo tromjesečje</w:t>
            </w:r>
          </w:p>
        </w:tc>
        <w:tc>
          <w:tcPr>
            <w:tcW w:w="1417" w:type="dxa"/>
            <w:vAlign w:val="center"/>
          </w:tcPr>
          <w:p w:rsidR="00C27A39" w:rsidRPr="00B0627D" w:rsidRDefault="00C27A39" w:rsidP="00B0627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27A39" w:rsidRPr="00B0627D" w:rsidTr="006A05AC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C27A39" w:rsidRPr="00B0627D" w:rsidRDefault="00C27A39" w:rsidP="0099538B">
            <w:pPr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Prijedlog Plana djelovanja civilne zaštite Grada Osijeka</w:t>
            </w:r>
          </w:p>
        </w:tc>
        <w:tc>
          <w:tcPr>
            <w:tcW w:w="2409" w:type="dxa"/>
            <w:vAlign w:val="center"/>
          </w:tcPr>
          <w:p w:rsidR="00C27A39" w:rsidRPr="00B0627D" w:rsidRDefault="00C27A39" w:rsidP="00B0627D">
            <w:pPr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Ured Grada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A39" w:rsidRPr="00B0627D" w:rsidRDefault="00C27A39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Gradonačelnik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A39" w:rsidRPr="00B0627D" w:rsidRDefault="00C27A39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prvo tromjesečje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7A39" w:rsidRPr="00B0627D" w:rsidRDefault="00C27A39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30 dana</w:t>
            </w:r>
          </w:p>
        </w:tc>
        <w:tc>
          <w:tcPr>
            <w:tcW w:w="1701" w:type="dxa"/>
            <w:vAlign w:val="center"/>
          </w:tcPr>
          <w:p w:rsidR="00C27A39" w:rsidRPr="00B0627D" w:rsidRDefault="00C27A39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prvo tromjesečje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A39" w:rsidRPr="00B0627D" w:rsidRDefault="00C27A39" w:rsidP="00B0627D">
            <w:pPr>
              <w:jc w:val="center"/>
              <w:rPr>
                <w:sz w:val="22"/>
                <w:szCs w:val="22"/>
              </w:rPr>
            </w:pPr>
          </w:p>
        </w:tc>
      </w:tr>
      <w:tr w:rsidR="00C27A39" w:rsidRPr="00B0627D" w:rsidTr="006A05AC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C27A39" w:rsidRPr="00B0627D" w:rsidRDefault="006E12DA" w:rsidP="0099538B">
            <w:pPr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 xml:space="preserve">Nacrt </w:t>
            </w:r>
            <w:r w:rsidR="00C27A39" w:rsidRPr="00B0627D">
              <w:rPr>
                <w:sz w:val="22"/>
                <w:szCs w:val="22"/>
              </w:rPr>
              <w:t>Općeg programa o izmjenama i dopunama Općeg programa poticanja razvoj poduzetništva na području grada Osijeka</w:t>
            </w:r>
          </w:p>
        </w:tc>
        <w:tc>
          <w:tcPr>
            <w:tcW w:w="2409" w:type="dxa"/>
            <w:vAlign w:val="center"/>
          </w:tcPr>
          <w:p w:rsidR="00C27A39" w:rsidRPr="00B0627D" w:rsidRDefault="00C27A39" w:rsidP="00B0627D">
            <w:pPr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Upravni odjel za gospodarstvo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A39" w:rsidRPr="00B0627D" w:rsidRDefault="00C27A39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Gradsko vijeće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A39" w:rsidRPr="00B0627D" w:rsidRDefault="00C27A39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prvo tromjesečje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7A39" w:rsidRPr="00B0627D" w:rsidRDefault="00C27A39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30 dana</w:t>
            </w:r>
          </w:p>
        </w:tc>
        <w:tc>
          <w:tcPr>
            <w:tcW w:w="1701" w:type="dxa"/>
            <w:vAlign w:val="center"/>
          </w:tcPr>
          <w:p w:rsidR="00C27A39" w:rsidRPr="00B0627D" w:rsidRDefault="00C27A39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prvo tromjesečje</w:t>
            </w:r>
          </w:p>
        </w:tc>
        <w:tc>
          <w:tcPr>
            <w:tcW w:w="1417" w:type="dxa"/>
            <w:vAlign w:val="center"/>
          </w:tcPr>
          <w:p w:rsidR="00C27A39" w:rsidRPr="00B0627D" w:rsidRDefault="00C27A39" w:rsidP="00B0627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27A39" w:rsidRPr="00B0627D" w:rsidTr="006A05AC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C27A39" w:rsidRPr="00B0627D" w:rsidRDefault="00C27A39" w:rsidP="00B0627D">
            <w:pPr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Nacrt Odluke o komunalnom doprinosu</w:t>
            </w:r>
          </w:p>
        </w:tc>
        <w:tc>
          <w:tcPr>
            <w:tcW w:w="2409" w:type="dxa"/>
            <w:vAlign w:val="center"/>
          </w:tcPr>
          <w:p w:rsidR="00C27A39" w:rsidRPr="00B0627D" w:rsidRDefault="00C27A39" w:rsidP="006A05AC">
            <w:pPr>
              <w:ind w:right="-108"/>
              <w:rPr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Upravni odjel za komunalno gospodarstvo, promet i mjesnu samoupravu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A39" w:rsidRPr="00B0627D" w:rsidRDefault="00C27A39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Gradsko vijeće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A39" w:rsidRPr="00B0627D" w:rsidRDefault="006E12DA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prvo tromjesečje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7A39" w:rsidRPr="00B0627D" w:rsidRDefault="00C27A39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30 dana</w:t>
            </w:r>
          </w:p>
        </w:tc>
        <w:tc>
          <w:tcPr>
            <w:tcW w:w="1701" w:type="dxa"/>
            <w:vAlign w:val="center"/>
          </w:tcPr>
          <w:p w:rsidR="00C27A39" w:rsidRPr="00B0627D" w:rsidRDefault="00C27A39" w:rsidP="00B0627D">
            <w:pPr>
              <w:jc w:val="center"/>
              <w:rPr>
                <w:b/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prvo tromjesečje</w:t>
            </w:r>
          </w:p>
        </w:tc>
        <w:tc>
          <w:tcPr>
            <w:tcW w:w="1417" w:type="dxa"/>
            <w:vAlign w:val="center"/>
          </w:tcPr>
          <w:p w:rsidR="00C27A39" w:rsidRPr="00B0627D" w:rsidRDefault="00C27A39" w:rsidP="00B0627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27A39" w:rsidRPr="00B0627D" w:rsidTr="006A05AC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C27A39" w:rsidRPr="00B0627D" w:rsidRDefault="00C27A39" w:rsidP="00B0627D">
            <w:pPr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Nacrt Odluke o načinu obavljanja komunalne djelatnosti javne rasvjete</w:t>
            </w:r>
          </w:p>
        </w:tc>
        <w:tc>
          <w:tcPr>
            <w:tcW w:w="2409" w:type="dxa"/>
            <w:vAlign w:val="center"/>
          </w:tcPr>
          <w:p w:rsidR="00C27A39" w:rsidRPr="00B0627D" w:rsidRDefault="00C27A39" w:rsidP="006A05AC">
            <w:pPr>
              <w:ind w:right="-108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Upravni odjel za komunalno gospodarstvo, promet i mjesnu samoupravu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A39" w:rsidRPr="00B0627D" w:rsidRDefault="00C27A39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Gradsko vijeće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A39" w:rsidRPr="00B0627D" w:rsidRDefault="00C27A39" w:rsidP="00B0627D">
            <w:pPr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prvo tromjesečje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7A39" w:rsidRPr="00B0627D" w:rsidRDefault="00C27A39" w:rsidP="00B0627D">
            <w:pPr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30 dana</w:t>
            </w:r>
          </w:p>
        </w:tc>
        <w:tc>
          <w:tcPr>
            <w:tcW w:w="1701" w:type="dxa"/>
            <w:vAlign w:val="center"/>
          </w:tcPr>
          <w:p w:rsidR="00C27A39" w:rsidRPr="00B0627D" w:rsidRDefault="00C27A39" w:rsidP="00B0627D">
            <w:pPr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prvo tromjesečje</w:t>
            </w:r>
          </w:p>
        </w:tc>
        <w:tc>
          <w:tcPr>
            <w:tcW w:w="1417" w:type="dxa"/>
            <w:vAlign w:val="center"/>
          </w:tcPr>
          <w:p w:rsidR="00C27A39" w:rsidRPr="00B0627D" w:rsidRDefault="00C27A39" w:rsidP="00B0627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E57BA" w:rsidRPr="00B0627D" w:rsidTr="006A05AC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FE57BA" w:rsidRPr="00B0627D" w:rsidRDefault="00FE57BA" w:rsidP="00B0627D">
            <w:pPr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Nacrt Pravila o uvjetima i načinu sudjelovanja roditelja u cijeni programa dječjih vrtića i jaslica u Dječjem vrtiću Osijek</w:t>
            </w:r>
          </w:p>
        </w:tc>
        <w:tc>
          <w:tcPr>
            <w:tcW w:w="2409" w:type="dxa"/>
            <w:vAlign w:val="center"/>
          </w:tcPr>
          <w:p w:rsidR="00FE57BA" w:rsidRPr="00B0627D" w:rsidRDefault="00FE57BA" w:rsidP="006A05AC">
            <w:pPr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Upravni odjel za društvene</w:t>
            </w:r>
            <w:r w:rsidR="006A05AC">
              <w:rPr>
                <w:bCs/>
                <w:sz w:val="22"/>
                <w:szCs w:val="22"/>
              </w:rPr>
              <w:t xml:space="preserve"> </w:t>
            </w:r>
            <w:r w:rsidRPr="00B0627D">
              <w:rPr>
                <w:bCs/>
                <w:sz w:val="22"/>
                <w:szCs w:val="22"/>
              </w:rPr>
              <w:t>djelatnosti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57BA" w:rsidRPr="00B0627D" w:rsidRDefault="00FE57BA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Gradsko vijeće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57BA" w:rsidRPr="00B0627D" w:rsidRDefault="00FE57BA" w:rsidP="00B0627D">
            <w:pPr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drugo tromjesečje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7BA" w:rsidRPr="00B0627D" w:rsidRDefault="00FE57BA" w:rsidP="00B0627D">
            <w:pPr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30 dana</w:t>
            </w:r>
          </w:p>
        </w:tc>
        <w:tc>
          <w:tcPr>
            <w:tcW w:w="1701" w:type="dxa"/>
            <w:vAlign w:val="center"/>
          </w:tcPr>
          <w:p w:rsidR="00FE57BA" w:rsidRPr="00B0627D" w:rsidRDefault="00FE57BA" w:rsidP="00B0627D">
            <w:pPr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prvo tromjesečje</w:t>
            </w:r>
          </w:p>
        </w:tc>
        <w:tc>
          <w:tcPr>
            <w:tcW w:w="1417" w:type="dxa"/>
            <w:vAlign w:val="center"/>
          </w:tcPr>
          <w:p w:rsidR="00FE57BA" w:rsidRPr="00B0627D" w:rsidRDefault="00FE57BA" w:rsidP="00B0627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E57BA" w:rsidRPr="00B0627D" w:rsidTr="006A05AC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FE57BA" w:rsidRPr="00B0627D" w:rsidRDefault="00FE57BA" w:rsidP="00B0627D">
            <w:pPr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Prijedlog Pravilnika o stipendiranju i odobravanju jednokratnih potpora učenicima i studentima</w:t>
            </w:r>
          </w:p>
        </w:tc>
        <w:tc>
          <w:tcPr>
            <w:tcW w:w="2409" w:type="dxa"/>
            <w:vAlign w:val="center"/>
          </w:tcPr>
          <w:p w:rsidR="00FE57BA" w:rsidRPr="00B0627D" w:rsidRDefault="00FE57BA" w:rsidP="00B0627D">
            <w:pPr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Upravni odjel za društvene djelatnosti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57BA" w:rsidRPr="00B0627D" w:rsidRDefault="00FE57BA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Gradonačelnik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57BA" w:rsidRPr="00B0627D" w:rsidRDefault="00FE57BA" w:rsidP="00B0627D">
            <w:pPr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drugo tromjesečje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7BA" w:rsidRPr="00B0627D" w:rsidRDefault="00FE57BA" w:rsidP="00B0627D">
            <w:pPr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30 dana</w:t>
            </w:r>
          </w:p>
        </w:tc>
        <w:tc>
          <w:tcPr>
            <w:tcW w:w="1701" w:type="dxa"/>
            <w:vAlign w:val="center"/>
          </w:tcPr>
          <w:p w:rsidR="00FE57BA" w:rsidRPr="00B0627D" w:rsidRDefault="00FE57BA" w:rsidP="00B0627D">
            <w:pPr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prvo tromjesečje</w:t>
            </w:r>
          </w:p>
        </w:tc>
        <w:tc>
          <w:tcPr>
            <w:tcW w:w="1417" w:type="dxa"/>
            <w:vAlign w:val="center"/>
          </w:tcPr>
          <w:p w:rsidR="00FE57BA" w:rsidRPr="00B0627D" w:rsidRDefault="00FE57BA" w:rsidP="00B0627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E57BA" w:rsidRPr="00B0627D" w:rsidTr="006A05AC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FE57BA" w:rsidRPr="00B0627D" w:rsidRDefault="00FE57BA" w:rsidP="00B0627D">
            <w:pPr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lastRenderedPageBreak/>
              <w:t>Prijedlog Akcijskog plana upravljanja bukom okoliša Grada Osijeka</w:t>
            </w:r>
          </w:p>
        </w:tc>
        <w:tc>
          <w:tcPr>
            <w:tcW w:w="2409" w:type="dxa"/>
            <w:vAlign w:val="center"/>
          </w:tcPr>
          <w:p w:rsidR="00FE57BA" w:rsidRPr="00B0627D" w:rsidRDefault="00FE57BA" w:rsidP="00B0627D">
            <w:pPr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Upravni odjel za graditeljstvo, energetsku učinkovitost i zaštitu okoliša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57BA" w:rsidRPr="00B0627D" w:rsidRDefault="00FE57BA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Gradonačelnik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57BA" w:rsidRPr="00B0627D" w:rsidRDefault="00FE57BA" w:rsidP="00B0627D">
            <w:pPr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drugo tromjesečje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7BA" w:rsidRPr="00B0627D" w:rsidRDefault="00FE57BA" w:rsidP="00B0627D">
            <w:pPr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30 dana</w:t>
            </w:r>
          </w:p>
        </w:tc>
        <w:tc>
          <w:tcPr>
            <w:tcW w:w="1701" w:type="dxa"/>
            <w:vAlign w:val="center"/>
          </w:tcPr>
          <w:p w:rsidR="00FE57BA" w:rsidRPr="00B0627D" w:rsidRDefault="00FE57BA" w:rsidP="00B0627D">
            <w:pPr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drugo tromjesečje</w:t>
            </w:r>
          </w:p>
        </w:tc>
        <w:tc>
          <w:tcPr>
            <w:tcW w:w="1417" w:type="dxa"/>
            <w:vAlign w:val="center"/>
          </w:tcPr>
          <w:p w:rsidR="00FE57BA" w:rsidRPr="00B0627D" w:rsidRDefault="00FE57BA" w:rsidP="00B0627D">
            <w:pPr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javno izlaganje</w:t>
            </w:r>
          </w:p>
        </w:tc>
      </w:tr>
      <w:tr w:rsidR="00FE57BA" w:rsidRPr="00B0627D" w:rsidTr="006A05AC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FE57BA" w:rsidRPr="00B0627D" w:rsidRDefault="00FE57BA" w:rsidP="00B0627D">
            <w:pPr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Nacrt Odluke o gospodarenju građevinskim zemljištem</w:t>
            </w:r>
          </w:p>
        </w:tc>
        <w:tc>
          <w:tcPr>
            <w:tcW w:w="2409" w:type="dxa"/>
            <w:vAlign w:val="center"/>
          </w:tcPr>
          <w:p w:rsidR="00FE57BA" w:rsidRPr="00B0627D" w:rsidRDefault="00FE57BA" w:rsidP="00B0627D">
            <w:pPr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Upravni odjel za gospodarenje imovinom i vlasničko-pravne odnose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57BA" w:rsidRPr="00B0627D" w:rsidRDefault="00FE57BA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Gradsko vijeće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57BA" w:rsidRPr="00B0627D" w:rsidRDefault="00FE57BA" w:rsidP="00B0627D">
            <w:pPr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drugo tromjesečje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7BA" w:rsidRPr="00B0627D" w:rsidRDefault="00FE57BA" w:rsidP="00B0627D">
            <w:pPr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30 dana</w:t>
            </w:r>
          </w:p>
        </w:tc>
        <w:tc>
          <w:tcPr>
            <w:tcW w:w="1701" w:type="dxa"/>
            <w:vAlign w:val="center"/>
          </w:tcPr>
          <w:p w:rsidR="00FE57BA" w:rsidRPr="00B0627D" w:rsidRDefault="00FE57BA" w:rsidP="00B0627D">
            <w:pPr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prvo tromjesečje</w:t>
            </w:r>
          </w:p>
        </w:tc>
        <w:tc>
          <w:tcPr>
            <w:tcW w:w="1417" w:type="dxa"/>
            <w:vAlign w:val="center"/>
          </w:tcPr>
          <w:p w:rsidR="00FE57BA" w:rsidRPr="00B0627D" w:rsidRDefault="00FE57BA" w:rsidP="00B0627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E57BA" w:rsidRPr="00B0627D" w:rsidTr="006A05AC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FE57BA" w:rsidRPr="00B0627D" w:rsidRDefault="00FE57BA" w:rsidP="00B0627D">
            <w:pPr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Prijedlog Odluke o najmu gradskih stanova</w:t>
            </w:r>
          </w:p>
        </w:tc>
        <w:tc>
          <w:tcPr>
            <w:tcW w:w="2409" w:type="dxa"/>
            <w:vAlign w:val="center"/>
          </w:tcPr>
          <w:p w:rsidR="00FE57BA" w:rsidRPr="00B0627D" w:rsidRDefault="00FE57BA" w:rsidP="00B0627D">
            <w:pPr>
              <w:rPr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Upravni odjel za gospodarenje imovinom i vlasničko-pravne odnose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57BA" w:rsidRPr="00B0627D" w:rsidRDefault="00FE57BA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Gradonačelnik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57BA" w:rsidRPr="00B0627D" w:rsidRDefault="00FE57BA" w:rsidP="00B0627D">
            <w:pPr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drugo tromjesečje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7BA" w:rsidRPr="00B0627D" w:rsidRDefault="00FE57BA" w:rsidP="00B0627D">
            <w:pPr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30 dana</w:t>
            </w:r>
          </w:p>
        </w:tc>
        <w:tc>
          <w:tcPr>
            <w:tcW w:w="1701" w:type="dxa"/>
            <w:vAlign w:val="center"/>
          </w:tcPr>
          <w:p w:rsidR="00FE57BA" w:rsidRPr="00B0627D" w:rsidRDefault="00FE57BA" w:rsidP="00B0627D">
            <w:pPr>
              <w:tabs>
                <w:tab w:val="left" w:pos="318"/>
              </w:tabs>
              <w:ind w:left="176"/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drugo tromjesečje</w:t>
            </w:r>
          </w:p>
        </w:tc>
        <w:tc>
          <w:tcPr>
            <w:tcW w:w="1417" w:type="dxa"/>
            <w:vAlign w:val="center"/>
          </w:tcPr>
          <w:p w:rsidR="00FE57BA" w:rsidRPr="00B0627D" w:rsidRDefault="00FE57BA" w:rsidP="00B0627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406FF" w:rsidRPr="00B0627D" w:rsidTr="006A05AC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8406FF" w:rsidRPr="00B0627D" w:rsidRDefault="008406FF" w:rsidP="00B0627D">
            <w:pPr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Nacrt Odluke o komunalnom redu</w:t>
            </w:r>
          </w:p>
        </w:tc>
        <w:tc>
          <w:tcPr>
            <w:tcW w:w="2409" w:type="dxa"/>
            <w:vAlign w:val="center"/>
          </w:tcPr>
          <w:p w:rsidR="008406FF" w:rsidRPr="00B0627D" w:rsidRDefault="008406FF" w:rsidP="00B0627D">
            <w:pPr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Upravni odjel za komunalno gospodarstvo, promet i mjesnu samoupravu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06FF" w:rsidRPr="00B0627D" w:rsidRDefault="008406FF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Gradsko vijeće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06FF" w:rsidRPr="00B0627D" w:rsidRDefault="00B0627D" w:rsidP="00B0627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</w:t>
            </w:r>
            <w:r w:rsidR="008406FF" w:rsidRPr="00B0627D">
              <w:rPr>
                <w:bCs/>
                <w:sz w:val="22"/>
                <w:szCs w:val="22"/>
              </w:rPr>
              <w:t>reće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8406FF" w:rsidRPr="00B0627D">
              <w:rPr>
                <w:bCs/>
                <w:sz w:val="22"/>
                <w:szCs w:val="22"/>
              </w:rPr>
              <w:t>tromjesečje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6FF" w:rsidRPr="00B0627D" w:rsidRDefault="008406FF" w:rsidP="00B0627D">
            <w:pPr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30 dana</w:t>
            </w:r>
          </w:p>
        </w:tc>
        <w:tc>
          <w:tcPr>
            <w:tcW w:w="1701" w:type="dxa"/>
            <w:vAlign w:val="center"/>
          </w:tcPr>
          <w:p w:rsidR="008406FF" w:rsidRPr="00B0627D" w:rsidRDefault="008406FF" w:rsidP="006A05AC">
            <w:pPr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treće tromjesečje</w:t>
            </w:r>
          </w:p>
        </w:tc>
        <w:tc>
          <w:tcPr>
            <w:tcW w:w="1417" w:type="dxa"/>
            <w:vAlign w:val="center"/>
          </w:tcPr>
          <w:p w:rsidR="008406FF" w:rsidRPr="00B0627D" w:rsidRDefault="008406FF" w:rsidP="00B0627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406FF" w:rsidRPr="00B0627D" w:rsidTr="006A05AC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8406FF" w:rsidRPr="00B0627D" w:rsidRDefault="008406FF" w:rsidP="00B0627D">
            <w:pPr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Prijedlog Odluke o davanju u zakup poslovnih prostora kojima gospodari i upravlja Grada Osijek</w:t>
            </w:r>
          </w:p>
        </w:tc>
        <w:tc>
          <w:tcPr>
            <w:tcW w:w="2409" w:type="dxa"/>
            <w:vAlign w:val="center"/>
          </w:tcPr>
          <w:p w:rsidR="008406FF" w:rsidRPr="00B0627D" w:rsidRDefault="008406FF" w:rsidP="00B0627D">
            <w:pPr>
              <w:rPr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Upravni odjel za gospodarenje imovinom i vlasničko-pravne odnose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06FF" w:rsidRPr="00B0627D" w:rsidRDefault="00562946" w:rsidP="00B062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Gradsko vijeće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vAlign w:val="center"/>
          </w:tcPr>
          <w:p w:rsidR="008406FF" w:rsidRPr="00B0627D" w:rsidRDefault="008406FF" w:rsidP="00B0627D">
            <w:pPr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treće tromjesečje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6FF" w:rsidRPr="00B0627D" w:rsidRDefault="008406FF" w:rsidP="00B0627D">
            <w:pPr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30 dana</w:t>
            </w:r>
          </w:p>
        </w:tc>
        <w:tc>
          <w:tcPr>
            <w:tcW w:w="1701" w:type="dxa"/>
            <w:vAlign w:val="center"/>
          </w:tcPr>
          <w:p w:rsidR="008406FF" w:rsidRPr="00B0627D" w:rsidRDefault="008406FF" w:rsidP="00B0627D">
            <w:pPr>
              <w:ind w:left="34"/>
              <w:jc w:val="center"/>
              <w:rPr>
                <w:bCs/>
                <w:sz w:val="22"/>
                <w:szCs w:val="22"/>
              </w:rPr>
            </w:pPr>
            <w:r w:rsidRPr="00B0627D">
              <w:rPr>
                <w:bCs/>
                <w:sz w:val="22"/>
                <w:szCs w:val="22"/>
              </w:rPr>
              <w:t>treće tromjesečje</w:t>
            </w:r>
          </w:p>
        </w:tc>
        <w:tc>
          <w:tcPr>
            <w:tcW w:w="1417" w:type="dxa"/>
            <w:vAlign w:val="center"/>
          </w:tcPr>
          <w:p w:rsidR="008406FF" w:rsidRPr="00B0627D" w:rsidRDefault="008406FF" w:rsidP="00B0627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406FF" w:rsidRPr="00B0627D" w:rsidTr="006A05AC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8406FF" w:rsidRPr="00B0627D" w:rsidRDefault="008406FF" w:rsidP="0099538B">
            <w:pPr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Nacrt Analize stanja sustava civilne zaštite Grada Osijeka u 2019.</w:t>
            </w:r>
          </w:p>
        </w:tc>
        <w:tc>
          <w:tcPr>
            <w:tcW w:w="2409" w:type="dxa"/>
            <w:vAlign w:val="center"/>
          </w:tcPr>
          <w:p w:rsidR="008406FF" w:rsidRPr="00B0627D" w:rsidRDefault="008406FF" w:rsidP="00B0627D">
            <w:pPr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Ured Grada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06FF" w:rsidRPr="00B0627D" w:rsidRDefault="008406FF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Gradsko vijeće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06FF" w:rsidRPr="00B0627D" w:rsidRDefault="008406FF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četvrto tromjesečje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6FF" w:rsidRPr="00B0627D" w:rsidRDefault="008406FF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30 dana</w:t>
            </w:r>
          </w:p>
        </w:tc>
        <w:tc>
          <w:tcPr>
            <w:tcW w:w="1701" w:type="dxa"/>
            <w:vAlign w:val="center"/>
          </w:tcPr>
          <w:p w:rsidR="008406FF" w:rsidRPr="00B0627D" w:rsidRDefault="008406FF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četvrto tromjesečje</w:t>
            </w:r>
          </w:p>
        </w:tc>
        <w:tc>
          <w:tcPr>
            <w:tcW w:w="1417" w:type="dxa"/>
            <w:vAlign w:val="center"/>
          </w:tcPr>
          <w:p w:rsidR="008406FF" w:rsidRPr="00B0627D" w:rsidRDefault="008406FF" w:rsidP="00B0627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406FF" w:rsidRPr="00B0627D" w:rsidTr="006A05AC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8406FF" w:rsidRPr="00B0627D" w:rsidRDefault="008406FF" w:rsidP="006A05AC">
            <w:pPr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Nacrt Plana razvoja sustava civilne zaštite Grada Osijeka za 2020. s financijskim učincima za 2020.-2022.</w:t>
            </w:r>
          </w:p>
        </w:tc>
        <w:tc>
          <w:tcPr>
            <w:tcW w:w="2409" w:type="dxa"/>
            <w:vAlign w:val="center"/>
          </w:tcPr>
          <w:p w:rsidR="008406FF" w:rsidRPr="00B0627D" w:rsidRDefault="008406FF" w:rsidP="00B0627D">
            <w:pPr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Ured Grada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06FF" w:rsidRPr="00B0627D" w:rsidRDefault="008406FF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Gradsko vijeće</w:t>
            </w:r>
          </w:p>
        </w:tc>
        <w:tc>
          <w:tcPr>
            <w:tcW w:w="1843" w:type="dxa"/>
            <w:vAlign w:val="center"/>
          </w:tcPr>
          <w:p w:rsidR="008406FF" w:rsidRPr="00B0627D" w:rsidRDefault="008406FF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četvrto tromjesečje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6FF" w:rsidRPr="00B0627D" w:rsidRDefault="008406FF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30 dana</w:t>
            </w:r>
          </w:p>
        </w:tc>
        <w:tc>
          <w:tcPr>
            <w:tcW w:w="1701" w:type="dxa"/>
            <w:vAlign w:val="center"/>
          </w:tcPr>
          <w:p w:rsidR="008406FF" w:rsidRPr="00B0627D" w:rsidRDefault="008406FF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četvrto tromjesečje</w:t>
            </w:r>
          </w:p>
        </w:tc>
        <w:tc>
          <w:tcPr>
            <w:tcW w:w="1417" w:type="dxa"/>
            <w:vAlign w:val="center"/>
          </w:tcPr>
          <w:p w:rsidR="008406FF" w:rsidRPr="00B0627D" w:rsidRDefault="008406FF" w:rsidP="00B0627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406FF" w:rsidRPr="00B0627D" w:rsidTr="006A05AC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8406FF" w:rsidRPr="00B0627D" w:rsidRDefault="008406FF" w:rsidP="00B0627D">
            <w:pPr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Nacrt Programa zaštite okoliša grada Osijeka</w:t>
            </w:r>
          </w:p>
        </w:tc>
        <w:tc>
          <w:tcPr>
            <w:tcW w:w="2409" w:type="dxa"/>
            <w:vAlign w:val="center"/>
          </w:tcPr>
          <w:p w:rsidR="008406FF" w:rsidRPr="00B0627D" w:rsidRDefault="008406FF" w:rsidP="00B0627D">
            <w:pPr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Upravni odjel za graditeljstvo, energetsku učinkovitost i zaštitu okoliša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06FF" w:rsidRPr="00B0627D" w:rsidRDefault="008406FF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Gradsko vijeće</w:t>
            </w:r>
          </w:p>
        </w:tc>
        <w:tc>
          <w:tcPr>
            <w:tcW w:w="1843" w:type="dxa"/>
            <w:vAlign w:val="center"/>
          </w:tcPr>
          <w:p w:rsidR="008406FF" w:rsidRPr="00B0627D" w:rsidRDefault="008406FF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četvrto tromjesečje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6FF" w:rsidRPr="00B0627D" w:rsidRDefault="008406FF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30 dana</w:t>
            </w:r>
          </w:p>
        </w:tc>
        <w:tc>
          <w:tcPr>
            <w:tcW w:w="1701" w:type="dxa"/>
            <w:vAlign w:val="center"/>
          </w:tcPr>
          <w:p w:rsidR="008406FF" w:rsidRPr="00B0627D" w:rsidRDefault="008406FF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četvrto tromjesečje</w:t>
            </w:r>
          </w:p>
        </w:tc>
        <w:tc>
          <w:tcPr>
            <w:tcW w:w="1417" w:type="dxa"/>
            <w:vAlign w:val="center"/>
          </w:tcPr>
          <w:p w:rsidR="008406FF" w:rsidRPr="00B0627D" w:rsidRDefault="008406FF" w:rsidP="00B0627D">
            <w:pPr>
              <w:jc w:val="center"/>
              <w:rPr>
                <w:sz w:val="22"/>
                <w:szCs w:val="22"/>
              </w:rPr>
            </w:pPr>
            <w:r w:rsidRPr="00B0627D">
              <w:rPr>
                <w:sz w:val="22"/>
                <w:szCs w:val="22"/>
              </w:rPr>
              <w:t>javno izlaganje</w:t>
            </w:r>
          </w:p>
        </w:tc>
      </w:tr>
    </w:tbl>
    <w:p w:rsidR="00FD4A81" w:rsidRPr="00B0627D" w:rsidRDefault="00FD4A81" w:rsidP="006A05AC">
      <w:pPr>
        <w:jc w:val="both"/>
        <w:rPr>
          <w:sz w:val="22"/>
          <w:szCs w:val="22"/>
        </w:rPr>
      </w:pPr>
    </w:p>
    <w:p w:rsidR="00FD4A81" w:rsidRPr="00B0627D" w:rsidRDefault="00FD4A81" w:rsidP="00FD4A81">
      <w:pPr>
        <w:rPr>
          <w:sz w:val="22"/>
          <w:szCs w:val="22"/>
        </w:rPr>
        <w:sectPr w:rsidR="00FD4A81" w:rsidRPr="00B0627D" w:rsidSect="00FD4A8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FD4A81" w:rsidRDefault="00FD4A81" w:rsidP="00E0098B">
      <w:pPr>
        <w:jc w:val="center"/>
        <w:rPr>
          <w:bCs/>
        </w:rPr>
      </w:pPr>
      <w:r>
        <w:rPr>
          <w:bCs/>
        </w:rPr>
        <w:lastRenderedPageBreak/>
        <w:t>II</w:t>
      </w:r>
      <w:r w:rsidRPr="00D15D6B">
        <w:rPr>
          <w:bCs/>
        </w:rPr>
        <w:t>.</w:t>
      </w:r>
    </w:p>
    <w:p w:rsidR="00FD4A81" w:rsidRPr="00D15D6B" w:rsidRDefault="00FD4A81" w:rsidP="006A05AC">
      <w:pPr>
        <w:rPr>
          <w:bCs/>
        </w:rPr>
      </w:pPr>
    </w:p>
    <w:p w:rsidR="00FD4A81" w:rsidRPr="00704B63" w:rsidRDefault="00FD4A81" w:rsidP="00FD4A81">
      <w:pPr>
        <w:ind w:firstLine="708"/>
        <w:jc w:val="both"/>
      </w:pPr>
      <w:r w:rsidRPr="00704B63">
        <w:t>O</w:t>
      </w:r>
      <w:r w:rsidR="000108A9">
        <w:t>brazac za sudjelovanje javnosti (</w:t>
      </w:r>
      <w:r w:rsidRPr="00704B63">
        <w:t xml:space="preserve">putem kojeg će građani moći uputiti svoje prijedloge, mišljenja i primjedbe na konkretne nacrte za </w:t>
      </w:r>
      <w:r w:rsidR="000108A9">
        <w:t>koje je savjetovanja u tijeku) i</w:t>
      </w:r>
      <w:r w:rsidRPr="00704B63">
        <w:t xml:space="preserve"> Obrazac Izvješća o provedenom </w:t>
      </w:r>
      <w:r w:rsidR="00B32B7E">
        <w:t>savjetovanju s javnošću</w:t>
      </w:r>
      <w:r w:rsidR="000108A9">
        <w:t xml:space="preserve"> (</w:t>
      </w:r>
      <w:r w:rsidRPr="00704B63">
        <w:t>koji će nadležna upravna tijela nakon provedenog savjetovanja objaviti, a iz kojeg će biti vidljivo koji su prijedlozi građana usvojeni, a koji ne sa obrazloženjem</w:t>
      </w:r>
      <w:r w:rsidR="005F3CC9">
        <w:t>)</w:t>
      </w:r>
      <w:r w:rsidRPr="00704B63">
        <w:t xml:space="preserve"> prilažu se ovom planu.</w:t>
      </w:r>
    </w:p>
    <w:p w:rsidR="00FD4A81" w:rsidRPr="00704B63" w:rsidRDefault="00FD4A81" w:rsidP="00FD4A81">
      <w:pPr>
        <w:jc w:val="both"/>
      </w:pPr>
    </w:p>
    <w:p w:rsidR="00FD4A81" w:rsidRPr="00704B63" w:rsidRDefault="00FD4A81" w:rsidP="00FD4A81">
      <w:pPr>
        <w:jc w:val="center"/>
        <w:rPr>
          <w:bCs/>
        </w:rPr>
      </w:pPr>
      <w:r>
        <w:rPr>
          <w:bCs/>
        </w:rPr>
        <w:t>III</w:t>
      </w:r>
      <w:r w:rsidRPr="00704B63">
        <w:rPr>
          <w:bCs/>
        </w:rPr>
        <w:t>.</w:t>
      </w:r>
    </w:p>
    <w:p w:rsidR="00FD4A81" w:rsidRPr="00704B63" w:rsidRDefault="00FD4A81" w:rsidP="00FD4A81">
      <w:pPr>
        <w:rPr>
          <w:bCs/>
        </w:rPr>
      </w:pPr>
    </w:p>
    <w:p w:rsidR="00FD4A81" w:rsidRPr="00704B63" w:rsidRDefault="00FD4A81" w:rsidP="00FD4A81">
      <w:pPr>
        <w:ind w:firstLine="708"/>
        <w:jc w:val="both"/>
      </w:pPr>
      <w:r w:rsidRPr="00704B63">
        <w:t>Zadužuju se nadležna upravna tijela Grada Osijeka za provođenje</w:t>
      </w:r>
      <w:r w:rsidR="00B32B7E">
        <w:t xml:space="preserve"> savjetovanja s javnošću </w:t>
      </w:r>
      <w:r w:rsidRPr="00704B63">
        <w:t xml:space="preserve">sukladno odredbama Zakona o pravu na pristup informacijama, a temeljem ovog plana. </w:t>
      </w:r>
    </w:p>
    <w:p w:rsidR="00FD4A81" w:rsidRPr="00704B63" w:rsidRDefault="00FD4A81" w:rsidP="00FD4A81"/>
    <w:p w:rsidR="00FD4A81" w:rsidRPr="00704B63" w:rsidRDefault="00FD4A81" w:rsidP="00FD4A81">
      <w:pPr>
        <w:jc w:val="center"/>
        <w:rPr>
          <w:bCs/>
        </w:rPr>
      </w:pPr>
      <w:r w:rsidRPr="00704B63">
        <w:rPr>
          <w:bCs/>
        </w:rPr>
        <w:t>IV.</w:t>
      </w:r>
    </w:p>
    <w:p w:rsidR="00FD4A81" w:rsidRPr="00704B63" w:rsidRDefault="00FD4A81" w:rsidP="00FD4A81">
      <w:pPr>
        <w:rPr>
          <w:bCs/>
        </w:rPr>
      </w:pPr>
    </w:p>
    <w:p w:rsidR="00FD4A81" w:rsidRPr="00704B63" w:rsidRDefault="00FD4A81" w:rsidP="006A05AC">
      <w:pPr>
        <w:jc w:val="both"/>
        <w:rPr>
          <w:bCs/>
        </w:rPr>
      </w:pPr>
      <w:r w:rsidRPr="00704B63">
        <w:rPr>
          <w:bCs/>
        </w:rPr>
        <w:tab/>
        <w:t xml:space="preserve">Zadužuje se Ured Grada za objavu i dostupnost ovog plana na </w:t>
      </w:r>
      <w:r w:rsidRPr="00704B63">
        <w:t xml:space="preserve">službenoj web stranici Grada Osijeka </w:t>
      </w:r>
      <w:r w:rsidRPr="00DA31AB">
        <w:rPr>
          <w:color w:val="000000" w:themeColor="text1"/>
        </w:rPr>
        <w:t>(</w:t>
      </w:r>
      <w:hyperlink r:id="rId5" w:history="1">
        <w:r w:rsidRPr="00DA31AB">
          <w:rPr>
            <w:rStyle w:val="Hiperveza"/>
            <w:color w:val="000000" w:themeColor="text1"/>
            <w:u w:val="none"/>
          </w:rPr>
          <w:t>www.osijek.hr</w:t>
        </w:r>
      </w:hyperlink>
      <w:r w:rsidRPr="00704B63">
        <w:t>).</w:t>
      </w:r>
    </w:p>
    <w:p w:rsidR="00FD4A81" w:rsidRPr="00704B63" w:rsidRDefault="00FD4A81" w:rsidP="00FD4A81"/>
    <w:p w:rsidR="00FD4A81" w:rsidRPr="00704B63" w:rsidRDefault="00FD0344" w:rsidP="00FD4A81">
      <w:r w:rsidRPr="00704B63">
        <w:t xml:space="preserve">KLASA: </w:t>
      </w:r>
      <w:r>
        <w:t>053-01/18-01/38</w:t>
      </w:r>
    </w:p>
    <w:p w:rsidR="00FD0344" w:rsidRPr="004F5BC2" w:rsidRDefault="00FD0344" w:rsidP="00F57372">
      <w:pPr>
        <w:jc w:val="both"/>
      </w:pPr>
      <w:r w:rsidRPr="004F5BC2">
        <w:t>URBROJ: 2158/01-02-18-</w:t>
      </w:r>
      <w:r w:rsidR="0099538B">
        <w:t>5</w:t>
      </w:r>
    </w:p>
    <w:p w:rsidR="00FD0344" w:rsidRPr="004F5BC2" w:rsidRDefault="00FD0344" w:rsidP="00F57372">
      <w:pPr>
        <w:autoSpaceDE w:val="0"/>
        <w:autoSpaceDN w:val="0"/>
        <w:adjustRightInd w:val="0"/>
      </w:pPr>
      <w:r w:rsidRPr="004F5BC2">
        <w:t xml:space="preserve">Osijek, </w:t>
      </w:r>
      <w:r w:rsidR="0099538B">
        <w:t xml:space="preserve">21. </w:t>
      </w:r>
      <w:r>
        <w:t>prosinca</w:t>
      </w:r>
      <w:r w:rsidRPr="004F5BC2">
        <w:t xml:space="preserve"> 2018.</w:t>
      </w:r>
    </w:p>
    <w:p w:rsidR="00FD0344" w:rsidRPr="004F5BC2" w:rsidRDefault="00FD0344" w:rsidP="00F57372">
      <w:pPr>
        <w:autoSpaceDE w:val="0"/>
        <w:autoSpaceDN w:val="0"/>
        <w:adjustRightInd w:val="0"/>
      </w:pPr>
    </w:p>
    <w:p w:rsidR="00FD0344" w:rsidRPr="004F5BC2" w:rsidRDefault="00FD0344" w:rsidP="00F57372">
      <w:pPr>
        <w:tabs>
          <w:tab w:val="center" w:pos="7371"/>
        </w:tabs>
        <w:autoSpaceDE w:val="0"/>
        <w:autoSpaceDN w:val="0"/>
        <w:adjustRightInd w:val="0"/>
      </w:pPr>
      <w:r w:rsidRPr="004F5BC2">
        <w:tab/>
        <w:t>Gradonačelnik</w:t>
      </w:r>
    </w:p>
    <w:p w:rsidR="00FD0344" w:rsidRPr="004F5BC2" w:rsidRDefault="00FD0344" w:rsidP="00F57372">
      <w:pPr>
        <w:tabs>
          <w:tab w:val="center" w:pos="7371"/>
        </w:tabs>
        <w:autoSpaceDE w:val="0"/>
        <w:autoSpaceDN w:val="0"/>
        <w:adjustRightInd w:val="0"/>
      </w:pPr>
      <w:r w:rsidRPr="004F5BC2">
        <w:tab/>
        <w:t xml:space="preserve">Ivan Vrkić, </w:t>
      </w:r>
      <w:proofErr w:type="spellStart"/>
      <w:r w:rsidRPr="004F5BC2">
        <w:t>dipl.iur</w:t>
      </w:r>
      <w:proofErr w:type="spellEnd"/>
      <w:r w:rsidRPr="004F5BC2">
        <w:t>., v.r.</w:t>
      </w:r>
    </w:p>
    <w:sectPr w:rsidR="00FD0344" w:rsidRPr="004F5B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51F6A"/>
    <w:multiLevelType w:val="hybridMultilevel"/>
    <w:tmpl w:val="9306DC96"/>
    <w:lvl w:ilvl="0" w:tplc="282EEE74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81"/>
    <w:rsid w:val="000108A9"/>
    <w:rsid w:val="00043DB1"/>
    <w:rsid w:val="00065E22"/>
    <w:rsid w:val="00197A0E"/>
    <w:rsid w:val="001F531A"/>
    <w:rsid w:val="002E3663"/>
    <w:rsid w:val="003257CB"/>
    <w:rsid w:val="00356EF2"/>
    <w:rsid w:val="003C1AB7"/>
    <w:rsid w:val="003D5A6D"/>
    <w:rsid w:val="004E1ABF"/>
    <w:rsid w:val="004F711C"/>
    <w:rsid w:val="005243CC"/>
    <w:rsid w:val="00532B29"/>
    <w:rsid w:val="00562946"/>
    <w:rsid w:val="005A4D44"/>
    <w:rsid w:val="005F3CC9"/>
    <w:rsid w:val="00604B78"/>
    <w:rsid w:val="00612352"/>
    <w:rsid w:val="00644563"/>
    <w:rsid w:val="006570F6"/>
    <w:rsid w:val="006A05AC"/>
    <w:rsid w:val="006E12DA"/>
    <w:rsid w:val="00781EB8"/>
    <w:rsid w:val="007E2203"/>
    <w:rsid w:val="008406FF"/>
    <w:rsid w:val="008B0A0A"/>
    <w:rsid w:val="008E4DEE"/>
    <w:rsid w:val="008E53E2"/>
    <w:rsid w:val="00903ECB"/>
    <w:rsid w:val="00927360"/>
    <w:rsid w:val="0099538B"/>
    <w:rsid w:val="009A0E12"/>
    <w:rsid w:val="00A30BB6"/>
    <w:rsid w:val="00B0627D"/>
    <w:rsid w:val="00B32B7E"/>
    <w:rsid w:val="00C16895"/>
    <w:rsid w:val="00C27A39"/>
    <w:rsid w:val="00C6363A"/>
    <w:rsid w:val="00CD3457"/>
    <w:rsid w:val="00D20AD4"/>
    <w:rsid w:val="00D86960"/>
    <w:rsid w:val="00DA31AB"/>
    <w:rsid w:val="00DD0034"/>
    <w:rsid w:val="00DF7553"/>
    <w:rsid w:val="00E0098B"/>
    <w:rsid w:val="00E00EF6"/>
    <w:rsid w:val="00EA4B74"/>
    <w:rsid w:val="00EE1DB3"/>
    <w:rsid w:val="00F06652"/>
    <w:rsid w:val="00F7598B"/>
    <w:rsid w:val="00FD0344"/>
    <w:rsid w:val="00FD4A81"/>
    <w:rsid w:val="00FE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9B37"/>
  <w15:chartTrackingRefBased/>
  <w15:docId w15:val="{F2F3EBF7-462F-45E3-907E-8A42FC42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D4A81"/>
    <w:rPr>
      <w:color w:val="0000FF"/>
      <w:u w:val="single"/>
    </w:rPr>
  </w:style>
  <w:style w:type="paragraph" w:customStyle="1" w:styleId="t-9-8">
    <w:name w:val="t-9-8"/>
    <w:basedOn w:val="Normal"/>
    <w:rsid w:val="00FD4A81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09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098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C27A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je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Ivana Jurkić</cp:lastModifiedBy>
  <cp:revision>19</cp:revision>
  <cp:lastPrinted>2018-12-28T08:06:00Z</cp:lastPrinted>
  <dcterms:created xsi:type="dcterms:W3CDTF">2018-11-09T09:36:00Z</dcterms:created>
  <dcterms:modified xsi:type="dcterms:W3CDTF">2019-01-16T11:29:00Z</dcterms:modified>
</cp:coreProperties>
</file>