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DA1" w:rsidRPr="00B41DA1" w:rsidRDefault="00B41DA1" w:rsidP="00B41DA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Prijedlog ugovora</w:t>
      </w:r>
    </w:p>
    <w:p w:rsidR="00B41DA1" w:rsidRPr="00B41DA1" w:rsidRDefault="00B41DA1" w:rsidP="00B41DA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:rsidR="00B41DA1" w:rsidRPr="00B41DA1" w:rsidRDefault="00B41DA1" w:rsidP="00B41DA1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 OSIJEK</w:t>
      </w: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Franje Kuhača 9, Osijek, OIB:30050049642, koga zastupa gradonačelnik Ivan Vrkić, dipl. 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iur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. (u nastavku teksta: NARUČITELJ)</w:t>
      </w:r>
    </w:p>
    <w:p w:rsidR="00B41DA1" w:rsidRPr="00B41DA1" w:rsidRDefault="00B41DA1" w:rsidP="00B41DA1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</w:t>
      </w:r>
    </w:p>
    <w:p w:rsidR="00B41DA1" w:rsidRPr="00B41DA1" w:rsidRDefault="00B41DA1" w:rsidP="00B41DA1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_____________________________________________________</w:t>
      </w: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 OIB:_________________ </w:t>
      </w:r>
    </w:p>
    <w:p w:rsidR="00B41DA1" w:rsidRPr="00B41DA1" w:rsidRDefault="00B41DA1" w:rsidP="00B41DA1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41DA1" w:rsidRPr="00B41DA1" w:rsidRDefault="00B41DA1" w:rsidP="00B41DA1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koga zastupa ___________________________________  (u nastavku teksta: IZVOĐAČ), </w:t>
      </w:r>
    </w:p>
    <w:p w:rsidR="00B41DA1" w:rsidRPr="00B41DA1" w:rsidRDefault="00B41DA1" w:rsidP="00B41D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zaključili su</w:t>
      </w:r>
    </w:p>
    <w:p w:rsidR="00B41DA1" w:rsidRPr="00B41DA1" w:rsidRDefault="00B41DA1" w:rsidP="00B41DA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41DA1" w:rsidRPr="00B41DA1" w:rsidRDefault="00B41DA1" w:rsidP="00B41DA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G O V O R</w:t>
      </w:r>
    </w:p>
    <w:p w:rsidR="00B41DA1" w:rsidRPr="00B41DA1" w:rsidRDefault="00B41DA1" w:rsidP="00B41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 izvođenju radova na </w:t>
      </w:r>
      <w:r w:rsidRPr="00B41DA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investicijskom održavanju osnovnih škola Grada Osijeka </w:t>
      </w:r>
    </w:p>
    <w:p w:rsidR="00B41DA1" w:rsidRPr="00B41DA1" w:rsidRDefault="00B41DA1" w:rsidP="00B41DA1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</w:p>
    <w:p w:rsidR="00B41DA1" w:rsidRPr="00B41DA1" w:rsidRDefault="00B41DA1" w:rsidP="00B41D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1.</w:t>
      </w:r>
    </w:p>
    <w:p w:rsidR="00B41DA1" w:rsidRPr="00B41DA1" w:rsidRDefault="00B41DA1" w:rsidP="00B41D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41DA1" w:rsidRPr="00B41DA1" w:rsidRDefault="00B41DA1" w:rsidP="00B41D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Ovaj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ugovor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sklapa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 xml:space="preserve"> se na 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temelju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provedenog postupka prikupljanja ponuda za izvođenje radova na investicijskom održavanju osnovnih škola Grada Osijeka, </w:t>
      </w:r>
      <w:proofErr w:type="gramStart"/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 IZVOĐAČA</w:t>
      </w:r>
      <w:proofErr w:type="gramEnd"/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broj ___________. </w:t>
      </w:r>
      <w:r w:rsidR="0018114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od ___________ 2019</w:t>
      </w:r>
      <w:r w:rsidRPr="00B41DA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i troškovnika dostavljenog u postupku prikupljanja ponuda.</w:t>
      </w:r>
    </w:p>
    <w:p w:rsidR="00B41DA1" w:rsidRPr="00B41DA1" w:rsidRDefault="00B41DA1" w:rsidP="00B41D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41DA1" w:rsidRPr="00B41DA1" w:rsidRDefault="00B41DA1" w:rsidP="00B41DA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Članak 2.</w:t>
      </w:r>
    </w:p>
    <w:p w:rsidR="00B41DA1" w:rsidRPr="00B41DA1" w:rsidRDefault="00B41DA1" w:rsidP="00B41D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41DA1" w:rsidRPr="00B41DA1" w:rsidRDefault="00B41DA1" w:rsidP="00B41D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Predmet ovoga ugovora je izvođenje radova na investicijskom održavanju osnovnih škola Grada Osijeka, sukladno troškovniku i ponudi Izvođača iz čl.1. ovoga ugovora, i to na slijedećim školama;</w:t>
      </w:r>
    </w:p>
    <w:p w:rsidR="00B41DA1" w:rsidRPr="00B41DA1" w:rsidRDefault="00B41DA1" w:rsidP="00B41D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41DA1" w:rsidRPr="00181148" w:rsidRDefault="00B41DA1" w:rsidP="00B41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181148">
        <w:rPr>
          <w:rFonts w:ascii="Times New Roman" w:eastAsia="Times New Roman" w:hAnsi="Times New Roman" w:cs="Times New Roman"/>
          <w:sz w:val="24"/>
          <w:szCs w:val="24"/>
          <w:lang w:eastAsia="hr-HR"/>
        </w:rPr>
        <w:t>CzOiO</w:t>
      </w:r>
      <w:proofErr w:type="spellEnd"/>
      <w:r w:rsidRPr="001811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Ivan </w:t>
      </w:r>
      <w:proofErr w:type="spellStart"/>
      <w:r w:rsidRPr="00181148">
        <w:rPr>
          <w:rFonts w:ascii="Times New Roman" w:eastAsia="Times New Roman" w:hAnsi="Times New Roman" w:cs="Times New Roman"/>
          <w:sz w:val="24"/>
          <w:szCs w:val="24"/>
          <w:lang w:eastAsia="hr-HR"/>
        </w:rPr>
        <w:t>Štark</w:t>
      </w:r>
      <w:proofErr w:type="spellEnd"/>
    </w:p>
    <w:p w:rsidR="00B41DA1" w:rsidRPr="00181148" w:rsidRDefault="00B41DA1" w:rsidP="00B41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1148">
        <w:rPr>
          <w:rFonts w:ascii="Times New Roman" w:eastAsia="Times New Roman" w:hAnsi="Times New Roman" w:cs="Times New Roman"/>
          <w:sz w:val="24"/>
          <w:szCs w:val="24"/>
          <w:lang w:eastAsia="hr-HR"/>
        </w:rPr>
        <w:t>OŠ Antuna Mihanovića</w:t>
      </w:r>
    </w:p>
    <w:p w:rsidR="00B41DA1" w:rsidRPr="00181148" w:rsidRDefault="00B41DA1" w:rsidP="00B41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1148">
        <w:rPr>
          <w:rFonts w:ascii="Times New Roman" w:eastAsia="Times New Roman" w:hAnsi="Times New Roman" w:cs="Times New Roman"/>
          <w:sz w:val="24"/>
          <w:szCs w:val="24"/>
          <w:lang w:eastAsia="hr-HR"/>
        </w:rPr>
        <w:t>OŠ August Šenoa</w:t>
      </w:r>
    </w:p>
    <w:p w:rsidR="00B41DA1" w:rsidRPr="00181148" w:rsidRDefault="00B41DA1" w:rsidP="00B41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11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OŠ </w:t>
      </w:r>
      <w:proofErr w:type="spellStart"/>
      <w:r w:rsidRPr="00181148">
        <w:rPr>
          <w:rFonts w:ascii="Times New Roman" w:eastAsia="Times New Roman" w:hAnsi="Times New Roman" w:cs="Times New Roman"/>
          <w:sz w:val="24"/>
          <w:szCs w:val="24"/>
          <w:lang w:eastAsia="hr-HR"/>
        </w:rPr>
        <w:t>Dobriša</w:t>
      </w:r>
      <w:proofErr w:type="spellEnd"/>
      <w:r w:rsidRPr="001811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Cesarić </w:t>
      </w:r>
    </w:p>
    <w:p w:rsidR="00B41DA1" w:rsidRPr="00181148" w:rsidRDefault="00B41DA1" w:rsidP="00B41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11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OŠ </w:t>
      </w:r>
      <w:proofErr w:type="spellStart"/>
      <w:r w:rsidRPr="00181148">
        <w:rPr>
          <w:rFonts w:ascii="Times New Roman" w:eastAsia="Times New Roman" w:hAnsi="Times New Roman" w:cs="Times New Roman"/>
          <w:sz w:val="24"/>
          <w:szCs w:val="24"/>
          <w:lang w:eastAsia="hr-HR"/>
        </w:rPr>
        <w:t>Fran</w:t>
      </w:r>
      <w:proofErr w:type="spellEnd"/>
      <w:r w:rsidRPr="001811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Krste Frankopan </w:t>
      </w:r>
    </w:p>
    <w:p w:rsidR="00B41DA1" w:rsidRPr="00181148" w:rsidRDefault="00B41DA1" w:rsidP="00B41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1148">
        <w:rPr>
          <w:rFonts w:ascii="Times New Roman" w:eastAsia="Times New Roman" w:hAnsi="Times New Roman" w:cs="Times New Roman"/>
          <w:sz w:val="24"/>
          <w:szCs w:val="24"/>
          <w:lang w:eastAsia="hr-HR"/>
        </w:rPr>
        <w:t>OŠ Franjo Krežma</w:t>
      </w:r>
    </w:p>
    <w:p w:rsidR="00B41DA1" w:rsidRPr="00181148" w:rsidRDefault="00B41DA1" w:rsidP="00B41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11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OŠ </w:t>
      </w:r>
      <w:proofErr w:type="spellStart"/>
      <w:r w:rsidRPr="00181148">
        <w:rPr>
          <w:rFonts w:ascii="Times New Roman" w:eastAsia="Times New Roman" w:hAnsi="Times New Roman" w:cs="Times New Roman"/>
          <w:sz w:val="24"/>
          <w:szCs w:val="24"/>
          <w:lang w:eastAsia="hr-HR"/>
        </w:rPr>
        <w:t>Grigor</w:t>
      </w:r>
      <w:proofErr w:type="spellEnd"/>
      <w:r w:rsidRPr="001811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Vitez </w:t>
      </w:r>
    </w:p>
    <w:p w:rsidR="00B41DA1" w:rsidRPr="00181148" w:rsidRDefault="00B41DA1" w:rsidP="00B41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11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OŠ Ivana Filipovića </w:t>
      </w:r>
    </w:p>
    <w:p w:rsidR="00B41DA1" w:rsidRPr="00181148" w:rsidRDefault="00B41DA1" w:rsidP="00B41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11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OŠ Jagode </w:t>
      </w:r>
      <w:proofErr w:type="spellStart"/>
      <w:r w:rsidRPr="00181148">
        <w:rPr>
          <w:rFonts w:ascii="Times New Roman" w:eastAsia="Times New Roman" w:hAnsi="Times New Roman" w:cs="Times New Roman"/>
          <w:sz w:val="24"/>
          <w:szCs w:val="24"/>
          <w:lang w:eastAsia="hr-HR"/>
        </w:rPr>
        <w:t>Truhelke</w:t>
      </w:r>
      <w:proofErr w:type="spellEnd"/>
      <w:r w:rsidRPr="001811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B41DA1" w:rsidRPr="00181148" w:rsidRDefault="00B41DA1" w:rsidP="00B41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11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OŠ </w:t>
      </w:r>
      <w:proofErr w:type="spellStart"/>
      <w:r w:rsidRPr="00181148">
        <w:rPr>
          <w:rFonts w:ascii="Times New Roman" w:eastAsia="Times New Roman" w:hAnsi="Times New Roman" w:cs="Times New Roman"/>
          <w:sz w:val="24"/>
          <w:szCs w:val="24"/>
          <w:lang w:eastAsia="hr-HR"/>
        </w:rPr>
        <w:t>Josipovac</w:t>
      </w:r>
      <w:proofErr w:type="spellEnd"/>
      <w:r w:rsidRPr="001811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B41DA1" w:rsidRPr="00181148" w:rsidRDefault="00B41DA1" w:rsidP="00B41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11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OŠ </w:t>
      </w:r>
      <w:proofErr w:type="spellStart"/>
      <w:r w:rsidRPr="00181148">
        <w:rPr>
          <w:rFonts w:ascii="Times New Roman" w:eastAsia="Times New Roman" w:hAnsi="Times New Roman" w:cs="Times New Roman"/>
          <w:sz w:val="24"/>
          <w:szCs w:val="24"/>
          <w:lang w:eastAsia="hr-HR"/>
        </w:rPr>
        <w:t>Lj</w:t>
      </w:r>
      <w:proofErr w:type="spellEnd"/>
      <w:r w:rsidRPr="00181148">
        <w:rPr>
          <w:rFonts w:ascii="Times New Roman" w:eastAsia="Times New Roman" w:hAnsi="Times New Roman" w:cs="Times New Roman"/>
          <w:sz w:val="24"/>
          <w:szCs w:val="24"/>
          <w:lang w:eastAsia="hr-HR"/>
        </w:rPr>
        <w:t>. Gaja i POŠ Sarvaš</w:t>
      </w:r>
    </w:p>
    <w:p w:rsidR="00B41DA1" w:rsidRPr="00181148" w:rsidRDefault="00B41DA1" w:rsidP="00B41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1148">
        <w:rPr>
          <w:rFonts w:ascii="Times New Roman" w:eastAsia="Times New Roman" w:hAnsi="Times New Roman" w:cs="Times New Roman"/>
          <w:sz w:val="24"/>
          <w:szCs w:val="24"/>
          <w:lang w:eastAsia="hr-HR"/>
        </w:rPr>
        <w:t>OŠ Mladost</w:t>
      </w:r>
    </w:p>
    <w:p w:rsidR="00B41DA1" w:rsidRPr="00181148" w:rsidRDefault="00B41DA1" w:rsidP="00B41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11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OŠ </w:t>
      </w:r>
      <w:proofErr w:type="spellStart"/>
      <w:r w:rsidRPr="00181148">
        <w:rPr>
          <w:rFonts w:ascii="Times New Roman" w:eastAsia="Times New Roman" w:hAnsi="Times New Roman" w:cs="Times New Roman"/>
          <w:sz w:val="24"/>
          <w:szCs w:val="24"/>
          <w:lang w:eastAsia="hr-HR"/>
        </w:rPr>
        <w:t>Retfala</w:t>
      </w:r>
      <w:proofErr w:type="spellEnd"/>
      <w:r w:rsidRPr="001811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B41DA1" w:rsidRPr="00181148" w:rsidRDefault="00B41DA1" w:rsidP="00B41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11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OŠ Sveta Ana </w:t>
      </w:r>
    </w:p>
    <w:p w:rsidR="00B41DA1" w:rsidRPr="00181148" w:rsidRDefault="00B41DA1" w:rsidP="00B41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11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OŠ Tenja i PŠ </w:t>
      </w:r>
      <w:proofErr w:type="spellStart"/>
      <w:r w:rsidRPr="00181148">
        <w:rPr>
          <w:rFonts w:ascii="Times New Roman" w:eastAsia="Times New Roman" w:hAnsi="Times New Roman" w:cs="Times New Roman"/>
          <w:sz w:val="24"/>
          <w:szCs w:val="24"/>
          <w:lang w:eastAsia="hr-HR"/>
        </w:rPr>
        <w:t>Silaš</w:t>
      </w:r>
      <w:proofErr w:type="spellEnd"/>
    </w:p>
    <w:p w:rsidR="00B41DA1" w:rsidRPr="00181148" w:rsidRDefault="00B41DA1" w:rsidP="00B41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11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OŠ Tin Ujević </w:t>
      </w:r>
    </w:p>
    <w:p w:rsidR="00B41DA1" w:rsidRPr="00181148" w:rsidRDefault="00B41DA1" w:rsidP="00B41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11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OŠ Vijenac </w:t>
      </w:r>
    </w:p>
    <w:p w:rsidR="00B41DA1" w:rsidRPr="00181148" w:rsidRDefault="00B41DA1" w:rsidP="00B41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1148">
        <w:rPr>
          <w:rFonts w:ascii="Times New Roman" w:eastAsia="Times New Roman" w:hAnsi="Times New Roman" w:cs="Times New Roman"/>
          <w:sz w:val="24"/>
          <w:szCs w:val="24"/>
          <w:lang w:eastAsia="hr-HR"/>
        </w:rPr>
        <w:t>OŠ Višnjevac</w:t>
      </w:r>
    </w:p>
    <w:p w:rsidR="00B41DA1" w:rsidRPr="00181148" w:rsidRDefault="00B41DA1" w:rsidP="00B41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11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OŠ Vladimir Becić </w:t>
      </w:r>
    </w:p>
    <w:p w:rsidR="00B41DA1" w:rsidRPr="00181148" w:rsidRDefault="00B41DA1" w:rsidP="00B41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1148">
        <w:rPr>
          <w:rFonts w:ascii="Times New Roman" w:eastAsia="Times New Roman" w:hAnsi="Times New Roman" w:cs="Times New Roman"/>
          <w:sz w:val="24"/>
          <w:szCs w:val="24"/>
          <w:lang w:eastAsia="hr-HR"/>
        </w:rPr>
        <w:t>PKC Mađara u RH</w:t>
      </w:r>
    </w:p>
    <w:p w:rsidR="00B41DA1" w:rsidRPr="00B41DA1" w:rsidRDefault="00B41DA1" w:rsidP="00B41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81148" w:rsidRDefault="00181148" w:rsidP="00B41D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41DA1" w:rsidRPr="00B41DA1" w:rsidRDefault="00B41DA1" w:rsidP="00B41D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Članak 3.</w:t>
      </w:r>
    </w:p>
    <w:p w:rsidR="00B41DA1" w:rsidRPr="00B41DA1" w:rsidRDefault="00B41DA1" w:rsidP="00B41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41DA1" w:rsidRPr="00B41DA1" w:rsidRDefault="00B41DA1" w:rsidP="00B41D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Vrijednost radova iz članka 2. ovoga ugovora je:</w:t>
      </w:r>
    </w:p>
    <w:p w:rsidR="00B41DA1" w:rsidRPr="00B41DA1" w:rsidRDefault="00B41DA1" w:rsidP="00B41D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86"/>
        <w:gridCol w:w="2262"/>
        <w:gridCol w:w="4524"/>
      </w:tblGrid>
      <w:tr w:rsidR="00B41DA1" w:rsidRPr="00B41DA1" w:rsidTr="002F69B3">
        <w:tc>
          <w:tcPr>
            <w:tcW w:w="4644" w:type="dxa"/>
            <w:gridSpan w:val="2"/>
            <w:shd w:val="clear" w:color="auto" w:fill="auto"/>
          </w:tcPr>
          <w:p w:rsidR="00B41DA1" w:rsidRPr="00B41DA1" w:rsidRDefault="00B41DA1" w:rsidP="00B41DA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lang w:eastAsia="hr-HR"/>
              </w:rPr>
            </w:pPr>
          </w:p>
        </w:tc>
        <w:tc>
          <w:tcPr>
            <w:tcW w:w="4644" w:type="dxa"/>
            <w:shd w:val="clear" w:color="auto" w:fill="auto"/>
          </w:tcPr>
          <w:p w:rsidR="00B41DA1" w:rsidRPr="00B41DA1" w:rsidRDefault="00B41DA1" w:rsidP="00B41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hr-HR"/>
              </w:rPr>
            </w:pPr>
            <w:r w:rsidRPr="00B41DA1">
              <w:rPr>
                <w:rFonts w:ascii="Times New Roman" w:eastAsia="Calibri" w:hAnsi="Times New Roman" w:cs="Times New Roman"/>
                <w:sz w:val="24"/>
                <w:lang w:eastAsia="hr-HR"/>
              </w:rPr>
              <w:t>kn</w:t>
            </w:r>
          </w:p>
        </w:tc>
      </w:tr>
      <w:tr w:rsidR="00B41DA1" w:rsidRPr="00B41DA1" w:rsidTr="002F69B3">
        <w:tc>
          <w:tcPr>
            <w:tcW w:w="2322" w:type="dxa"/>
            <w:shd w:val="clear" w:color="auto" w:fill="auto"/>
          </w:tcPr>
          <w:p w:rsidR="00B41DA1" w:rsidRPr="00B41DA1" w:rsidRDefault="00B41DA1" w:rsidP="00B41DA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lang w:eastAsia="hr-HR"/>
              </w:rPr>
            </w:pPr>
            <w:r w:rsidRPr="00B41DA1">
              <w:rPr>
                <w:rFonts w:ascii="Times New Roman" w:eastAsia="Calibri" w:hAnsi="Times New Roman" w:cs="Times New Roman"/>
                <w:sz w:val="24"/>
                <w:u w:val="single"/>
                <w:lang w:eastAsia="hr-HR"/>
              </w:rPr>
              <w:t xml:space="preserve">+ PDV 25%   </w:t>
            </w:r>
          </w:p>
        </w:tc>
        <w:tc>
          <w:tcPr>
            <w:tcW w:w="2322" w:type="dxa"/>
            <w:shd w:val="clear" w:color="auto" w:fill="auto"/>
          </w:tcPr>
          <w:p w:rsidR="00B41DA1" w:rsidRPr="00B41DA1" w:rsidRDefault="00B41DA1" w:rsidP="00B41DA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lang w:eastAsia="hr-HR"/>
              </w:rPr>
            </w:pPr>
          </w:p>
        </w:tc>
        <w:tc>
          <w:tcPr>
            <w:tcW w:w="4644" w:type="dxa"/>
            <w:shd w:val="clear" w:color="auto" w:fill="auto"/>
          </w:tcPr>
          <w:p w:rsidR="00B41DA1" w:rsidRPr="00B41DA1" w:rsidRDefault="00B41DA1" w:rsidP="00B41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hr-HR"/>
              </w:rPr>
            </w:pPr>
            <w:r w:rsidRPr="00B41DA1">
              <w:rPr>
                <w:rFonts w:ascii="Times New Roman" w:eastAsia="Calibri" w:hAnsi="Times New Roman" w:cs="Times New Roman"/>
                <w:sz w:val="24"/>
                <w:u w:val="single"/>
                <w:lang w:eastAsia="hr-HR"/>
              </w:rPr>
              <w:t>kn</w:t>
            </w:r>
          </w:p>
        </w:tc>
      </w:tr>
      <w:tr w:rsidR="00B41DA1" w:rsidRPr="00B41DA1" w:rsidTr="002F69B3">
        <w:tc>
          <w:tcPr>
            <w:tcW w:w="2322" w:type="dxa"/>
            <w:shd w:val="clear" w:color="auto" w:fill="auto"/>
          </w:tcPr>
          <w:p w:rsidR="00B41DA1" w:rsidRPr="00B41DA1" w:rsidRDefault="00B41DA1" w:rsidP="00B41DA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lang w:eastAsia="hr-HR"/>
              </w:rPr>
            </w:pPr>
            <w:r w:rsidRPr="00B41DA1">
              <w:rPr>
                <w:rFonts w:ascii="Times New Roman" w:eastAsia="Calibri" w:hAnsi="Times New Roman" w:cs="Times New Roman"/>
                <w:sz w:val="24"/>
                <w:lang w:eastAsia="hr-HR"/>
              </w:rPr>
              <w:t xml:space="preserve">Ukupno: </w:t>
            </w:r>
          </w:p>
        </w:tc>
        <w:tc>
          <w:tcPr>
            <w:tcW w:w="2322" w:type="dxa"/>
            <w:shd w:val="clear" w:color="auto" w:fill="auto"/>
          </w:tcPr>
          <w:p w:rsidR="00B41DA1" w:rsidRPr="00B41DA1" w:rsidRDefault="00B41DA1" w:rsidP="00B41DA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lang w:eastAsia="hr-HR"/>
              </w:rPr>
            </w:pPr>
          </w:p>
        </w:tc>
        <w:tc>
          <w:tcPr>
            <w:tcW w:w="4644" w:type="dxa"/>
            <w:shd w:val="clear" w:color="auto" w:fill="auto"/>
          </w:tcPr>
          <w:p w:rsidR="00B41DA1" w:rsidRPr="00B41DA1" w:rsidRDefault="00B41DA1" w:rsidP="00B41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hr-HR"/>
              </w:rPr>
            </w:pPr>
            <w:r w:rsidRPr="00B41DA1">
              <w:rPr>
                <w:rFonts w:ascii="Times New Roman" w:eastAsia="Calibri" w:hAnsi="Times New Roman" w:cs="Times New Roman"/>
                <w:sz w:val="24"/>
                <w:lang w:eastAsia="hr-HR"/>
              </w:rPr>
              <w:t>kn</w:t>
            </w:r>
          </w:p>
        </w:tc>
      </w:tr>
      <w:tr w:rsidR="00B41DA1" w:rsidRPr="00B41DA1" w:rsidTr="002F69B3">
        <w:tc>
          <w:tcPr>
            <w:tcW w:w="9288" w:type="dxa"/>
            <w:gridSpan w:val="3"/>
            <w:shd w:val="clear" w:color="auto" w:fill="auto"/>
          </w:tcPr>
          <w:p w:rsidR="00B41DA1" w:rsidRPr="00B41DA1" w:rsidRDefault="00B41DA1" w:rsidP="00B41D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hr-HR"/>
              </w:rPr>
            </w:pPr>
            <w:r w:rsidRPr="00B41DA1">
              <w:rPr>
                <w:rFonts w:ascii="Times New Roman" w:eastAsia="Calibri" w:hAnsi="Times New Roman" w:cs="Times New Roman"/>
                <w:sz w:val="24"/>
                <w:lang w:eastAsia="hr-HR"/>
              </w:rPr>
              <w:t xml:space="preserve">Slovima: </w:t>
            </w:r>
          </w:p>
        </w:tc>
      </w:tr>
    </w:tbl>
    <w:p w:rsidR="00B41DA1" w:rsidRPr="00B41DA1" w:rsidRDefault="00B41DA1" w:rsidP="00B41DA1">
      <w:pPr>
        <w:spacing w:after="0" w:line="240" w:lineRule="auto"/>
        <w:ind w:right="670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</w:p>
    <w:p w:rsidR="00B41DA1" w:rsidRPr="00B41DA1" w:rsidRDefault="00B41DA1" w:rsidP="00B41D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4.</w:t>
      </w:r>
    </w:p>
    <w:p w:rsidR="00B41DA1" w:rsidRPr="00B41DA1" w:rsidRDefault="00B41DA1" w:rsidP="0018114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izvedene radove platiti po ispostavljenim privremenim mjesečnim i okončanoj situaciji ovjerenim od strane nadzornog inženjera. </w:t>
      </w:r>
    </w:p>
    <w:p w:rsidR="00B41DA1" w:rsidRPr="00B41DA1" w:rsidRDefault="00B41DA1" w:rsidP="0018114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Privremene mjesečne i okončana situacija moraju biti zaprimljene putem urudžbenog zapisnika Grada Osijeka, bez obzira na način dostave.</w:t>
      </w:r>
    </w:p>
    <w:p w:rsidR="00B41DA1" w:rsidRPr="00B41DA1" w:rsidRDefault="00B41DA1" w:rsidP="0018114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Plaćanje po privremenim mjesečnim i okončanoj situaciji situacijama vršit će se u roku do 30 (trideset) dana od dana primitka i ovjere privremene situacije od strane stručne osobe Naručitelja.</w:t>
      </w:r>
    </w:p>
    <w:p w:rsidR="00B41DA1" w:rsidRPr="00B41DA1" w:rsidRDefault="00B41DA1" w:rsidP="0018114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Plaćanje po okončanoj situaciji vršit će se na žiro račun IZVOĐAČA nakon dostave jamstva za otklanjanje nedostataka u jamstvenom roku.</w:t>
      </w:r>
    </w:p>
    <w:p w:rsidR="00B41DA1" w:rsidRPr="00B41DA1" w:rsidRDefault="00B41DA1" w:rsidP="0018114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ima pravo prigovora na račun ako utvrdi nepravilnosti te pozvati IZVOĐAČA da uočene nepravilnosti otkloni i objasni. U tom slučaju rok plaćanja počinje teći od dana kada je NARUČITELJ zaprimio pisano objašnjenje s otklonjenim uočenim nepravilnostima</w:t>
      </w:r>
    </w:p>
    <w:p w:rsidR="00B41DA1" w:rsidRPr="00B41DA1" w:rsidRDefault="00B41DA1" w:rsidP="0018114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Članak 5.</w:t>
      </w:r>
    </w:p>
    <w:p w:rsidR="00B41DA1" w:rsidRPr="00B41DA1" w:rsidRDefault="00B41DA1" w:rsidP="0018114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IZVOĐAČ se obvezuje u skladu s pravilima struke obaviti radove iz članka 2. ovoga ugovora.</w:t>
      </w:r>
    </w:p>
    <w:p w:rsidR="00B41DA1" w:rsidRPr="00B41DA1" w:rsidRDefault="00B41DA1" w:rsidP="0018114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IZVOĐAČ se obvezuje ugrađivati materijale i opremu sukladno ponudi i troškovniku uz obavezno prethodno dostavljanje dokumentacije o sukladnosti kvalitete sukladno pozitivnim zakonskim propisima. </w:t>
      </w:r>
    </w:p>
    <w:p w:rsidR="00B41DA1" w:rsidRPr="00B41DA1" w:rsidRDefault="00B41DA1" w:rsidP="0018114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IZVO</w:t>
      </w: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Đ</w:t>
      </w:r>
      <w:r w:rsidRPr="00B41DA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A</w:t>
      </w: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Č se obvezuje s izvođenjem radova započeti odmah nakon uvođenja u posao, a završiti s izvođenjem istih najk</w:t>
      </w:r>
      <w:r w:rsidR="00181148">
        <w:rPr>
          <w:rFonts w:ascii="Times New Roman" w:eastAsia="Times New Roman" w:hAnsi="Times New Roman" w:cs="Times New Roman"/>
          <w:sz w:val="24"/>
          <w:szCs w:val="24"/>
          <w:lang w:eastAsia="hr-HR"/>
        </w:rPr>
        <w:t>asnije do 30.11.2019</w:t>
      </w: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B41DA1" w:rsidRPr="00B41DA1" w:rsidRDefault="00B41DA1" w:rsidP="0018114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IZVOĐAČ je obvezan poštovati redoslijed i dinamiku izvođenja radova koju upisom u građevinski dnevnik odredi nadzorni inženjer.</w:t>
      </w:r>
    </w:p>
    <w:p w:rsidR="00B41DA1" w:rsidRPr="00B41DA1" w:rsidRDefault="00B41DA1" w:rsidP="0018114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IZVOĐAČ se obvezuje radove izvoditi i u poslijepodnevnom vremenu kao i subotama uz prethodni dogovor s nadzornim inženjerom i ravnateljem škole.</w:t>
      </w:r>
    </w:p>
    <w:p w:rsidR="00B41DA1" w:rsidRPr="00B41DA1" w:rsidRDefault="00B41DA1" w:rsidP="0018114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se obvezuje uvesti IZVOĐAČA u posao odmah po zaključenju ovoga ugovora, što će se potvrditi upisom u građevinski dnevnik. </w:t>
      </w:r>
    </w:p>
    <w:p w:rsidR="00B41DA1" w:rsidRPr="00B41DA1" w:rsidRDefault="00B41DA1" w:rsidP="0018114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6.</w:t>
      </w:r>
    </w:p>
    <w:p w:rsidR="00B41DA1" w:rsidRPr="00B41DA1" w:rsidRDefault="00B41DA1" w:rsidP="0018114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IZVOĐAČ se obvezuje da će prilikom izvođenja radova na gradilištu poduzeti sve mjere zaštite gradilišta, okoliša, prolaznika, susjednih građevina, prometnica i komunalne infrastrukture, od šteta koje bi mogle nastati uslijed nestručnog obavljanja radova, kao i štetnih utjecaja vremenskih nepogoda i svih ostalih mogućih šteta i oštećenja za vrijeme trajanja gradnje.</w:t>
      </w:r>
    </w:p>
    <w:p w:rsidR="00B41DA1" w:rsidRPr="00B41DA1" w:rsidRDefault="00B41DA1" w:rsidP="00181148">
      <w:pPr>
        <w:tabs>
          <w:tab w:val="left" w:pos="6765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IZVOĐAČ</w:t>
      </w: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dužan pridržavati se zakonskih odredbi koje se odnose na zaštitu o radu.</w:t>
      </w:r>
    </w:p>
    <w:p w:rsidR="00181148" w:rsidRDefault="00181148" w:rsidP="00181148">
      <w:pPr>
        <w:spacing w:before="120" w:after="0" w:line="240" w:lineRule="auto"/>
        <w:jc w:val="center"/>
        <w:rPr>
          <w:rFonts w:ascii="Times New Roman" w:eastAsia="Times New Roman" w:hAnsi="Times New Roman" w:cs="Arial"/>
          <w:bCs/>
          <w:sz w:val="24"/>
          <w:szCs w:val="24"/>
          <w:lang w:eastAsia="hr-HR"/>
        </w:rPr>
      </w:pPr>
    </w:p>
    <w:p w:rsidR="00181148" w:rsidRDefault="00181148" w:rsidP="00181148">
      <w:pPr>
        <w:spacing w:before="120" w:after="0" w:line="240" w:lineRule="auto"/>
        <w:jc w:val="center"/>
        <w:rPr>
          <w:rFonts w:ascii="Times New Roman" w:eastAsia="Times New Roman" w:hAnsi="Times New Roman" w:cs="Arial"/>
          <w:bCs/>
          <w:sz w:val="24"/>
          <w:szCs w:val="24"/>
          <w:lang w:eastAsia="hr-HR"/>
        </w:rPr>
      </w:pPr>
    </w:p>
    <w:p w:rsidR="00B41DA1" w:rsidRPr="00B41DA1" w:rsidRDefault="00B41DA1" w:rsidP="00181148">
      <w:pPr>
        <w:spacing w:before="120" w:after="0" w:line="240" w:lineRule="auto"/>
        <w:jc w:val="center"/>
        <w:rPr>
          <w:rFonts w:ascii="Times New Roman" w:eastAsia="Times New Roman" w:hAnsi="Times New Roman" w:cs="Arial"/>
          <w:bCs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Arial"/>
          <w:bCs/>
          <w:sz w:val="24"/>
          <w:szCs w:val="24"/>
          <w:lang w:eastAsia="hr-HR"/>
        </w:rPr>
        <w:lastRenderedPageBreak/>
        <w:t>Članak 7.</w:t>
      </w:r>
    </w:p>
    <w:p w:rsidR="00B41DA1" w:rsidRPr="00B41DA1" w:rsidRDefault="00B41DA1" w:rsidP="0018114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U svrhu pripreme gradilišta, IZVOĐAČ se obvezuje osigurati i ograditi gradilište na propisan način radi sigurnosti prolaznika i sprečavanja neovlaštenog pristupa na gradilište, te označiti gradilište pločom, u svemu prema zakonom propisanim zahtjevima.</w:t>
      </w:r>
    </w:p>
    <w:p w:rsidR="00B41DA1" w:rsidRPr="00B41DA1" w:rsidRDefault="00B41DA1" w:rsidP="0018114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8.</w:t>
      </w:r>
    </w:p>
    <w:p w:rsidR="00B41DA1" w:rsidRPr="00B41DA1" w:rsidRDefault="00B41DA1" w:rsidP="0018114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završetka radova IZVOĐAČ je dužan zatražiti od NARUČITELJA preuzimanje objekta. Danom završetka radova smatra se dan preuzimanja objekta. Objekt se preuzima zapisnički, a zapisnik o primopredaji potpisuju nadzorni inženjer, stručni predstavnik NARUČITELJA </w:t>
      </w:r>
      <w:smartTag w:uri="urn:schemas-microsoft-com:office:smarttags" w:element="PersonName">
        <w:r w:rsidRPr="00B41DA1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Davor Brust</w:t>
        </w:r>
      </w:smartTag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predstavnik  IZVOĐAČA.</w:t>
      </w:r>
    </w:p>
    <w:p w:rsidR="00B41DA1" w:rsidRPr="00B41DA1" w:rsidRDefault="00B41DA1" w:rsidP="0018114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Za svaki pojedini objekt iz članka 2. sastavljat će se zapisnik o primopredaji radova.</w:t>
      </w:r>
    </w:p>
    <w:p w:rsidR="00B41DA1" w:rsidRPr="00B41DA1" w:rsidRDefault="00B41DA1" w:rsidP="00181148">
      <w:pPr>
        <w:spacing w:before="120" w:after="0" w:line="240" w:lineRule="auto"/>
        <w:jc w:val="center"/>
        <w:rPr>
          <w:rFonts w:ascii="Times New Roman" w:eastAsia="Times New Roman" w:hAnsi="Times New Roman" w:cs="Arial"/>
          <w:bCs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Arial"/>
          <w:bCs/>
          <w:sz w:val="24"/>
          <w:szCs w:val="24"/>
          <w:lang w:eastAsia="hr-HR"/>
        </w:rPr>
        <w:t>Članak 9.</w:t>
      </w:r>
    </w:p>
    <w:p w:rsidR="00B41DA1" w:rsidRPr="00B41DA1" w:rsidRDefault="00B41DA1" w:rsidP="0018114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Ukoliko se u toku izvršenja Ugovora utvrdi da IZVOĐAČ koristi podizvođača kojeg nije naveo u ponudi,  NARUČITELJ će jednostrano raskinuti Ugovor i zatražiti naknadu stvarno nastale štete koju je pretrpio zbog neurednog ispunjenja Ugovora. </w:t>
      </w:r>
    </w:p>
    <w:p w:rsidR="00B41DA1" w:rsidRPr="00B41DA1" w:rsidRDefault="00B41DA1" w:rsidP="0018114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10.</w:t>
      </w:r>
    </w:p>
    <w:p w:rsidR="00B41DA1" w:rsidRPr="00B41DA1" w:rsidRDefault="00B41DA1" w:rsidP="0018114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Ukoliko krivnjom IZVOĐAČA dođe do prekoračenja ugovorenog roka ispunjenja obveze NARUČITELJ ima pravo od IZVOĐAČA naplatiti ugovorenu kaznu u visini 1% (jedan posto) od ukupno ugovorenog iznosa za svaki dan prekoračenja roka, s tim da sveukupno ugovorena kazna ne može biti veća od 10% (deset posto) od ugovorene vrijednosti radova.</w:t>
      </w:r>
    </w:p>
    <w:p w:rsidR="00B41DA1" w:rsidRPr="00B41DA1" w:rsidRDefault="00B41DA1" w:rsidP="0018114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Ukoliko ugovorna kazna dostigne maksimalni iznos ugovorene kazne NARUČITELJ ima pravo raskinuti ugovor bez štetnih posljedica te aktivirati jamstvo za uredno izvršenje ugovora ili odrediti novi rok izvršenja radova.</w:t>
      </w:r>
    </w:p>
    <w:p w:rsidR="00B41DA1" w:rsidRPr="00B41DA1" w:rsidRDefault="00B41DA1" w:rsidP="0018114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ponovnog kašnjenja s izvršenjem usluge kod novo određenog roka isporuke primjenjuju se odredbe o ugovornoj kazni, raskidu ugovora i naplati jamstva za uredno izvršenje ugovora.</w:t>
      </w:r>
    </w:p>
    <w:p w:rsidR="00B41DA1" w:rsidRPr="00B41DA1" w:rsidRDefault="00B41DA1" w:rsidP="0018114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11.</w:t>
      </w:r>
    </w:p>
    <w:p w:rsidR="00B41DA1" w:rsidRPr="00B41DA1" w:rsidRDefault="00B41DA1" w:rsidP="0018114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IZVOĐAČ je dužan imenovati inženjera gradilišta koji je kao voditelj radova odgovorna osoba koja vodi gradnju i s kojom će NARUČITELJ i nadzorni inženjer koordinirati izvršenje obveza po ovome ugovoru. </w:t>
      </w:r>
    </w:p>
    <w:p w:rsidR="00B41DA1" w:rsidRPr="00B41DA1" w:rsidRDefault="00B41DA1" w:rsidP="0018114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12.</w:t>
      </w:r>
    </w:p>
    <w:p w:rsidR="00B41DA1" w:rsidRPr="00B41DA1" w:rsidRDefault="00B41DA1" w:rsidP="0018114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Ako se ustanovi da pojedini radovi nisu izvedeni prema ovome ugovoru i da postoje nedostaci ili su radovi nekvalitetno izvedeni, IZVOĐAČ je obvezan te nedostatke otkloniti o svom trošku.</w:t>
      </w:r>
    </w:p>
    <w:p w:rsidR="00B41DA1" w:rsidRPr="00B41DA1" w:rsidRDefault="00B41DA1" w:rsidP="0018114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da IZVOĐAČ ne otkloni sve utvrđene nedostatke u zadanom roku, NARUČITELJ neće obaviti primopredaju, a nedostatke će otkloniti na trošak IZVOĐAČA aktiviranjem jamstava iz članka 13.</w:t>
      </w:r>
    </w:p>
    <w:p w:rsidR="00B41DA1" w:rsidRPr="00B41DA1" w:rsidRDefault="00B41DA1" w:rsidP="0018114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13.</w:t>
      </w:r>
    </w:p>
    <w:p w:rsidR="00B41DA1" w:rsidRPr="00B41DA1" w:rsidRDefault="00B41DA1" w:rsidP="00181148">
      <w:pPr>
        <w:tabs>
          <w:tab w:val="left" w:pos="6765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Jamstveni rok za izvedene radove iz članka 2. ovoga ugovora je 2 (dvije) godine, a počinje teći od dana primopredaje radova.</w:t>
      </w:r>
    </w:p>
    <w:p w:rsidR="00B41DA1" w:rsidRPr="00B41DA1" w:rsidRDefault="00B41DA1" w:rsidP="00181148">
      <w:pPr>
        <w:tabs>
          <w:tab w:val="num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 roku od 8 (osam) dana od dana potpisa Ugovora IZVOĐAČ se obvezuje dostaviti jamstvo za uredno ispunjenje Ugovora. Jamstvo se dostavlja u obliku bjanko zadužnice na iznos od 10% ugovorenog iznosa bez PDV-a</w:t>
      </w:r>
    </w:p>
    <w:p w:rsidR="00B41DA1" w:rsidRPr="00B41DA1" w:rsidRDefault="00B41DA1" w:rsidP="00181148">
      <w:pPr>
        <w:tabs>
          <w:tab w:val="num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B41DA1" w:rsidRPr="00B41DA1" w:rsidRDefault="00B41DA1" w:rsidP="00181148">
      <w:pPr>
        <w:tabs>
          <w:tab w:val="num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lastRenderedPageBreak/>
        <w:t>Ovo jamstvo NARUČITELJ će vratiti nakon dostavljanja jamstva za otklanjanje nedostataka u jamstvenom roku.</w:t>
      </w:r>
    </w:p>
    <w:p w:rsidR="00B41DA1" w:rsidRPr="00B41DA1" w:rsidRDefault="00B41DA1" w:rsidP="00181148">
      <w:pPr>
        <w:tabs>
          <w:tab w:val="num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Nedostavljanje jamstva iz stavka 2. ovog članka nakon proteka 8 (osam) dana od dana potpisa Ugovora predstavlja razlog za trenutni raskid Ugovora.</w:t>
      </w:r>
    </w:p>
    <w:p w:rsidR="00B41DA1" w:rsidRPr="00B41DA1" w:rsidRDefault="00B41DA1" w:rsidP="00181148">
      <w:pPr>
        <w:tabs>
          <w:tab w:val="num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de-DE" w:eastAsia="hr-HR"/>
        </w:rPr>
      </w:pPr>
      <w:r w:rsidRPr="00B41DA1">
        <w:rPr>
          <w:rFonts w:ascii="Times New Roman" w:eastAsia="Times New Roman" w:hAnsi="Times New Roman" w:cs="Times New Roman"/>
          <w:bCs/>
          <w:sz w:val="24"/>
          <w:szCs w:val="24"/>
          <w:lang w:val="de-DE" w:eastAsia="hr-HR"/>
        </w:rPr>
        <w:t xml:space="preserve">NARUČITELJ je </w:t>
      </w:r>
      <w:proofErr w:type="spellStart"/>
      <w:r w:rsidRPr="00B41DA1">
        <w:rPr>
          <w:rFonts w:ascii="Times New Roman" w:eastAsia="Times New Roman" w:hAnsi="Times New Roman" w:cs="Times New Roman"/>
          <w:bCs/>
          <w:sz w:val="24"/>
          <w:szCs w:val="24"/>
          <w:lang w:val="de-DE" w:eastAsia="hr-HR"/>
        </w:rPr>
        <w:t>ovlašten</w:t>
      </w:r>
      <w:proofErr w:type="spellEnd"/>
      <w:r w:rsidRPr="00B41DA1">
        <w:rPr>
          <w:rFonts w:ascii="Times New Roman" w:eastAsia="Times New Roman" w:hAnsi="Times New Roman" w:cs="Times New Roman"/>
          <w:bCs/>
          <w:sz w:val="24"/>
          <w:szCs w:val="24"/>
          <w:lang w:val="de-DE" w:eastAsia="hr-HR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bCs/>
          <w:sz w:val="24"/>
          <w:szCs w:val="24"/>
          <w:lang w:val="de-DE" w:eastAsia="hr-HR"/>
        </w:rPr>
        <w:t>iz</w:t>
      </w:r>
      <w:proofErr w:type="spellEnd"/>
      <w:r w:rsidRPr="00B41DA1">
        <w:rPr>
          <w:rFonts w:ascii="Times New Roman" w:eastAsia="Times New Roman" w:hAnsi="Times New Roman" w:cs="Times New Roman"/>
          <w:bCs/>
          <w:sz w:val="24"/>
          <w:szCs w:val="24"/>
          <w:lang w:val="de-DE" w:eastAsia="hr-HR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bCs/>
          <w:sz w:val="24"/>
          <w:szCs w:val="24"/>
          <w:lang w:val="de-DE" w:eastAsia="hr-HR"/>
        </w:rPr>
        <w:t>jamstva</w:t>
      </w:r>
      <w:proofErr w:type="spellEnd"/>
      <w:r w:rsidRPr="00B41DA1">
        <w:rPr>
          <w:rFonts w:ascii="Times New Roman" w:eastAsia="Times New Roman" w:hAnsi="Times New Roman" w:cs="Times New Roman"/>
          <w:bCs/>
          <w:sz w:val="24"/>
          <w:szCs w:val="24"/>
          <w:lang w:val="de-DE" w:eastAsia="hr-HR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bCs/>
          <w:sz w:val="24"/>
          <w:szCs w:val="24"/>
          <w:lang w:val="de-DE" w:eastAsia="hr-HR"/>
        </w:rPr>
        <w:t>naplatiti</w:t>
      </w:r>
      <w:proofErr w:type="spellEnd"/>
      <w:r w:rsidRPr="00B41DA1">
        <w:rPr>
          <w:rFonts w:ascii="Times New Roman" w:eastAsia="Times New Roman" w:hAnsi="Times New Roman" w:cs="Times New Roman"/>
          <w:bCs/>
          <w:sz w:val="24"/>
          <w:szCs w:val="24"/>
          <w:lang w:val="de-DE" w:eastAsia="hr-HR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bCs/>
          <w:sz w:val="24"/>
          <w:szCs w:val="24"/>
          <w:lang w:val="de-DE" w:eastAsia="hr-HR"/>
        </w:rPr>
        <w:t>sve</w:t>
      </w:r>
      <w:proofErr w:type="spellEnd"/>
      <w:r w:rsidRPr="00B41DA1">
        <w:rPr>
          <w:rFonts w:ascii="Times New Roman" w:eastAsia="Times New Roman" w:hAnsi="Times New Roman" w:cs="Times New Roman"/>
          <w:bCs/>
          <w:sz w:val="24"/>
          <w:szCs w:val="24"/>
          <w:lang w:val="de-DE" w:eastAsia="hr-HR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bCs/>
          <w:sz w:val="24"/>
          <w:szCs w:val="24"/>
          <w:lang w:val="de-DE" w:eastAsia="hr-HR"/>
        </w:rPr>
        <w:t>štete</w:t>
      </w:r>
      <w:proofErr w:type="spellEnd"/>
      <w:r w:rsidRPr="00B41DA1">
        <w:rPr>
          <w:rFonts w:ascii="Times New Roman" w:eastAsia="Times New Roman" w:hAnsi="Times New Roman" w:cs="Times New Roman"/>
          <w:bCs/>
          <w:sz w:val="24"/>
          <w:szCs w:val="24"/>
          <w:lang w:val="de-DE" w:eastAsia="hr-HR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bCs/>
          <w:sz w:val="24"/>
          <w:szCs w:val="24"/>
          <w:lang w:val="de-DE" w:eastAsia="hr-HR"/>
        </w:rPr>
        <w:t>nastale</w:t>
      </w:r>
      <w:proofErr w:type="spellEnd"/>
      <w:r w:rsidRPr="00B41DA1">
        <w:rPr>
          <w:rFonts w:ascii="Times New Roman" w:eastAsia="Times New Roman" w:hAnsi="Times New Roman" w:cs="Times New Roman"/>
          <w:bCs/>
          <w:sz w:val="24"/>
          <w:szCs w:val="24"/>
          <w:lang w:val="de-DE" w:eastAsia="hr-HR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bCs/>
          <w:sz w:val="24"/>
          <w:szCs w:val="24"/>
          <w:lang w:val="de-DE" w:eastAsia="hr-HR"/>
        </w:rPr>
        <w:t>neurednim</w:t>
      </w:r>
      <w:proofErr w:type="spellEnd"/>
      <w:r w:rsidRPr="00B41DA1">
        <w:rPr>
          <w:rFonts w:ascii="Times New Roman" w:eastAsia="Times New Roman" w:hAnsi="Times New Roman" w:cs="Times New Roman"/>
          <w:bCs/>
          <w:sz w:val="24"/>
          <w:szCs w:val="24"/>
          <w:lang w:val="de-DE" w:eastAsia="hr-HR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bCs/>
          <w:sz w:val="24"/>
          <w:szCs w:val="24"/>
          <w:lang w:val="de-DE" w:eastAsia="hr-HR"/>
        </w:rPr>
        <w:t>izvršenjem</w:t>
      </w:r>
      <w:proofErr w:type="spellEnd"/>
      <w:r w:rsidRPr="00B41DA1">
        <w:rPr>
          <w:rFonts w:ascii="Times New Roman" w:eastAsia="Times New Roman" w:hAnsi="Times New Roman" w:cs="Times New Roman"/>
          <w:bCs/>
          <w:sz w:val="24"/>
          <w:szCs w:val="24"/>
          <w:lang w:val="de-DE" w:eastAsia="hr-HR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bCs/>
          <w:sz w:val="24"/>
          <w:szCs w:val="24"/>
          <w:lang w:val="de-DE" w:eastAsia="hr-HR"/>
        </w:rPr>
        <w:t>ugovornih</w:t>
      </w:r>
      <w:proofErr w:type="spellEnd"/>
      <w:r w:rsidRPr="00B41DA1">
        <w:rPr>
          <w:rFonts w:ascii="Times New Roman" w:eastAsia="Times New Roman" w:hAnsi="Times New Roman" w:cs="Times New Roman"/>
          <w:bCs/>
          <w:sz w:val="24"/>
          <w:szCs w:val="24"/>
          <w:lang w:val="de-DE" w:eastAsia="hr-HR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bCs/>
          <w:sz w:val="24"/>
          <w:szCs w:val="24"/>
          <w:lang w:val="de-DE" w:eastAsia="hr-HR"/>
        </w:rPr>
        <w:t>obveza</w:t>
      </w:r>
      <w:proofErr w:type="spellEnd"/>
      <w:r w:rsidRPr="00B41DA1">
        <w:rPr>
          <w:rFonts w:ascii="Times New Roman" w:eastAsia="Times New Roman" w:hAnsi="Times New Roman" w:cs="Times New Roman"/>
          <w:bCs/>
          <w:sz w:val="24"/>
          <w:szCs w:val="24"/>
          <w:lang w:val="de-DE" w:eastAsia="hr-HR"/>
        </w:rPr>
        <w:t>.</w:t>
      </w:r>
    </w:p>
    <w:p w:rsidR="00B41DA1" w:rsidRPr="00B41DA1" w:rsidRDefault="00B41DA1" w:rsidP="00181148">
      <w:pPr>
        <w:tabs>
          <w:tab w:val="num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IZVOĐAČ se obvezuje da će u garantnom roku bez prava na posebnu nadoknadu, izvršiti popravak svih nedostataka na objektu.</w:t>
      </w:r>
    </w:p>
    <w:p w:rsidR="00B41DA1" w:rsidRPr="00B41DA1" w:rsidRDefault="00B41DA1" w:rsidP="00181148">
      <w:pPr>
        <w:tabs>
          <w:tab w:val="num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Kao jamstvo za otklanjanje nedostataka u jamstvenom roku IZVOĐAČ je dužan dostaviti bjanko zadužnicu na iznos od 10% (deset posto) ukupne vrijednosti izvedenih radova bez PDV-a po okončanom obračunu.</w:t>
      </w:r>
    </w:p>
    <w:p w:rsidR="00B41DA1" w:rsidRPr="00B41DA1" w:rsidRDefault="00B41DA1" w:rsidP="00181148">
      <w:pPr>
        <w:tabs>
          <w:tab w:val="num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Ovo jamstvo NARUČITELJ će aktivirati u slučaju da IZVOĐAČ u jamstvenom roku ne ispuni obvezu otklanjanja nedostataka koje ima po osnovi jamstva ili s naslova naknade štete.</w:t>
      </w:r>
    </w:p>
    <w:p w:rsidR="00B41DA1" w:rsidRPr="00B41DA1" w:rsidRDefault="00B41DA1" w:rsidP="00181148">
      <w:pPr>
        <w:tabs>
          <w:tab w:val="num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Jamstvo za otklanjanje nedostataka u jamstvenom roku IZVOĐAČ je dužan dostaviti u roku od 8 (osam) dana od dana primopredaje radova.</w:t>
      </w:r>
    </w:p>
    <w:p w:rsidR="00B41DA1" w:rsidRPr="00B41DA1" w:rsidRDefault="00B41DA1" w:rsidP="00181148">
      <w:pPr>
        <w:tabs>
          <w:tab w:val="left" w:pos="6765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14.</w:t>
      </w:r>
    </w:p>
    <w:p w:rsidR="00B41DA1" w:rsidRPr="00B41DA1" w:rsidRDefault="00B41DA1" w:rsidP="0018114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nepoštivanja odredbi ovog ugovora a posebice onih koji se odnose na poštivanje dinamike i redoslijeda izvođenja radova te kvalitete ugrađenih materijala i opreme sukladno članku 5., NARUČITELJ može raskinuti ovaj ugovor bez poštivanja otkaznog roka. U tom slučaju naručitelj će sve nastale štete i troškove naplatiti aktiviranjem jamstva za uredno izvršenje ugovora.</w:t>
      </w:r>
    </w:p>
    <w:p w:rsidR="00B41DA1" w:rsidRPr="00B41DA1" w:rsidRDefault="00B41DA1" w:rsidP="0018114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Na sve ostalo što nije regulirano odredbama ovoga ugovora primjenjivat će se odgovarajuće odredbe Zakona o obveznim odnosima, Zakona o gradnji, te odredbe Posebnih uzanci o građenju.</w:t>
      </w:r>
    </w:p>
    <w:p w:rsidR="00B41DA1" w:rsidRPr="00B41DA1" w:rsidRDefault="00B41DA1" w:rsidP="00181148">
      <w:pPr>
        <w:tabs>
          <w:tab w:val="left" w:pos="6765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15.</w:t>
      </w:r>
    </w:p>
    <w:p w:rsidR="00B41DA1" w:rsidRPr="00B41DA1" w:rsidRDefault="00B41DA1" w:rsidP="0018114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Ugovorne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strane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se</w:t>
      </w:r>
      <w:r w:rsidRPr="00B41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obvezuju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da</w:t>
      </w:r>
      <w:r w:rsidRPr="00B41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41DA1">
        <w:rPr>
          <w:rFonts w:ascii="Times New Roman" w:eastAsia="Times New Roman" w:hAnsi="Times New Roman" w:cs="Times New Roman"/>
          <w:sz w:val="24"/>
          <w:szCs w:val="24"/>
        </w:rPr>
        <w:t>ć</w:t>
      </w:r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e</w:t>
      </w:r>
      <w:proofErr w:type="gramEnd"/>
      <w:r w:rsidRPr="00B41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eventualne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sporove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koji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mogu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proiza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</w:rPr>
        <w:t>ć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iz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ovoga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ugovora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sporazumno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rije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</w:rPr>
        <w:t>š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iti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U</w:t>
      </w:r>
      <w:r w:rsidRPr="00B41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slu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</w:rPr>
        <w:t>č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aju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nemogu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</w:rPr>
        <w:t>ć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nosti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sporazumnog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rje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</w:rPr>
        <w:t>š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avanje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sve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sporove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iz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ovoga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ugovora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ugovorne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strane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ugovaraju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nadle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</w:rPr>
        <w:t>ž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nost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stvarno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nadle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</w:rPr>
        <w:t>ž</w:t>
      </w:r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nog</w:t>
      </w:r>
      <w:r w:rsidRPr="00B41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suda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u</w:t>
      </w:r>
      <w:r w:rsidRPr="00B41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DA1">
        <w:rPr>
          <w:rFonts w:ascii="Times New Roman" w:eastAsia="Times New Roman" w:hAnsi="Times New Roman" w:cs="Times New Roman"/>
          <w:sz w:val="24"/>
          <w:szCs w:val="24"/>
          <w:lang w:val="en-GB"/>
        </w:rPr>
        <w:t>Osijeku</w:t>
      </w:r>
      <w:proofErr w:type="spellEnd"/>
      <w:r w:rsidRPr="00B41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41DA1" w:rsidRPr="00B41DA1" w:rsidRDefault="00B41DA1" w:rsidP="00181148">
      <w:pPr>
        <w:tabs>
          <w:tab w:val="left" w:pos="6765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Članak 16.</w:t>
      </w:r>
    </w:p>
    <w:p w:rsidR="00B41DA1" w:rsidRPr="00B41DA1" w:rsidRDefault="00B41DA1" w:rsidP="0018114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Ovaj ugovor sastavljen je u 5 (pet) primjeraka od kojih NARUČITELJU pripadaju 3 (tri) primjerka, a IZVOĐAČU 2 (dva) primjerka.</w:t>
      </w:r>
    </w:p>
    <w:p w:rsidR="00B41DA1" w:rsidRPr="00B41DA1" w:rsidRDefault="00B41DA1" w:rsidP="00181148">
      <w:pPr>
        <w:tabs>
          <w:tab w:val="left" w:pos="6765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Članak 17.</w:t>
      </w:r>
    </w:p>
    <w:p w:rsidR="00B41DA1" w:rsidRPr="00B41DA1" w:rsidRDefault="00B41DA1" w:rsidP="00181148">
      <w:pPr>
        <w:tabs>
          <w:tab w:val="left" w:pos="6765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Ugovorne strane potpisom preuzimaju prava i obveze iz ovoga ugovora.</w:t>
      </w:r>
    </w:p>
    <w:p w:rsidR="00B41DA1" w:rsidRPr="00B41DA1" w:rsidRDefault="00181148" w:rsidP="00181148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Osijeku, ______________2019</w:t>
      </w:r>
      <w:bookmarkStart w:id="0" w:name="_GoBack"/>
      <w:bookmarkEnd w:id="0"/>
      <w:r w:rsidR="00B41DA1"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B41DA1" w:rsidRPr="00B41DA1" w:rsidRDefault="00B41DA1" w:rsidP="00181148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9"/>
        <w:gridCol w:w="4543"/>
      </w:tblGrid>
      <w:tr w:rsidR="00B41DA1" w:rsidRPr="00B41DA1" w:rsidTr="00181148">
        <w:tc>
          <w:tcPr>
            <w:tcW w:w="4529" w:type="dxa"/>
          </w:tcPr>
          <w:p w:rsidR="00B41DA1" w:rsidRPr="00B41DA1" w:rsidRDefault="00B41DA1" w:rsidP="00B41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41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 IZVOĐAČA:</w:t>
            </w:r>
          </w:p>
        </w:tc>
        <w:tc>
          <w:tcPr>
            <w:tcW w:w="4543" w:type="dxa"/>
          </w:tcPr>
          <w:p w:rsidR="00B41DA1" w:rsidRPr="00B41DA1" w:rsidRDefault="00B41DA1" w:rsidP="00B41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41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 NARUČITELJA:</w:t>
            </w:r>
          </w:p>
          <w:p w:rsidR="00B41DA1" w:rsidRPr="00B41DA1" w:rsidRDefault="00B41DA1" w:rsidP="00B41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41DA1" w:rsidRPr="00B41DA1" w:rsidTr="00181148">
        <w:tc>
          <w:tcPr>
            <w:tcW w:w="4529" w:type="dxa"/>
          </w:tcPr>
          <w:p w:rsidR="00B41DA1" w:rsidRPr="00B41DA1" w:rsidRDefault="00B41DA1" w:rsidP="00B41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41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Direktor</w:t>
            </w:r>
          </w:p>
        </w:tc>
        <w:tc>
          <w:tcPr>
            <w:tcW w:w="4543" w:type="dxa"/>
          </w:tcPr>
          <w:p w:rsidR="00B41DA1" w:rsidRPr="00B41DA1" w:rsidRDefault="00B41DA1" w:rsidP="00B41DA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41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Gradonačelnik</w:t>
            </w:r>
          </w:p>
          <w:p w:rsidR="00B41DA1" w:rsidRPr="00B41DA1" w:rsidRDefault="00B41DA1" w:rsidP="00B41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41DA1" w:rsidRPr="00B41DA1" w:rsidTr="00181148">
        <w:tc>
          <w:tcPr>
            <w:tcW w:w="4529" w:type="dxa"/>
          </w:tcPr>
          <w:p w:rsidR="00B41DA1" w:rsidRPr="00B41DA1" w:rsidRDefault="00B41DA1" w:rsidP="00B41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543" w:type="dxa"/>
          </w:tcPr>
          <w:p w:rsidR="00B41DA1" w:rsidRPr="00B41DA1" w:rsidRDefault="00B41DA1" w:rsidP="00B41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41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Ivan Vrkić, </w:t>
            </w:r>
            <w:proofErr w:type="spellStart"/>
            <w:r w:rsidRPr="00B41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dipl.iur</w:t>
            </w:r>
            <w:proofErr w:type="spellEnd"/>
            <w:r w:rsidRPr="00B41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</w:tc>
      </w:tr>
    </w:tbl>
    <w:p w:rsidR="00B41DA1" w:rsidRPr="00B41DA1" w:rsidRDefault="00B41DA1" w:rsidP="00B41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</w:t>
      </w:r>
    </w:p>
    <w:p w:rsidR="00B41DA1" w:rsidRPr="00B41DA1" w:rsidRDefault="00B41DA1" w:rsidP="00B41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D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8B261E" w:rsidRDefault="008B261E"/>
    <w:sectPr w:rsidR="008B26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DA1"/>
    <w:rsid w:val="00181148"/>
    <w:rsid w:val="008B261E"/>
    <w:rsid w:val="00B4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7338E55"/>
  <w15:chartTrackingRefBased/>
  <w15:docId w15:val="{4D1D7AC2-7C0C-461C-855C-AFB7AB5DB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Vjekoslav Bagarić</dc:creator>
  <cp:keywords/>
  <dc:description/>
  <cp:lastModifiedBy>Vjekoslav Bagarić</cp:lastModifiedBy>
  <cp:revision>2</cp:revision>
  <dcterms:created xsi:type="dcterms:W3CDTF">2019-06-12T09:54:00Z</dcterms:created>
  <dcterms:modified xsi:type="dcterms:W3CDTF">2019-06-12T10:00:00Z</dcterms:modified>
</cp:coreProperties>
</file>