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886" w:rsidRPr="00A17886" w:rsidRDefault="00A17886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178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Opis predmeta nabave </w:t>
      </w:r>
    </w:p>
    <w:p w:rsidR="00A17886" w:rsidRPr="00A17886" w:rsidRDefault="00A17886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A1788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Predmet nabave su usluge rekonstrukcije postojećeg sustava video nadzora j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avnih površina u gradu Osijeku- 2 faza. </w:t>
      </w:r>
      <w:r w:rsidRPr="00A1788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Postupak se provodi jer je postojeći sustav video nadzora zasnovan na zastarjeloj analognoj tehnologiji i opremi niske razlučivosti, čija kvaliteta više nije odgovarajuća, a osim toga velik dio sustava je u potpunosti neispravan.</w:t>
      </w:r>
    </w:p>
    <w:p w:rsidR="00A17886" w:rsidRPr="00A17886" w:rsidRDefault="00A17886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A1788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Snimke s takvog sustava nisu upotrebljive jer se ne mogu identificirati eventualni počinitelji kaznenih djela protiv ljudi ili imovine, a niti održavanje takvog sustava više nije ekonomski isplativo te ne omogućava udaljeni pristup za nadzor.</w:t>
      </w:r>
    </w:p>
    <w:p w:rsidR="00A17886" w:rsidRPr="00A17886" w:rsidRDefault="00A17886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A1788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Rekonstrukcijom sustava je predviđena oprema visoke kvalitete slike, koja će imati višestruko veću rezoluciju od postojeće opreme. </w:t>
      </w:r>
    </w:p>
    <w:p w:rsidR="00A17886" w:rsidRPr="00A17886" w:rsidRDefault="00A17886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A1788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Radi smanjenja mjesečnih troškova internet veze, koristit će se postojeća infrastruktura za prijenos video-signala, na mjestima gdje je to moguće.</w:t>
      </w:r>
    </w:p>
    <w:p w:rsidR="00A17886" w:rsidRDefault="00A17886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A1788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Modernizacijom i centralizacijom kompletnog sustava omogućit će se nadzor sustava s centralne lokacije putem interneta. Radi smanjenja troškova i opterećenja sustava, video materijal se neće stalno prenositi do centralne lokacije, nego će se snimati neposredno na lokacijama gdje nastaje.</w:t>
      </w:r>
      <w:bookmarkStart w:id="0" w:name="_GoBack"/>
      <w:bookmarkEnd w:id="0"/>
    </w:p>
    <w:p w:rsidR="00A17886" w:rsidRDefault="00912E89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Tijekom 2019. je izvršena 1. faza rekonstrukcije</w:t>
      </w:r>
      <w:r w:rsidRPr="00D031D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031D7">
        <w:rPr>
          <w:rFonts w:ascii="Times New Roman" w:eastAsia="Times New Roman" w:hAnsi="Times New Roman" w:cs="Times New Roman"/>
          <w:iCs/>
          <w:sz w:val="24"/>
          <w:szCs w:val="28"/>
        </w:rPr>
        <w:t>sustava video nadzora u gradu Osijeku koji je u nadležnosti gradske uprave</w:t>
      </w:r>
      <w:r>
        <w:rPr>
          <w:rFonts w:ascii="Times New Roman" w:eastAsia="Times New Roman" w:hAnsi="Times New Roman" w:cs="Times New Roman"/>
          <w:iCs/>
          <w:sz w:val="24"/>
          <w:szCs w:val="28"/>
        </w:rPr>
        <w:t>, a obuhvaćala je slijedeće lokacije:</w:t>
      </w:r>
    </w:p>
    <w:p w:rsidR="00912E89" w:rsidRDefault="00912E89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</w:rPr>
      </w:pPr>
    </w:p>
    <w:p w:rsidR="00912E89" w:rsidRPr="00D031D7" w:rsidRDefault="00912E89" w:rsidP="0091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1. Trg Ante Starčevića i pothodnik</w:t>
      </w:r>
    </w:p>
    <w:p w:rsidR="00912E89" w:rsidRPr="00D031D7" w:rsidRDefault="00912E89" w:rsidP="0091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2. Trg Slobode</w:t>
      </w:r>
    </w:p>
    <w:p w:rsidR="00912E89" w:rsidRPr="00D031D7" w:rsidRDefault="00912E89" w:rsidP="0091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3. Trg Pape Ivana Pavla II</w:t>
      </w:r>
    </w:p>
    <w:p w:rsidR="00912E89" w:rsidRPr="00D031D7" w:rsidRDefault="00912E89" w:rsidP="0091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Vodena vrata i Galerija </w:t>
      </w:r>
      <w:proofErr w:type="spellStart"/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Waldinger</w:t>
      </w:r>
      <w:proofErr w:type="spellEnd"/>
    </w:p>
    <w:p w:rsidR="00912E89" w:rsidRPr="00D031D7" w:rsidRDefault="00912E89" w:rsidP="0091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5. Spomenik "Osijek - Nepokoreni grad"</w:t>
      </w:r>
    </w:p>
    <w:p w:rsidR="00912E89" w:rsidRDefault="00912E89" w:rsidP="00A178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:rsidR="00AD0FA8" w:rsidRDefault="00AD0FA8"/>
    <w:sectPr w:rsidR="00AD0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75026"/>
    <w:multiLevelType w:val="hybridMultilevel"/>
    <w:tmpl w:val="D3B8D976"/>
    <w:lvl w:ilvl="0" w:tplc="A6B6469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981292F0">
      <w:start w:val="3"/>
      <w:numFmt w:val="none"/>
      <w:lvlText w:val="9.1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86"/>
    <w:rsid w:val="00912E89"/>
    <w:rsid w:val="00A17886"/>
    <w:rsid w:val="00AD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E1FF"/>
  <w15:chartTrackingRefBased/>
  <w15:docId w15:val="{41AF7E11-D6E6-44F6-B2E3-475E49A8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</cp:revision>
  <dcterms:created xsi:type="dcterms:W3CDTF">2020-11-05T11:02:00Z</dcterms:created>
  <dcterms:modified xsi:type="dcterms:W3CDTF">2020-11-05T13:06:00Z</dcterms:modified>
</cp:coreProperties>
</file>