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5A0" w:rsidRPr="00B845A0" w:rsidRDefault="00B845A0" w:rsidP="00B845A0">
      <w:pPr>
        <w:tabs>
          <w:tab w:val="num" w:pos="0"/>
        </w:tabs>
        <w:spacing w:before="120" w:after="12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, Franje Kuhača 9, Osijek, OIB:</w:t>
      </w:r>
      <w:r w:rsidRPr="00B845A0">
        <w:rPr>
          <w:rFonts w:ascii="Times New Roman" w:eastAsia="Times New Roman" w:hAnsi="Times New Roman" w:cs="Arial"/>
          <w:bCs/>
          <w:sz w:val="24"/>
          <w:szCs w:val="24"/>
          <w:lang w:eastAsia="hr-HR"/>
        </w:rPr>
        <w:t>30050049642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koga zastupa gradonačelnik Ivan Vrkić, dipl. </w:t>
      </w:r>
      <w:proofErr w:type="spellStart"/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iur</w:t>
      </w:r>
      <w:proofErr w:type="spellEnd"/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. (u nastavku teksta: Naručitelj)</w:t>
      </w:r>
    </w:p>
    <w:p w:rsidR="00B845A0" w:rsidRPr="00B845A0" w:rsidRDefault="00B845A0" w:rsidP="00B845A0">
      <w:pPr>
        <w:tabs>
          <w:tab w:val="left" w:pos="0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p w:rsidR="00B845A0" w:rsidRPr="00B845A0" w:rsidRDefault="00022E9C" w:rsidP="00B845A0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__________________________</w:t>
      </w:r>
      <w:r w:rsidR="00B845A0"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, OIB: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</w:t>
      </w:r>
      <w:r w:rsidR="00B845A0"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845A0" w:rsidRPr="00B845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845A0"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koje zastupa direktor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="00B845A0"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B845A0"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nastavku teksta: Izvođač), </w:t>
      </w:r>
    </w:p>
    <w:p w:rsidR="00B845A0" w:rsidRPr="00B845A0" w:rsidRDefault="00B845A0" w:rsidP="00B845A0">
      <w:pPr>
        <w:widowControl w:val="0"/>
        <w:tabs>
          <w:tab w:val="left" w:pos="142"/>
        </w:tabs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zaključili su </w:t>
      </w:r>
    </w:p>
    <w:p w:rsidR="00B845A0" w:rsidRPr="00B845A0" w:rsidRDefault="00B845A0" w:rsidP="00B845A0">
      <w:pPr>
        <w:keepNext/>
        <w:widowControl w:val="0"/>
        <w:suppressAutoHyphens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b/>
          <w:bCs/>
          <w:sz w:val="24"/>
          <w:szCs w:val="24"/>
        </w:rPr>
        <w:t>U G O V O R</w:t>
      </w:r>
    </w:p>
    <w:p w:rsidR="00B845A0" w:rsidRPr="00B845A0" w:rsidRDefault="00022E9C" w:rsidP="00B845A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200B2C" w:rsidRPr="00200B2C">
        <w:rPr>
          <w:rFonts w:ascii="Times New Roman" w:eastAsia="Times New Roman" w:hAnsi="Times New Roman" w:cs="Times New Roman"/>
          <w:b/>
          <w:sz w:val="24"/>
          <w:szCs w:val="24"/>
        </w:rPr>
        <w:t>izradi, dobavi i ugradnji igrala za potrebe dječjih vrtića u Osijeku</w:t>
      </w:r>
    </w:p>
    <w:p w:rsidR="00B845A0" w:rsidRPr="00B845A0" w:rsidRDefault="00B845A0" w:rsidP="00B845A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5A0" w:rsidRPr="00B845A0" w:rsidRDefault="00B845A0" w:rsidP="0068468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:rsidR="00B845A0" w:rsidRPr="00B845A0" w:rsidRDefault="00B845A0" w:rsidP="0068468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Ovaj ugovor sklapa se na temelju provedenog prikupljanja ponuda </w:t>
      </w:r>
      <w:r w:rsidR="00200B2C">
        <w:rPr>
          <w:rFonts w:ascii="Times New Roman" w:eastAsia="Times New Roman" w:hAnsi="Times New Roman" w:cs="Times New Roman"/>
          <w:bCs/>
          <w:sz w:val="24"/>
          <w:szCs w:val="24"/>
        </w:rPr>
        <w:t>izradu, dobavu i ugradnju</w:t>
      </w:r>
      <w:r w:rsidR="00200B2C" w:rsidRPr="00200B2C">
        <w:rPr>
          <w:rFonts w:ascii="Times New Roman" w:eastAsia="Times New Roman" w:hAnsi="Times New Roman" w:cs="Times New Roman"/>
          <w:bCs/>
          <w:sz w:val="24"/>
          <w:szCs w:val="24"/>
        </w:rPr>
        <w:t xml:space="preserve"> igrala za potrebe dječjih vrtića u Osijeku prema po</w:t>
      </w:r>
      <w:r w:rsidR="00200B2C">
        <w:rPr>
          <w:rFonts w:ascii="Times New Roman" w:eastAsia="Times New Roman" w:hAnsi="Times New Roman" w:cs="Times New Roman"/>
          <w:bCs/>
          <w:sz w:val="24"/>
          <w:szCs w:val="24"/>
        </w:rPr>
        <w:t>pisu lokacija i igrala koji je</w:t>
      </w:r>
      <w:r w:rsidR="00200B2C" w:rsidRPr="00200B2C">
        <w:rPr>
          <w:rFonts w:ascii="Times New Roman" w:eastAsia="Times New Roman" w:hAnsi="Times New Roman" w:cs="Times New Roman"/>
          <w:bCs/>
          <w:sz w:val="24"/>
          <w:szCs w:val="24"/>
        </w:rPr>
        <w:t xml:space="preserve"> prilog ovog </w:t>
      </w:r>
      <w:r w:rsidR="00200B2C">
        <w:rPr>
          <w:rFonts w:ascii="Times New Roman" w:eastAsia="Times New Roman" w:hAnsi="Times New Roman" w:cs="Times New Roman"/>
          <w:bCs/>
          <w:sz w:val="24"/>
          <w:szCs w:val="24"/>
        </w:rPr>
        <w:t>ugovora</w:t>
      </w:r>
      <w:r w:rsidR="00022E9C" w:rsidRPr="00022E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i ponude Izvođača broj </w:t>
      </w:r>
      <w:r w:rsidR="00022E9C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 w:rsidR="00022E9C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22E9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. koja je u navedenom postupku nabave odabrana kao najpovoljnija. </w:t>
      </w:r>
    </w:p>
    <w:p w:rsidR="00B845A0" w:rsidRPr="00B845A0" w:rsidRDefault="00B845A0" w:rsidP="00B845A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Predmet ovog ugovora je </w:t>
      </w:r>
      <w:r w:rsidR="004A3BD5">
        <w:rPr>
          <w:rFonts w:ascii="Times New Roman" w:eastAsia="Times New Roman" w:hAnsi="Times New Roman" w:cs="Times New Roman"/>
          <w:bCs/>
          <w:sz w:val="24"/>
          <w:szCs w:val="24"/>
        </w:rPr>
        <w:t>izrada, dobava i ugradnja</w:t>
      </w:r>
      <w:r w:rsidR="004A3BD5" w:rsidRPr="004A3BD5">
        <w:rPr>
          <w:rFonts w:ascii="Times New Roman" w:eastAsia="Times New Roman" w:hAnsi="Times New Roman" w:cs="Times New Roman"/>
          <w:bCs/>
          <w:sz w:val="24"/>
          <w:szCs w:val="24"/>
        </w:rPr>
        <w:t xml:space="preserve"> igrala za potrebe dječjih vrtića u Osijeku</w:t>
      </w:r>
      <w:r w:rsidRPr="00022E9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troškovniku </w:t>
      </w:r>
      <w:r w:rsidR="00022E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4A3BD5">
        <w:rPr>
          <w:rFonts w:ascii="Times New Roman" w:eastAsia="Times New Roman" w:hAnsi="Times New Roman" w:cs="Times New Roman"/>
          <w:sz w:val="24"/>
          <w:szCs w:val="24"/>
          <w:lang w:eastAsia="hr-HR"/>
        </w:rPr>
        <w:t>popisu lokacija i igrala koji je prilog ovog ugovora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22E9C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ponudi iz stavka 1. ovog članka.</w:t>
      </w:r>
    </w:p>
    <w:p w:rsidR="00B845A0" w:rsidRPr="00B845A0" w:rsidRDefault="00B845A0" w:rsidP="00B84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5A0" w:rsidRPr="00B845A0" w:rsidRDefault="00B845A0" w:rsidP="00B84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Cijena radova iz čl. 1. ovoga ugovora iznosi: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606"/>
        <w:gridCol w:w="4360"/>
      </w:tblGrid>
      <w:tr w:rsidR="00B845A0" w:rsidRPr="00B845A0" w:rsidTr="00C70054">
        <w:tc>
          <w:tcPr>
            <w:tcW w:w="4928" w:type="dxa"/>
            <w:gridSpan w:val="2"/>
            <w:shd w:val="clear" w:color="auto" w:fill="auto"/>
          </w:tcPr>
          <w:p w:rsidR="00B845A0" w:rsidRPr="00B845A0" w:rsidRDefault="00B845A0" w:rsidP="00022E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="00022E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4360" w:type="dxa"/>
            <w:shd w:val="clear" w:color="auto" w:fill="auto"/>
          </w:tcPr>
          <w:p w:rsidR="00B845A0" w:rsidRPr="00B845A0" w:rsidRDefault="00B845A0" w:rsidP="00B845A0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B845A0" w:rsidRPr="00B845A0" w:rsidTr="00C70054">
        <w:tc>
          <w:tcPr>
            <w:tcW w:w="2322" w:type="dxa"/>
            <w:shd w:val="clear" w:color="auto" w:fill="auto"/>
          </w:tcPr>
          <w:p w:rsidR="00B845A0" w:rsidRPr="00B845A0" w:rsidRDefault="00B845A0" w:rsidP="00B845A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+ PDV 25%</w:t>
            </w:r>
          </w:p>
        </w:tc>
        <w:tc>
          <w:tcPr>
            <w:tcW w:w="2606" w:type="dxa"/>
            <w:shd w:val="clear" w:color="auto" w:fill="auto"/>
          </w:tcPr>
          <w:p w:rsidR="00B845A0" w:rsidRPr="00B845A0" w:rsidRDefault="00B845A0" w:rsidP="00022E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</w:t>
            </w:r>
            <w:r w:rsidR="00022E9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</w:p>
        </w:tc>
        <w:tc>
          <w:tcPr>
            <w:tcW w:w="4360" w:type="dxa"/>
            <w:shd w:val="clear" w:color="auto" w:fill="auto"/>
          </w:tcPr>
          <w:p w:rsidR="00B845A0" w:rsidRPr="00B845A0" w:rsidRDefault="00B845A0" w:rsidP="00B845A0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kuna</w:t>
            </w:r>
          </w:p>
        </w:tc>
      </w:tr>
      <w:tr w:rsidR="00B845A0" w:rsidRPr="00B845A0" w:rsidTr="00C70054">
        <w:tc>
          <w:tcPr>
            <w:tcW w:w="2322" w:type="dxa"/>
            <w:shd w:val="clear" w:color="auto" w:fill="auto"/>
          </w:tcPr>
          <w:p w:rsidR="00B845A0" w:rsidRPr="00B845A0" w:rsidRDefault="00B845A0" w:rsidP="00B845A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606" w:type="dxa"/>
            <w:shd w:val="clear" w:color="auto" w:fill="auto"/>
          </w:tcPr>
          <w:p w:rsidR="00B845A0" w:rsidRPr="00B845A0" w:rsidRDefault="00B845A0" w:rsidP="00022E9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022E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4360" w:type="dxa"/>
            <w:shd w:val="clear" w:color="auto" w:fill="auto"/>
          </w:tcPr>
          <w:p w:rsidR="00B845A0" w:rsidRPr="00B845A0" w:rsidRDefault="00B845A0" w:rsidP="00B845A0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B845A0" w:rsidRPr="00B845A0" w:rsidTr="00C70054">
        <w:tc>
          <w:tcPr>
            <w:tcW w:w="9288" w:type="dxa"/>
            <w:gridSpan w:val="3"/>
            <w:shd w:val="clear" w:color="auto" w:fill="auto"/>
          </w:tcPr>
          <w:p w:rsidR="00B845A0" w:rsidRPr="00B845A0" w:rsidRDefault="00B845A0" w:rsidP="00022E9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t>(slovima:</w:t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022E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kuna</w:t>
            </w:r>
            <w:r w:rsidRPr="00B845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845A0" w:rsidRPr="00B845A0" w:rsidRDefault="00B845A0" w:rsidP="00B84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jediničnim cijenama i u okviru vrsta radova i količina iskazanih u troškovniku koji se prilaže ovom ugovoru.                                         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Ukupno ugovorena cijena uključuje i sve troškove i radove neophodne za neometanu funkciju i/ili po život i zdravlje sigurnu uporabu susjednih građevina.</w:t>
      </w:r>
    </w:p>
    <w:p w:rsidR="00B845A0" w:rsidRPr="00B845A0" w:rsidRDefault="00B845A0" w:rsidP="00B845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Ugovorena cijena pokriva sve obveze i troškove Izvođača iz ovog ugovora te sve što je potrebno za točno izvođenje i dovršenje ugovorenih radova i otklanjanje svih nedostataka.</w:t>
      </w:r>
    </w:p>
    <w:p w:rsidR="00B845A0" w:rsidRPr="00B845A0" w:rsidRDefault="00B845A0" w:rsidP="00B845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Smatrat će se da je Izvođač pregledao gradilište, njegovu okolicu, dobio sve potrebne informacije o rizicima, nepredviđenim izdacima i drugim okolnostima koji mogu utjecati na radove i da je prije podnošenja ponude bio zadovoljan svim relevantnim činjenicama te da neće imati nikakvih naknadnih potraživanja s tim u svezi.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Navedene cijene su nepromjenjive i fiksne do izvršenja ovoga ugovora u cijelosti.</w:t>
      </w:r>
    </w:p>
    <w:p w:rsidR="00B845A0" w:rsidRPr="00B845A0" w:rsidRDefault="00B845A0" w:rsidP="00B84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5A0" w:rsidRPr="00B845A0" w:rsidRDefault="00B845A0" w:rsidP="0068468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:rsidR="00B845A0" w:rsidRPr="00B845A0" w:rsidRDefault="00B845A0" w:rsidP="00684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Izvođač je dužan započeti s radovima odmah po uvođenju u posao te ih završiti </w:t>
      </w:r>
      <w:r w:rsidR="00200B2C">
        <w:rPr>
          <w:rFonts w:ascii="Times New Roman" w:eastAsia="Times New Roman" w:hAnsi="Times New Roman" w:cs="Times New Roman"/>
          <w:sz w:val="24"/>
          <w:szCs w:val="20"/>
          <w:lang w:eastAsia="hr-HR"/>
        </w:rPr>
        <w:t>najkasnije do 31. kolovoza 2021</w:t>
      </w:r>
      <w:r w:rsidR="0068468E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B845A0" w:rsidRPr="00B845A0" w:rsidRDefault="00B845A0" w:rsidP="00B845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0"/>
          <w:lang w:eastAsia="hr-HR"/>
        </w:rPr>
        <w:t>Datum dovršenja ugovorenih radova smatra se datum primopredaje radova.</w:t>
      </w:r>
    </w:p>
    <w:p w:rsidR="00B845A0" w:rsidRDefault="00B845A0" w:rsidP="00B845A0">
      <w:pPr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Stručn</w:t>
      </w:r>
      <w:r w:rsidR="00200B2C">
        <w:rPr>
          <w:rFonts w:ascii="Times New Roman" w:eastAsia="Times New Roman" w:hAnsi="Times New Roman" w:cs="Times New Roman"/>
          <w:sz w:val="24"/>
          <w:szCs w:val="24"/>
        </w:rPr>
        <w:t>e osobe</w:t>
      </w: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 Naručitelja zadužen</w:t>
      </w:r>
      <w:r w:rsidR="00200B2C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 za p</w:t>
      </w:r>
      <w:r w:rsidR="00200B2C">
        <w:rPr>
          <w:rFonts w:ascii="Times New Roman" w:eastAsia="Times New Roman" w:hAnsi="Times New Roman" w:cs="Times New Roman"/>
          <w:sz w:val="24"/>
          <w:szCs w:val="24"/>
        </w:rPr>
        <w:t>raćenje i realizaciju ugovora su</w:t>
      </w: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B2C">
        <w:rPr>
          <w:rFonts w:ascii="Times New Roman" w:eastAsia="Times New Roman" w:hAnsi="Times New Roman" w:cs="Times New Roman"/>
          <w:sz w:val="24"/>
          <w:szCs w:val="24"/>
        </w:rPr>
        <w:t xml:space="preserve">Nada </w:t>
      </w:r>
      <w:proofErr w:type="spellStart"/>
      <w:r w:rsidR="00200B2C">
        <w:rPr>
          <w:rFonts w:ascii="Times New Roman" w:eastAsia="Times New Roman" w:hAnsi="Times New Roman" w:cs="Times New Roman"/>
          <w:sz w:val="24"/>
          <w:szCs w:val="24"/>
        </w:rPr>
        <w:t>Zebić</w:t>
      </w:r>
      <w:proofErr w:type="spellEnd"/>
      <w:r w:rsidR="006846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375C1" w:rsidRPr="009375C1">
        <w:rPr>
          <w:rFonts w:ascii="Times New Roman" w:eastAsia="Times New Roman" w:hAnsi="Times New Roman" w:cs="Times New Roman"/>
          <w:sz w:val="24"/>
          <w:szCs w:val="24"/>
        </w:rPr>
        <w:t>mag</w:t>
      </w:r>
      <w:proofErr w:type="spellEnd"/>
      <w:r w:rsidR="009375C1" w:rsidRPr="009375C1">
        <w:rPr>
          <w:rFonts w:ascii="Times New Roman" w:eastAsia="Times New Roman" w:hAnsi="Times New Roman" w:cs="Times New Roman"/>
          <w:sz w:val="24"/>
          <w:szCs w:val="24"/>
        </w:rPr>
        <w:t xml:space="preserve">. ing. </w:t>
      </w:r>
      <w:proofErr w:type="spellStart"/>
      <w:r w:rsidR="009375C1" w:rsidRPr="009375C1">
        <w:rPr>
          <w:rFonts w:ascii="Times New Roman" w:eastAsia="Times New Roman" w:hAnsi="Times New Roman" w:cs="Times New Roman"/>
          <w:sz w:val="24"/>
          <w:szCs w:val="24"/>
        </w:rPr>
        <w:t>aedif</w:t>
      </w:r>
      <w:proofErr w:type="spellEnd"/>
      <w:r w:rsidR="0068468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0B2C">
        <w:rPr>
          <w:rFonts w:ascii="Times New Roman" w:eastAsia="Times New Roman" w:hAnsi="Times New Roman" w:cs="Times New Roman"/>
          <w:sz w:val="24"/>
          <w:szCs w:val="24"/>
        </w:rPr>
        <w:t xml:space="preserve"> i Tomislav </w:t>
      </w:r>
      <w:proofErr w:type="spellStart"/>
      <w:r w:rsidR="00200B2C">
        <w:rPr>
          <w:rFonts w:ascii="Times New Roman" w:eastAsia="Times New Roman" w:hAnsi="Times New Roman" w:cs="Times New Roman"/>
          <w:sz w:val="24"/>
          <w:szCs w:val="24"/>
        </w:rPr>
        <w:t>Bučanac</w:t>
      </w:r>
      <w:proofErr w:type="spellEnd"/>
      <w:r w:rsidR="00200B2C">
        <w:rPr>
          <w:rFonts w:ascii="Times New Roman" w:eastAsia="Times New Roman" w:hAnsi="Times New Roman" w:cs="Times New Roman"/>
          <w:sz w:val="24"/>
          <w:szCs w:val="24"/>
        </w:rPr>
        <w:t>, predstavnik Dječjeg vrtića Osijek</w:t>
      </w:r>
      <w:r w:rsidR="000920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5A0" w:rsidRDefault="00BC344F" w:rsidP="005940A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5029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Stručni nadzor nad poslovima iz ovog ugovora u ime Naručitelja obavljat će _____________________.</w:t>
      </w:r>
    </w:p>
    <w:p w:rsidR="005940AF" w:rsidRPr="00B845A0" w:rsidRDefault="005940AF" w:rsidP="005940A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B845A0" w:rsidRPr="00B845A0" w:rsidRDefault="00B845A0" w:rsidP="00B84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B845A0" w:rsidRPr="00200B2C" w:rsidRDefault="00B845A0" w:rsidP="00B845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izvedene radove platiti po </w:t>
      </w:r>
      <w:r w:rsidR="0051667C" w:rsidRPr="00200B2C">
        <w:rPr>
          <w:rFonts w:ascii="Times New Roman" w:eastAsia="Times New Roman" w:hAnsi="Times New Roman" w:cs="Times New Roman"/>
          <w:sz w:val="24"/>
          <w:szCs w:val="24"/>
          <w:lang w:eastAsia="hr-HR"/>
        </w:rPr>
        <w:t>privremenim mjesečnim situacijama-računima i okončanoj situaciji-računu</w:t>
      </w:r>
      <w:r w:rsidRPr="00200B2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845A0" w:rsidRPr="00B845A0" w:rsidRDefault="00B845A0" w:rsidP="00B845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Izvođač je obavezan izdavati, a Naručitelj zaprimati i obrađivati te izvršiti plaćanje isključivo elektroničkih računa i pratećih isprava izdanih sukladno europskoj normi u zakonski propisanom, strukturiranom formatu, a sve sukladno Zakonu o elektroničkom izdavanju računa u javnoj nabavi (NN 94/18). </w:t>
      </w:r>
    </w:p>
    <w:p w:rsidR="00B845A0" w:rsidRPr="00B845A0" w:rsidRDefault="00B845A0" w:rsidP="00B845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Plaćanje Izvođaču po </w:t>
      </w:r>
      <w:r w:rsidRPr="00200B2C">
        <w:rPr>
          <w:rFonts w:ascii="Times New Roman" w:eastAsia="Times New Roman" w:hAnsi="Times New Roman" w:cs="Times New Roman"/>
          <w:sz w:val="24"/>
          <w:szCs w:val="24"/>
          <w:lang w:eastAsia="hr-HR"/>
        </w:rPr>
        <w:t>privremenim mjesečnim situacijama-računima i okončanoj situaciji-računu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, vršit će se u roku do 30 (trideset) dana od dana primitka i ovjere privremene situacije od strane stručne osobe Naručitelja.</w:t>
      </w:r>
    </w:p>
    <w:p w:rsidR="00B845A0" w:rsidRPr="00B845A0" w:rsidRDefault="00B845A0" w:rsidP="00B845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Plaćanje po </w:t>
      </w:r>
      <w:r w:rsidRPr="00200B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okončanoj situaciji 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vršit će se na žiro račun Izvođača nakon dostave jamstva za otklanjanje nedostataka u jamstvenom roku.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ima pravo prigovora na </w:t>
      </w:r>
      <w:r w:rsidRPr="00200B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ispostavljenu privremenu ili okončanu situaciju 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ako utvrdi nepravilnosti te pozvati odabranog ponuditelja da uočene nepravilnosti otkloni i objasni. U tom slučaju rok plaćanja počinje teći od dana kada je Naručitelj zaprimio pisano objašnjenje s otklonjenim uočenim nepravilnostima.</w:t>
      </w:r>
    </w:p>
    <w:p w:rsidR="00B845A0" w:rsidRPr="00B845A0" w:rsidRDefault="00B845A0" w:rsidP="00B84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izvoditi ugovorene radove stručno i kvalitetno u skladu s važećim pozitivnim propisima, normativima i standardima, a čija je primjena obvezna, pravilima struke, tehničkom dokumentacijom.</w:t>
      </w:r>
    </w:p>
    <w:p w:rsidR="00B845A0" w:rsidRPr="00B845A0" w:rsidRDefault="00B845A0" w:rsidP="00B845A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obvezan osigurati materijal, opremu i sve ostalo, potrebno za izvođenje ugovorenih radova čija je vrijednost obuhvaćena u cijeni radova po ovom ugovoru.</w:t>
      </w:r>
    </w:p>
    <w:p w:rsidR="00B845A0" w:rsidRPr="00B845A0" w:rsidRDefault="00B845A0" w:rsidP="00B845A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Izvođač je dužan ugrađivati </w:t>
      </w:r>
      <w:r w:rsidR="00200B2C">
        <w:rPr>
          <w:rFonts w:ascii="Times New Roman" w:eastAsia="Times New Roman" w:hAnsi="Times New Roman" w:cs="Times New Roman"/>
          <w:sz w:val="24"/>
          <w:szCs w:val="24"/>
          <w:lang w:eastAsia="hr-HR"/>
        </w:rPr>
        <w:t>igrala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propisane i ugovorene kvalitete.</w:t>
      </w:r>
    </w:p>
    <w:p w:rsidR="00B845A0" w:rsidRPr="00B845A0" w:rsidRDefault="00B845A0" w:rsidP="00B845A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omogućiti Naručitelju stalan nadzor nad radovima i kontrolu količine, kakvoće i sukladnosti ugrađenih proizvoda.</w:t>
      </w:r>
    </w:p>
    <w:p w:rsidR="00B845A0" w:rsidRPr="00B845A0" w:rsidRDefault="00B845A0" w:rsidP="00B845A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Štetu izazvanu neadekvatnim zaštitnim mjerama Izvođač prihvaća nadoknaditi u cijelosti.</w:t>
      </w:r>
    </w:p>
    <w:p w:rsidR="00B845A0" w:rsidRPr="00B845A0" w:rsidRDefault="00B845A0" w:rsidP="00B84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5A0" w:rsidRPr="00B845A0" w:rsidRDefault="00B845A0" w:rsidP="00684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:rsidR="00B845A0" w:rsidRPr="00B845A0" w:rsidRDefault="00B845A0" w:rsidP="00684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Ukoliko krivnjom Izvođača dođe do prekoračenja ugovorenog roka izvođenja radova Naručitelj ima pravo od Izvođača naplatiti ugovornu kaznu u visini 0,5% od ukupno ugovorenog iznosa za svaki dan prekoračenja roka, s tim da sveukupno ugovorena kazna ne može biti veća od 10% (deset posto) od ugovorene vrijednosti usluga.</w:t>
      </w:r>
    </w:p>
    <w:p w:rsidR="00B845A0" w:rsidRPr="00B845A0" w:rsidRDefault="00B845A0" w:rsidP="00B845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Ukoliko ugovorna kazna dostigne maksimalni iznos Naručitelj ima pravo raskinuti ugovor bez štetnih posljedica te aktivirati jamstvo za uredno izvršenje ugovora ili odrediti novi rok izvršenja usluge.</w:t>
      </w:r>
    </w:p>
    <w:p w:rsidR="00B845A0" w:rsidRPr="00B845A0" w:rsidRDefault="00B845A0" w:rsidP="00B845A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:rsidR="00B845A0" w:rsidRPr="00B845A0" w:rsidRDefault="00B845A0" w:rsidP="00B845A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Izvođač je dužan nakon potpisa Ugovora,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845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 najkasnije u roku 8 (osam) dana,</w:t>
      </w:r>
      <w:r w:rsidRPr="00B845A0">
        <w:rPr>
          <w:rFonts w:ascii="Times New Roman" w:eastAsia="Times New Roman" w:hAnsi="Times New Roman" w:cs="Times New Roman"/>
          <w:sz w:val="24"/>
          <w:szCs w:val="24"/>
        </w:rPr>
        <w:t xml:space="preserve"> Naručitelju predati jamstvo za uredno izvršenje Ugovora u obliku bjanko zadužnice naznačene na iznos od 10% (deset posto) 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iznosa prihvaćene ponude sa PDV-om, </w:t>
      </w:r>
      <w:r w:rsidRPr="00B845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obliku bjanko zadužnice.</w:t>
      </w:r>
    </w:p>
    <w:p w:rsidR="00B845A0" w:rsidRPr="00B845A0" w:rsidRDefault="00B845A0" w:rsidP="00B845A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845A0" w:rsidRPr="00B845A0" w:rsidRDefault="00B845A0" w:rsidP="00B845A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Ovo jamstvo naručitelj će aktivirati u slučaju kršenja ugovornih odredbi i raskida ugovora.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Jamstveni rok za izvedene radove je 2 (dvije) godine računajući od dana primopredaje radova.</w:t>
      </w:r>
    </w:p>
    <w:p w:rsidR="00B845A0" w:rsidRPr="00B845A0" w:rsidRDefault="00B845A0" w:rsidP="00B845A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Izvođač  se obvezuje da će u jamstvenom roku bez prava na posebnu nadoknadu, izvršiti otklanjanje svih nedostataka na objektu.</w:t>
      </w:r>
    </w:p>
    <w:p w:rsidR="00B845A0" w:rsidRPr="00B845A0" w:rsidRDefault="00B845A0" w:rsidP="00B845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Kao jamstvo za otklanjanje nedostataka u jamstvenom roku Izvođač je dužan dostaviti bjanko zadužnicu na iznos od 10% (deset posto) ukupne vrijednosti izvedenih radova sa PDV-om utvrđene po okončanom obračunu.</w:t>
      </w:r>
    </w:p>
    <w:p w:rsidR="00B845A0" w:rsidRPr="00B845A0" w:rsidRDefault="00B845A0" w:rsidP="00B845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Ovo jamstvo Naručitelj će aktivirati u slučaju da Izvođač u jamstvenom roku ne ispuni obvezu otklanjanja nedostataka koje ima po osnovi jamstva ili s naslova naknade štete.</w:t>
      </w:r>
    </w:p>
    <w:p w:rsidR="00B845A0" w:rsidRPr="00B845A0" w:rsidRDefault="00B845A0" w:rsidP="00B845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Jamstvo za otklanjanje nedostataka u jamstvenom roku Izvođač je dužan dostaviti u roku od 8 (osam) dana od dana primopredaje, a najkasnije sa dostavom okončane situacije. U slučaju nedostavljanja jamstva u predviđenom roku Naručitelj može aktivirati jamstvo za uredno izvršenje ugovora.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5A0" w:rsidRPr="00B845A0" w:rsidRDefault="00B845A0" w:rsidP="00B845A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Ukoliko se u toku izvršenja Ugovora utvrdi da Izvođač koristi podizvođača za kojeg nije dobio naknadnu suglasnost Naručitelja, Naručitelj će jednostrano raskinuti Ugovor i zatražiti naknadu štete koju je pretrpio zbog raskida Ugovora.</w:t>
      </w:r>
      <w:r w:rsidRPr="00B845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B845A0" w:rsidRPr="00B845A0" w:rsidRDefault="00B845A0" w:rsidP="00B84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:rsidR="00B845A0" w:rsidRPr="0068468E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468E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raskinuti Ugovor u slijedećim slučajevima:</w:t>
      </w:r>
    </w:p>
    <w:p w:rsidR="00B845A0" w:rsidRPr="0068468E" w:rsidRDefault="00B845A0" w:rsidP="00B845A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468E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Izvođač izvodi radove mimo projekta i tehničke regulative i nakon upozorenja Naručitelja ili nadzornog inženjera,</w:t>
      </w:r>
    </w:p>
    <w:p w:rsidR="00B845A0" w:rsidRPr="0068468E" w:rsidRDefault="00B845A0" w:rsidP="00B845A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468E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ne dostavi jamstvo za uredno ispunjenje Ugovora,</w:t>
      </w:r>
    </w:p>
    <w:p w:rsidR="00B845A0" w:rsidRPr="0068468E" w:rsidRDefault="00B845A0" w:rsidP="00B845A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468E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Izvođač kasni s izvođenjem pojedinih i/ili svih radova više od 7 (sedam) dana u odnosu na dinamički plan građenja</w:t>
      </w:r>
    </w:p>
    <w:p w:rsidR="00B845A0" w:rsidRPr="00B845A0" w:rsidRDefault="00B845A0" w:rsidP="00B845A0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 w:rsidRPr="00B845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ukoliko nadzorni inženjer uoči da rado</w:t>
      </w:r>
      <w:r w:rsidR="0068468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ve na gradilištu izvodi podizvođ</w:t>
      </w:r>
      <w:r w:rsidRPr="00B845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ač koji nije naveden u ponudi glavnog</w:t>
      </w:r>
      <w:r w:rsidRPr="00B845A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Izvođača</w:t>
      </w:r>
      <w:r w:rsidRPr="00B845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da za istog nije dobio pisanu suglasnost Naručitelja da s istim smije izvršiti radove u potpunosti ili samo u dijelu.</w:t>
      </w:r>
    </w:p>
    <w:p w:rsidR="00B845A0" w:rsidRPr="00B845A0" w:rsidRDefault="00B845A0" w:rsidP="00B845A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B845A0" w:rsidRPr="00B845A0" w:rsidRDefault="00B845A0" w:rsidP="00B84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10.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:rsidR="00B845A0" w:rsidRPr="00B845A0" w:rsidRDefault="00B845A0" w:rsidP="00B84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5A0" w:rsidRPr="00B845A0" w:rsidRDefault="00B845A0" w:rsidP="00B84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Ovaj ugovor načinjen je u 5 (pet) istovjetnih primjerka, od kojih 3 (tri) primjerka pripadaju Naručitelju, 2 (dva) primjerka pripadaju Izvođaču.</w:t>
      </w:r>
    </w:p>
    <w:p w:rsidR="00B845A0" w:rsidRPr="00B845A0" w:rsidRDefault="00B845A0" w:rsidP="00B8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5A0" w:rsidRPr="00B845A0" w:rsidRDefault="00B845A0" w:rsidP="00B84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Članak 12.</w:t>
      </w:r>
    </w:p>
    <w:p w:rsidR="00B845A0" w:rsidRPr="00B845A0" w:rsidRDefault="00B845A0" w:rsidP="00B84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5A0">
        <w:rPr>
          <w:rFonts w:ascii="Times New Roman" w:eastAsia="Times New Roman" w:hAnsi="Times New Roman" w:cs="Times New Roman"/>
          <w:sz w:val="24"/>
          <w:szCs w:val="24"/>
        </w:rPr>
        <w:t>Ugovorne strane potpisom preuzimaju prava i obveze iz ovoga govora.</w:t>
      </w:r>
    </w:p>
    <w:p w:rsidR="00B845A0" w:rsidRPr="00B845A0" w:rsidRDefault="00B845A0" w:rsidP="00B845A0">
      <w:pPr>
        <w:tabs>
          <w:tab w:val="left" w:pos="0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5A0" w:rsidRPr="00B845A0" w:rsidRDefault="00022E9C" w:rsidP="00B845A0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 2021</w:t>
      </w:r>
      <w:r w:rsidR="00B845A0"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845A0"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845A0" w:rsidRPr="00B845A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845A0" w:rsidRPr="00B845A0" w:rsidRDefault="00B845A0" w:rsidP="00B845A0">
      <w:pPr>
        <w:tabs>
          <w:tab w:val="left" w:pos="4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845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B845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B845A0" w:rsidRPr="00B845A0" w:rsidTr="00C70054">
        <w:tc>
          <w:tcPr>
            <w:tcW w:w="4542" w:type="dxa"/>
            <w:shd w:val="clear" w:color="auto" w:fill="auto"/>
          </w:tcPr>
          <w:p w:rsidR="00B845A0" w:rsidRPr="00B845A0" w:rsidRDefault="00B845A0" w:rsidP="00B845A0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8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IZVOĐAČA:</w:t>
            </w:r>
          </w:p>
        </w:tc>
        <w:tc>
          <w:tcPr>
            <w:tcW w:w="4530" w:type="dxa"/>
            <w:shd w:val="clear" w:color="auto" w:fill="auto"/>
          </w:tcPr>
          <w:p w:rsidR="00B845A0" w:rsidRPr="00B845A0" w:rsidRDefault="00B845A0" w:rsidP="00B845A0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8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ZA NARUČITELJA</w:t>
            </w:r>
          </w:p>
        </w:tc>
      </w:tr>
      <w:tr w:rsidR="00B845A0" w:rsidRPr="00B845A0" w:rsidTr="00C70054">
        <w:tc>
          <w:tcPr>
            <w:tcW w:w="4542" w:type="dxa"/>
            <w:shd w:val="clear" w:color="auto" w:fill="auto"/>
          </w:tcPr>
          <w:p w:rsidR="00B845A0" w:rsidRPr="00B845A0" w:rsidRDefault="00B845A0" w:rsidP="00B845A0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8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Direktor:</w:t>
            </w:r>
          </w:p>
        </w:tc>
        <w:tc>
          <w:tcPr>
            <w:tcW w:w="4530" w:type="dxa"/>
            <w:shd w:val="clear" w:color="auto" w:fill="auto"/>
          </w:tcPr>
          <w:p w:rsidR="00B845A0" w:rsidRPr="00B845A0" w:rsidRDefault="00B845A0" w:rsidP="00B845A0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8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Gradonačelnik:</w:t>
            </w:r>
          </w:p>
        </w:tc>
      </w:tr>
      <w:tr w:rsidR="00B845A0" w:rsidRPr="00B845A0" w:rsidTr="00C70054">
        <w:tc>
          <w:tcPr>
            <w:tcW w:w="4542" w:type="dxa"/>
            <w:shd w:val="clear" w:color="auto" w:fill="auto"/>
          </w:tcPr>
          <w:p w:rsidR="00B845A0" w:rsidRPr="00B845A0" w:rsidRDefault="00B845A0" w:rsidP="00B845A0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845A0" w:rsidRPr="00B845A0" w:rsidRDefault="00B845A0" w:rsidP="00022E9C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8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</w:t>
            </w:r>
            <w:r w:rsidR="00022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____________________</w:t>
            </w:r>
          </w:p>
        </w:tc>
        <w:tc>
          <w:tcPr>
            <w:tcW w:w="4530" w:type="dxa"/>
            <w:shd w:val="clear" w:color="auto" w:fill="auto"/>
          </w:tcPr>
          <w:p w:rsidR="00B845A0" w:rsidRPr="00B845A0" w:rsidRDefault="00B845A0" w:rsidP="00B845A0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:rsidR="00B845A0" w:rsidRPr="00B845A0" w:rsidRDefault="00B845A0" w:rsidP="00B845A0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8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Ivan Vrkić, dipl. </w:t>
            </w:r>
            <w:proofErr w:type="spellStart"/>
            <w:r w:rsidRPr="00B8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iur</w:t>
            </w:r>
            <w:proofErr w:type="spellEnd"/>
            <w:r w:rsidRPr="00B8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  <w:p w:rsidR="00B845A0" w:rsidRPr="00B845A0" w:rsidRDefault="00B845A0" w:rsidP="00B845A0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:rsidR="00B845A0" w:rsidRPr="00B845A0" w:rsidRDefault="00B845A0" w:rsidP="00B845A0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B845A0" w:rsidRPr="00B845A0" w:rsidRDefault="00022E9C" w:rsidP="00B845A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KLASA: 406-09/21-01/</w:t>
      </w:r>
      <w:r w:rsidR="004A3BD5"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</w:p>
    <w:p w:rsidR="00F6202D" w:rsidRPr="00954C60" w:rsidRDefault="00B845A0" w:rsidP="00954C6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845A0">
        <w:rPr>
          <w:rFonts w:ascii="Times New Roman" w:eastAsia="Times New Roman" w:hAnsi="Times New Roman" w:cs="Times New Roman"/>
          <w:sz w:val="24"/>
          <w:szCs w:val="20"/>
          <w:lang w:eastAsia="hr-HR"/>
        </w:rPr>
        <w:t>U</w:t>
      </w:r>
      <w:r w:rsidR="00022E9C" w:rsidRPr="00B845A0">
        <w:rPr>
          <w:rFonts w:ascii="Times New Roman" w:eastAsia="Times New Roman" w:hAnsi="Times New Roman" w:cs="Times New Roman"/>
          <w:sz w:val="24"/>
          <w:szCs w:val="20"/>
          <w:lang w:eastAsia="hr-HR"/>
        </w:rPr>
        <w:t>RBROJ</w:t>
      </w:r>
      <w:r w:rsidR="00022E9C">
        <w:rPr>
          <w:rFonts w:ascii="Times New Roman" w:eastAsia="Times New Roman" w:hAnsi="Times New Roman" w:cs="Times New Roman"/>
          <w:sz w:val="24"/>
          <w:szCs w:val="20"/>
          <w:lang w:eastAsia="hr-HR"/>
        </w:rPr>
        <w:t>: 2158/01-09-05/02-21</w:t>
      </w:r>
      <w:r w:rsidRPr="00B845A0">
        <w:rPr>
          <w:rFonts w:ascii="Times New Roman" w:eastAsia="Times New Roman" w:hAnsi="Times New Roman" w:cs="Times New Roman"/>
          <w:sz w:val="24"/>
          <w:szCs w:val="20"/>
          <w:lang w:eastAsia="hr-HR"/>
        </w:rPr>
        <w:t>-</w:t>
      </w:r>
      <w:r w:rsidR="00022E9C">
        <w:rPr>
          <w:rFonts w:ascii="Times New Roman" w:eastAsia="Times New Roman" w:hAnsi="Times New Roman" w:cs="Times New Roman"/>
          <w:sz w:val="24"/>
          <w:szCs w:val="20"/>
          <w:lang w:eastAsia="hr-HR"/>
        </w:rPr>
        <w:t>__</w:t>
      </w:r>
    </w:p>
    <w:sectPr w:rsidR="00F6202D" w:rsidRPr="00954C60">
      <w:headerReference w:type="default" r:id="rId7"/>
      <w:footerReference w:type="default" r:id="rId8"/>
      <w:footnotePr>
        <w:pos w:val="beneathText"/>
      </w:footnotePr>
      <w:pgSz w:w="12240" w:h="15840"/>
      <w:pgMar w:top="992" w:right="1134" w:bottom="141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7FE" w:rsidRDefault="0051667C">
      <w:pPr>
        <w:spacing w:after="0" w:line="240" w:lineRule="auto"/>
      </w:pPr>
      <w:r>
        <w:separator/>
      </w:r>
    </w:p>
  </w:endnote>
  <w:endnote w:type="continuationSeparator" w:id="0">
    <w:p w:rsidR="00A347FE" w:rsidRDefault="0051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854" w:rsidRDefault="005940AF">
    <w:pPr>
      <w:pStyle w:val="Podno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7FE" w:rsidRDefault="0051667C">
      <w:pPr>
        <w:spacing w:after="0" w:line="240" w:lineRule="auto"/>
      </w:pPr>
      <w:r>
        <w:separator/>
      </w:r>
    </w:p>
  </w:footnote>
  <w:footnote w:type="continuationSeparator" w:id="0">
    <w:p w:rsidR="00A347FE" w:rsidRDefault="00516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854" w:rsidRDefault="005940AF">
    <w:pPr>
      <w:pStyle w:val="Zaglavl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651EA"/>
    <w:multiLevelType w:val="hybridMultilevel"/>
    <w:tmpl w:val="A3462DE2"/>
    <w:lvl w:ilvl="0" w:tplc="165E6816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A0"/>
    <w:rsid w:val="00022E9C"/>
    <w:rsid w:val="00092067"/>
    <w:rsid w:val="000B66F8"/>
    <w:rsid w:val="00200B2C"/>
    <w:rsid w:val="004A3BD5"/>
    <w:rsid w:val="0051667C"/>
    <w:rsid w:val="005940AF"/>
    <w:rsid w:val="0068468E"/>
    <w:rsid w:val="009375C1"/>
    <w:rsid w:val="00954C60"/>
    <w:rsid w:val="00A347FE"/>
    <w:rsid w:val="00B845A0"/>
    <w:rsid w:val="00BC344F"/>
    <w:rsid w:val="00F6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CD4B"/>
  <w15:chartTrackingRefBased/>
  <w15:docId w15:val="{2CE7ABFD-9729-4E5B-A90B-83C917E4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84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845A0"/>
  </w:style>
  <w:style w:type="paragraph" w:styleId="Podnoje">
    <w:name w:val="footer"/>
    <w:basedOn w:val="Normal"/>
    <w:link w:val="PodnojeChar"/>
    <w:uiPriority w:val="99"/>
    <w:semiHidden/>
    <w:unhideWhenUsed/>
    <w:rsid w:val="00B84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84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7</cp:revision>
  <dcterms:created xsi:type="dcterms:W3CDTF">2021-02-12T09:47:00Z</dcterms:created>
  <dcterms:modified xsi:type="dcterms:W3CDTF">2021-02-12T13:14:00Z</dcterms:modified>
</cp:coreProperties>
</file>