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678F" w:rsidRPr="00902104" w:rsidRDefault="00DF678F" w:rsidP="00902104">
      <w:pPr>
        <w:jc w:val="both"/>
        <w:rPr>
          <w:sz w:val="24"/>
          <w:szCs w:val="24"/>
        </w:rPr>
      </w:pPr>
      <w:r w:rsidRPr="00DF678F">
        <w:rPr>
          <w:spacing w:val="-3"/>
          <w:sz w:val="24"/>
          <w:szCs w:val="24"/>
          <w:lang w:val="hr-HR" w:eastAsia="hr-HR"/>
        </w:rPr>
        <w:t xml:space="preserve">Na temelju članka 4. stavka 3. i 4. </w:t>
      </w:r>
      <w:r w:rsidRPr="00DF678F">
        <w:rPr>
          <w:sz w:val="24"/>
          <w:szCs w:val="24"/>
          <w:lang w:val="hr-HR" w:eastAsia="hr-HR"/>
        </w:rPr>
        <w:t>Zakona o službenicima i namještenicima u lokalnoj i područnoj (regionalnoj) samoupravi („Narodne novine“ br. 86/08 i 61/11</w:t>
      </w:r>
      <w:r w:rsidRPr="00DF678F">
        <w:rPr>
          <w:color w:val="FF0000"/>
          <w:sz w:val="24"/>
          <w:szCs w:val="24"/>
          <w:lang w:val="hr-HR" w:eastAsia="hr-HR"/>
        </w:rPr>
        <w:t xml:space="preserve"> </w:t>
      </w:r>
      <w:r w:rsidRPr="00DF678F">
        <w:rPr>
          <w:color w:val="000000"/>
          <w:sz w:val="24"/>
          <w:szCs w:val="24"/>
          <w:lang w:val="hr-HR" w:eastAsia="hr-HR"/>
        </w:rPr>
        <w:t>i 112/19</w:t>
      </w:r>
      <w:r w:rsidRPr="00DF678F">
        <w:rPr>
          <w:sz w:val="24"/>
          <w:szCs w:val="24"/>
          <w:lang w:val="hr-HR" w:eastAsia="hr-HR"/>
        </w:rPr>
        <w:t xml:space="preserve">), članka 34. stavka 1. točke 15. Statuta Grada Osijeka </w:t>
      </w:r>
      <w:r w:rsidR="00902104" w:rsidRPr="00FE4A86">
        <w:rPr>
          <w:spacing w:val="-3"/>
          <w:sz w:val="24"/>
          <w:szCs w:val="24"/>
        </w:rPr>
        <w:t>(</w:t>
      </w:r>
      <w:proofErr w:type="spellStart"/>
      <w:r w:rsidR="00902104" w:rsidRPr="00FE4A86">
        <w:rPr>
          <w:sz w:val="24"/>
          <w:szCs w:val="24"/>
        </w:rPr>
        <w:t>Službeni</w:t>
      </w:r>
      <w:proofErr w:type="spellEnd"/>
      <w:r w:rsidR="00902104" w:rsidRPr="00FE4A86">
        <w:rPr>
          <w:sz w:val="24"/>
          <w:szCs w:val="24"/>
        </w:rPr>
        <w:t xml:space="preserve"> </w:t>
      </w:r>
      <w:proofErr w:type="spellStart"/>
      <w:r w:rsidR="00902104" w:rsidRPr="00FE4A86">
        <w:rPr>
          <w:sz w:val="24"/>
          <w:szCs w:val="24"/>
        </w:rPr>
        <w:t>glasnik</w:t>
      </w:r>
      <w:proofErr w:type="spellEnd"/>
      <w:r w:rsidR="00902104" w:rsidRPr="00FE4A86">
        <w:rPr>
          <w:sz w:val="24"/>
          <w:szCs w:val="24"/>
        </w:rPr>
        <w:t xml:space="preserve"> </w:t>
      </w:r>
      <w:proofErr w:type="spellStart"/>
      <w:r w:rsidR="00902104" w:rsidRPr="00FE4A86">
        <w:rPr>
          <w:sz w:val="24"/>
          <w:szCs w:val="24"/>
        </w:rPr>
        <w:t>Grada</w:t>
      </w:r>
      <w:proofErr w:type="spellEnd"/>
      <w:r w:rsidR="00902104" w:rsidRPr="00FE4A86">
        <w:rPr>
          <w:sz w:val="24"/>
          <w:szCs w:val="24"/>
        </w:rPr>
        <w:t xml:space="preserve"> </w:t>
      </w:r>
      <w:proofErr w:type="spellStart"/>
      <w:r w:rsidR="00902104" w:rsidRPr="00FE4A86">
        <w:rPr>
          <w:sz w:val="24"/>
          <w:szCs w:val="24"/>
        </w:rPr>
        <w:t>Osijeka</w:t>
      </w:r>
      <w:proofErr w:type="spellEnd"/>
      <w:r w:rsidR="00902104" w:rsidRPr="00FE4A86">
        <w:rPr>
          <w:sz w:val="24"/>
          <w:szCs w:val="24"/>
        </w:rPr>
        <w:t xml:space="preserve"> br. 6/01, 3/03, 1A/05, 8/05, 2/09, 9/09, 13/09, 9/13, 11/13-pročišćeni </w:t>
      </w:r>
      <w:proofErr w:type="spellStart"/>
      <w:r w:rsidR="00902104" w:rsidRPr="00FE4A86">
        <w:rPr>
          <w:sz w:val="24"/>
          <w:szCs w:val="24"/>
        </w:rPr>
        <w:t>tekst</w:t>
      </w:r>
      <w:proofErr w:type="spellEnd"/>
      <w:r w:rsidR="00902104" w:rsidRPr="00FE4A86">
        <w:rPr>
          <w:sz w:val="24"/>
          <w:szCs w:val="24"/>
        </w:rPr>
        <w:t xml:space="preserve">, 12/17, 2/18, 2/20, 3/20, 4/21 </w:t>
      </w:r>
      <w:proofErr w:type="spellStart"/>
      <w:r w:rsidR="00902104" w:rsidRPr="00FE4A86">
        <w:rPr>
          <w:sz w:val="24"/>
          <w:szCs w:val="24"/>
        </w:rPr>
        <w:t>i</w:t>
      </w:r>
      <w:proofErr w:type="spellEnd"/>
      <w:r w:rsidR="00902104" w:rsidRPr="00FE4A86">
        <w:rPr>
          <w:sz w:val="24"/>
          <w:szCs w:val="24"/>
        </w:rPr>
        <w:t xml:space="preserve"> 5/21-pročišćeni </w:t>
      </w:r>
      <w:proofErr w:type="spellStart"/>
      <w:r w:rsidR="00902104" w:rsidRPr="00FE4A86">
        <w:rPr>
          <w:sz w:val="24"/>
          <w:szCs w:val="24"/>
        </w:rPr>
        <w:t>tekst</w:t>
      </w:r>
      <w:proofErr w:type="spellEnd"/>
      <w:r w:rsidR="00902104" w:rsidRPr="00FE4A86">
        <w:rPr>
          <w:sz w:val="24"/>
          <w:szCs w:val="24"/>
        </w:rPr>
        <w:t>)</w:t>
      </w:r>
      <w:r w:rsidR="000355BC">
        <w:rPr>
          <w:sz w:val="24"/>
          <w:szCs w:val="24"/>
          <w:lang w:val="hr-HR" w:eastAsia="hr-HR"/>
        </w:rPr>
        <w:t xml:space="preserve">, </w:t>
      </w:r>
      <w:r w:rsidRPr="00DF678F">
        <w:rPr>
          <w:sz w:val="24"/>
          <w:szCs w:val="24"/>
          <w:lang w:val="hr-HR"/>
        </w:rPr>
        <w:t xml:space="preserve">na prijedlog pročelnika </w:t>
      </w:r>
      <w:r w:rsidR="000355BC">
        <w:rPr>
          <w:sz w:val="24"/>
          <w:szCs w:val="24"/>
          <w:lang w:val="hr-HR"/>
        </w:rPr>
        <w:t>Upravnog odjela za gospodarenje imovinom i vlasničko-pravne odnose</w:t>
      </w:r>
      <w:r w:rsidRPr="00DF678F">
        <w:rPr>
          <w:sz w:val="24"/>
          <w:szCs w:val="24"/>
          <w:lang w:val="hr-HR"/>
        </w:rPr>
        <w:t xml:space="preserve"> te nakon savjetovanja s Povjerenikom Sindikalne podružnice gradske uprave Grada Osijeka, Gradonačelnik Grada Osijeka </w:t>
      </w:r>
      <w:r w:rsidR="00902104">
        <w:rPr>
          <w:sz w:val="24"/>
          <w:szCs w:val="24"/>
          <w:lang w:val="hr-HR"/>
        </w:rPr>
        <w:t xml:space="preserve">17. svibnja </w:t>
      </w:r>
      <w:r w:rsidRPr="00DF678F">
        <w:rPr>
          <w:sz w:val="24"/>
          <w:szCs w:val="24"/>
          <w:lang w:val="hr-HR"/>
        </w:rPr>
        <w:t>2021., donosi</w:t>
      </w:r>
    </w:p>
    <w:p w:rsidR="00DF678F" w:rsidRDefault="00DF678F" w:rsidP="00DF678F">
      <w:pPr>
        <w:adjustRightInd w:val="0"/>
        <w:jc w:val="both"/>
        <w:rPr>
          <w:sz w:val="24"/>
          <w:szCs w:val="24"/>
          <w:lang w:val="hr-HR"/>
        </w:rPr>
      </w:pPr>
    </w:p>
    <w:p w:rsidR="00DF7887" w:rsidRPr="00DF7887" w:rsidRDefault="00DF7887" w:rsidP="00DF7887">
      <w:pPr>
        <w:widowControl/>
        <w:tabs>
          <w:tab w:val="center" w:pos="4512"/>
        </w:tabs>
        <w:suppressAutoHyphens/>
        <w:autoSpaceDE/>
        <w:autoSpaceDN/>
        <w:jc w:val="center"/>
        <w:rPr>
          <w:b/>
          <w:sz w:val="24"/>
          <w:szCs w:val="24"/>
          <w:lang w:val="hr-HR" w:eastAsia="hr-HR"/>
        </w:rPr>
      </w:pPr>
      <w:r w:rsidRPr="00DF7887">
        <w:rPr>
          <w:b/>
          <w:sz w:val="24"/>
          <w:szCs w:val="24"/>
          <w:lang w:val="hr-HR" w:eastAsia="hr-HR"/>
        </w:rPr>
        <w:t>P</w:t>
      </w:r>
      <w:r w:rsidR="00902104"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>R</w:t>
      </w:r>
      <w:r w:rsidR="00902104"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>A</w:t>
      </w:r>
      <w:r w:rsidR="00902104"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>V</w:t>
      </w:r>
      <w:r w:rsidR="00902104"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>I</w:t>
      </w:r>
      <w:r w:rsidR="00902104"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>L</w:t>
      </w:r>
      <w:r w:rsidR="00902104"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>N</w:t>
      </w:r>
      <w:r w:rsidR="00902104"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>I</w:t>
      </w:r>
      <w:r w:rsidR="00902104"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 xml:space="preserve">K </w:t>
      </w:r>
    </w:p>
    <w:p w:rsidR="00DF7887" w:rsidRPr="00DF7887" w:rsidRDefault="00DF7887" w:rsidP="00DF7887">
      <w:pPr>
        <w:widowControl/>
        <w:tabs>
          <w:tab w:val="center" w:pos="4512"/>
        </w:tabs>
        <w:suppressAutoHyphens/>
        <w:autoSpaceDE/>
        <w:autoSpaceDN/>
        <w:jc w:val="center"/>
        <w:rPr>
          <w:b/>
          <w:sz w:val="24"/>
          <w:szCs w:val="24"/>
          <w:lang w:val="hr-HR" w:eastAsia="hr-HR"/>
        </w:rPr>
      </w:pPr>
    </w:p>
    <w:p w:rsidR="00533C23" w:rsidRDefault="000355BC" w:rsidP="00DF7887">
      <w:pPr>
        <w:widowControl/>
        <w:tabs>
          <w:tab w:val="center" w:pos="4512"/>
        </w:tabs>
        <w:suppressAutoHyphens/>
        <w:autoSpaceDE/>
        <w:autoSpaceDN/>
        <w:jc w:val="center"/>
        <w:rPr>
          <w:b/>
          <w:sz w:val="24"/>
          <w:szCs w:val="24"/>
          <w:lang w:val="hr-HR" w:eastAsia="hr-HR"/>
        </w:rPr>
      </w:pPr>
      <w:r w:rsidRPr="00DF7887">
        <w:rPr>
          <w:b/>
          <w:sz w:val="24"/>
          <w:szCs w:val="24"/>
          <w:lang w:val="hr-HR" w:eastAsia="hr-HR"/>
        </w:rPr>
        <w:t xml:space="preserve">o dopuni </w:t>
      </w:r>
      <w:r>
        <w:rPr>
          <w:b/>
          <w:sz w:val="24"/>
          <w:szCs w:val="24"/>
          <w:lang w:val="hr-HR" w:eastAsia="hr-HR"/>
        </w:rPr>
        <w:t>P</w:t>
      </w:r>
      <w:r w:rsidRPr="00DF7887">
        <w:rPr>
          <w:b/>
          <w:sz w:val="24"/>
          <w:szCs w:val="24"/>
          <w:lang w:val="hr-HR" w:eastAsia="hr-HR"/>
        </w:rPr>
        <w:t>ravilnika</w:t>
      </w:r>
      <w:r>
        <w:rPr>
          <w:b/>
          <w:sz w:val="24"/>
          <w:szCs w:val="24"/>
          <w:lang w:val="hr-HR" w:eastAsia="hr-HR"/>
        </w:rPr>
        <w:t xml:space="preserve"> </w:t>
      </w:r>
      <w:r w:rsidRPr="00DF7887">
        <w:rPr>
          <w:b/>
          <w:sz w:val="24"/>
          <w:szCs w:val="24"/>
          <w:lang w:val="hr-HR" w:eastAsia="hr-HR"/>
        </w:rPr>
        <w:t xml:space="preserve">o unutarnjem redu </w:t>
      </w:r>
      <w:r w:rsidR="00533C23">
        <w:rPr>
          <w:b/>
          <w:sz w:val="24"/>
          <w:szCs w:val="24"/>
          <w:lang w:val="hr-HR" w:eastAsia="hr-HR"/>
        </w:rPr>
        <w:t>U</w:t>
      </w:r>
      <w:r w:rsidRPr="00DF7887">
        <w:rPr>
          <w:b/>
          <w:sz w:val="24"/>
          <w:szCs w:val="24"/>
          <w:lang w:val="hr-HR" w:eastAsia="hr-HR"/>
        </w:rPr>
        <w:t xml:space="preserve">pravnog odjela </w:t>
      </w:r>
    </w:p>
    <w:p w:rsidR="00DF7887" w:rsidRPr="00DF7887" w:rsidRDefault="00533C23" w:rsidP="00533C23">
      <w:pPr>
        <w:widowControl/>
        <w:tabs>
          <w:tab w:val="center" w:pos="4512"/>
        </w:tabs>
        <w:suppressAutoHyphens/>
        <w:autoSpaceDE/>
        <w:autoSpaceDN/>
        <w:jc w:val="center"/>
        <w:rPr>
          <w:b/>
          <w:sz w:val="24"/>
          <w:szCs w:val="24"/>
          <w:lang w:val="hr-HR" w:eastAsia="hr-HR"/>
        </w:rPr>
      </w:pPr>
      <w:r>
        <w:rPr>
          <w:b/>
          <w:sz w:val="24"/>
          <w:szCs w:val="24"/>
          <w:lang w:val="hr-HR" w:eastAsia="hr-HR"/>
        </w:rPr>
        <w:t>z</w:t>
      </w:r>
      <w:r w:rsidR="000355BC" w:rsidRPr="00DF7887">
        <w:rPr>
          <w:b/>
          <w:sz w:val="24"/>
          <w:szCs w:val="24"/>
          <w:lang w:val="hr-HR" w:eastAsia="hr-HR"/>
        </w:rPr>
        <w:t>a gospodarenje</w:t>
      </w:r>
      <w:r>
        <w:rPr>
          <w:b/>
          <w:sz w:val="24"/>
          <w:szCs w:val="24"/>
          <w:lang w:val="hr-HR" w:eastAsia="hr-HR"/>
        </w:rPr>
        <w:t xml:space="preserve"> </w:t>
      </w:r>
      <w:r w:rsidR="000355BC" w:rsidRPr="00DF7887">
        <w:rPr>
          <w:b/>
          <w:sz w:val="24"/>
          <w:szCs w:val="24"/>
          <w:lang w:val="hr-HR" w:eastAsia="hr-HR"/>
        </w:rPr>
        <w:t>imovinom i vlasničko-pravne odnose</w:t>
      </w:r>
    </w:p>
    <w:p w:rsidR="00DF7887" w:rsidRPr="00DF7887" w:rsidRDefault="00DF7887" w:rsidP="00DF7887">
      <w:pPr>
        <w:widowControl/>
        <w:autoSpaceDE/>
        <w:autoSpaceDN/>
        <w:rPr>
          <w:sz w:val="24"/>
          <w:szCs w:val="24"/>
          <w:lang w:val="hr-HR" w:eastAsia="hr-HR"/>
        </w:rPr>
      </w:pPr>
    </w:p>
    <w:p w:rsidR="00DF7887" w:rsidRPr="00DF7887" w:rsidRDefault="00DF7887" w:rsidP="00902104">
      <w:pPr>
        <w:widowControl/>
        <w:suppressAutoHyphens/>
        <w:autoSpaceDE/>
        <w:autoSpaceDN/>
        <w:jc w:val="center"/>
        <w:rPr>
          <w:rFonts w:eastAsia="Calibri"/>
          <w:color w:val="000000"/>
          <w:sz w:val="24"/>
          <w:szCs w:val="24"/>
          <w:lang w:val="hr-HR"/>
        </w:rPr>
      </w:pPr>
      <w:r w:rsidRPr="00DF7887">
        <w:rPr>
          <w:rFonts w:eastAsia="Calibri"/>
          <w:color w:val="000000"/>
          <w:sz w:val="24"/>
          <w:szCs w:val="24"/>
          <w:lang w:val="hr-HR"/>
        </w:rPr>
        <w:t>Članak 1.</w:t>
      </w:r>
    </w:p>
    <w:p w:rsidR="00DF7887" w:rsidRPr="00DF7887" w:rsidRDefault="00DF7887" w:rsidP="00DF7887">
      <w:pPr>
        <w:widowControl/>
        <w:autoSpaceDE/>
        <w:autoSpaceDN/>
        <w:jc w:val="center"/>
        <w:rPr>
          <w:rFonts w:eastAsia="Calibri"/>
          <w:color w:val="000000"/>
          <w:sz w:val="24"/>
          <w:szCs w:val="24"/>
          <w:lang w:val="hr-HR"/>
        </w:rPr>
      </w:pPr>
    </w:p>
    <w:p w:rsidR="00DF7887" w:rsidRPr="00DF7887" w:rsidRDefault="00902104" w:rsidP="00902104">
      <w:pPr>
        <w:widowControl/>
        <w:suppressAutoHyphens/>
        <w:autoSpaceDE/>
        <w:autoSpaceDN/>
        <w:jc w:val="both"/>
        <w:rPr>
          <w:sz w:val="24"/>
          <w:szCs w:val="24"/>
          <w:lang w:val="hr-HR" w:eastAsia="hr-HR"/>
        </w:rPr>
      </w:pPr>
      <w:r>
        <w:rPr>
          <w:sz w:val="24"/>
          <w:szCs w:val="24"/>
          <w:lang w:val="hr-HR" w:eastAsia="hr-HR"/>
        </w:rPr>
        <w:tab/>
      </w:r>
      <w:r w:rsidR="00DF7887" w:rsidRPr="00DF7887">
        <w:rPr>
          <w:sz w:val="24"/>
          <w:szCs w:val="24"/>
          <w:lang w:val="hr-HR" w:eastAsia="hr-HR"/>
        </w:rPr>
        <w:t xml:space="preserve">Pravilnik o unutarnjem redu </w:t>
      </w:r>
      <w:r>
        <w:rPr>
          <w:sz w:val="24"/>
          <w:szCs w:val="24"/>
          <w:lang w:val="hr-HR" w:eastAsia="hr-HR"/>
        </w:rPr>
        <w:t>U</w:t>
      </w:r>
      <w:r w:rsidR="00DF7887" w:rsidRPr="00DF7887">
        <w:rPr>
          <w:sz w:val="24"/>
          <w:szCs w:val="24"/>
          <w:lang w:val="hr-HR" w:eastAsia="hr-HR"/>
        </w:rPr>
        <w:t>pravnog odjela za gospodarenje imovinom i vlasničko-pravne odnose (Služeni glasnik Grada Osijeka br. 1/18</w:t>
      </w:r>
      <w:r w:rsidR="0067112A">
        <w:rPr>
          <w:sz w:val="24"/>
          <w:szCs w:val="24"/>
          <w:lang w:val="hr-HR" w:eastAsia="hr-HR"/>
        </w:rPr>
        <w:t>,</w:t>
      </w:r>
      <w:r w:rsidR="00DF7887" w:rsidRPr="00DF7887">
        <w:rPr>
          <w:sz w:val="24"/>
          <w:szCs w:val="24"/>
          <w:lang w:val="hr-HR" w:eastAsia="hr-HR"/>
        </w:rPr>
        <w:t xml:space="preserve"> 5/18</w:t>
      </w:r>
      <w:r w:rsidR="000355BC">
        <w:rPr>
          <w:sz w:val="24"/>
          <w:szCs w:val="24"/>
          <w:lang w:val="hr-HR" w:eastAsia="hr-HR"/>
        </w:rPr>
        <w:t>, 17/18</w:t>
      </w:r>
      <w:r w:rsidR="0067112A">
        <w:rPr>
          <w:sz w:val="24"/>
          <w:szCs w:val="24"/>
          <w:lang w:val="hr-HR" w:eastAsia="hr-HR"/>
        </w:rPr>
        <w:t xml:space="preserve"> i 10/20</w:t>
      </w:r>
      <w:r w:rsidR="000355BC">
        <w:rPr>
          <w:sz w:val="24"/>
          <w:szCs w:val="24"/>
          <w:lang w:val="hr-HR" w:eastAsia="hr-HR"/>
        </w:rPr>
        <w:t>)</w:t>
      </w:r>
      <w:r w:rsidR="0029730B">
        <w:rPr>
          <w:sz w:val="24"/>
          <w:szCs w:val="24"/>
          <w:lang w:val="hr-HR" w:eastAsia="hr-HR"/>
        </w:rPr>
        <w:t xml:space="preserve"> </w:t>
      </w:r>
      <w:r w:rsidR="00DF7887" w:rsidRPr="00DF7887">
        <w:rPr>
          <w:rFonts w:eastAsia="Calibri"/>
          <w:color w:val="000000"/>
          <w:sz w:val="24"/>
          <w:szCs w:val="24"/>
          <w:lang w:val="hr-HR"/>
        </w:rPr>
        <w:t>dopunj</w:t>
      </w:r>
      <w:r w:rsidR="000355BC">
        <w:rPr>
          <w:rFonts w:eastAsia="Calibri"/>
          <w:color w:val="000000"/>
          <w:sz w:val="24"/>
          <w:szCs w:val="24"/>
          <w:lang w:val="hr-HR"/>
        </w:rPr>
        <w:t>uje</w:t>
      </w:r>
      <w:r w:rsidR="0029730B">
        <w:rPr>
          <w:rFonts w:eastAsia="Calibri"/>
          <w:color w:val="000000"/>
          <w:sz w:val="24"/>
          <w:szCs w:val="24"/>
          <w:lang w:val="hr-HR"/>
        </w:rPr>
        <w:t xml:space="preserve"> se</w:t>
      </w:r>
      <w:r w:rsidR="00DF7887" w:rsidRPr="00DF7887">
        <w:rPr>
          <w:rFonts w:eastAsia="Calibri"/>
          <w:color w:val="000000"/>
          <w:sz w:val="24"/>
          <w:szCs w:val="24"/>
          <w:lang w:val="hr-HR"/>
        </w:rPr>
        <w:t xml:space="preserve"> prema odredbama ovog </w:t>
      </w:r>
      <w:r>
        <w:rPr>
          <w:rFonts w:eastAsia="Calibri"/>
          <w:color w:val="000000"/>
          <w:sz w:val="24"/>
          <w:szCs w:val="24"/>
          <w:lang w:val="hr-HR"/>
        </w:rPr>
        <w:t>p</w:t>
      </w:r>
      <w:r w:rsidR="00DF7887" w:rsidRPr="00DF7887">
        <w:rPr>
          <w:rFonts w:eastAsia="Calibri"/>
          <w:color w:val="000000"/>
          <w:sz w:val="24"/>
          <w:szCs w:val="24"/>
          <w:lang w:val="hr-HR"/>
        </w:rPr>
        <w:t>ravilnika.</w:t>
      </w:r>
    </w:p>
    <w:p w:rsidR="00DF7887" w:rsidRPr="00DF7887" w:rsidRDefault="00DF7887" w:rsidP="00DF7887">
      <w:pPr>
        <w:widowControl/>
        <w:autoSpaceDE/>
        <w:autoSpaceDN/>
        <w:jc w:val="both"/>
        <w:rPr>
          <w:b/>
          <w:sz w:val="24"/>
          <w:szCs w:val="24"/>
          <w:lang w:val="hr-HR" w:eastAsia="hr-HR"/>
        </w:rPr>
      </w:pPr>
    </w:p>
    <w:p w:rsidR="00DF7887" w:rsidRPr="00585F66" w:rsidRDefault="00585F66" w:rsidP="00585F66">
      <w:pPr>
        <w:ind w:left="720" w:hanging="720"/>
        <w:jc w:val="center"/>
        <w:rPr>
          <w:sz w:val="24"/>
          <w:szCs w:val="24"/>
          <w:lang w:val="hr-HR"/>
        </w:rPr>
      </w:pPr>
      <w:r w:rsidRPr="00585F66">
        <w:rPr>
          <w:sz w:val="24"/>
          <w:szCs w:val="24"/>
          <w:lang w:val="hr-HR"/>
        </w:rPr>
        <w:t>Članak 2.</w:t>
      </w:r>
    </w:p>
    <w:p w:rsidR="00DF7887" w:rsidRDefault="00DF7887" w:rsidP="00DF38ED">
      <w:pPr>
        <w:ind w:left="720" w:hanging="720"/>
        <w:jc w:val="both"/>
        <w:rPr>
          <w:b/>
          <w:sz w:val="24"/>
          <w:szCs w:val="24"/>
          <w:lang w:val="hr-HR"/>
        </w:rPr>
      </w:pPr>
    </w:p>
    <w:p w:rsidR="00F241C1" w:rsidRDefault="00F241C1" w:rsidP="00902104">
      <w:pPr>
        <w:ind w:left="720" w:hanging="12"/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U članku 7. iza točke 1. dodaje se točka 1.a koja glasi:</w:t>
      </w:r>
    </w:p>
    <w:p w:rsidR="00F241C1" w:rsidRDefault="00F241C1" w:rsidP="00F241C1">
      <w:pPr>
        <w:ind w:left="720" w:hanging="720"/>
        <w:jc w:val="both"/>
        <w:rPr>
          <w:b/>
          <w:sz w:val="24"/>
          <w:szCs w:val="24"/>
          <w:lang w:val="hr-HR"/>
        </w:rPr>
      </w:pPr>
    </w:p>
    <w:p w:rsidR="00F241C1" w:rsidRDefault="00F241C1" w:rsidP="00F241C1">
      <w:pPr>
        <w:ind w:left="720" w:hanging="720"/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>„1.a</w:t>
      </w:r>
      <w:r w:rsidR="00902104">
        <w:rPr>
          <w:b/>
          <w:sz w:val="24"/>
          <w:szCs w:val="24"/>
          <w:lang w:val="hr-HR"/>
        </w:rPr>
        <w:tab/>
      </w:r>
      <w:r>
        <w:rPr>
          <w:b/>
          <w:sz w:val="24"/>
          <w:szCs w:val="24"/>
          <w:lang w:val="hr-HR"/>
        </w:rPr>
        <w:t>NAZIV RADNOG MJESTA</w:t>
      </w:r>
      <w:r>
        <w:rPr>
          <w:sz w:val="24"/>
          <w:szCs w:val="24"/>
          <w:lang w:val="hr-HR"/>
        </w:rPr>
        <w:t xml:space="preserve">: ZAMJENIK PROČELNIKA UPRAVNOG TIJELA </w:t>
      </w:r>
    </w:p>
    <w:p w:rsidR="00F241C1" w:rsidRDefault="00F241C1" w:rsidP="00F241C1">
      <w:pPr>
        <w:pStyle w:val="Naslov8"/>
        <w:ind w:left="0"/>
        <w:jc w:val="left"/>
        <w:rPr>
          <w:sz w:val="24"/>
          <w:szCs w:val="24"/>
          <w:lang w:val="hr-HR"/>
        </w:rPr>
      </w:pPr>
    </w:p>
    <w:p w:rsidR="00F241C1" w:rsidRDefault="00F241C1" w:rsidP="00F241C1">
      <w:pPr>
        <w:pStyle w:val="Naslov8"/>
        <w:ind w:left="0"/>
        <w:jc w:val="left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OSNOVNI PODACI O RADNOM MJESTU:</w:t>
      </w:r>
    </w:p>
    <w:p w:rsidR="00F241C1" w:rsidRDefault="00F241C1" w:rsidP="00902104">
      <w:pPr>
        <w:ind w:left="1134" w:hanging="425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ab/>
        <w:t xml:space="preserve">KATEGORIJA RADNOG MJESTA: I. KATEGORIJA </w:t>
      </w:r>
    </w:p>
    <w:p w:rsidR="00F241C1" w:rsidRDefault="00F241C1" w:rsidP="00902104">
      <w:pPr>
        <w:ind w:left="1134" w:hanging="425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ab/>
        <w:t xml:space="preserve">POTKATEGORIJA RADNOG MJESTA: VIŠI RUKOVODITELJ </w:t>
      </w:r>
    </w:p>
    <w:p w:rsidR="00F241C1" w:rsidRDefault="00F241C1" w:rsidP="00902104">
      <w:pPr>
        <w:ind w:left="1134" w:hanging="425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>-</w:t>
      </w:r>
      <w:r>
        <w:rPr>
          <w:sz w:val="24"/>
          <w:szCs w:val="24"/>
          <w:lang w:val="hr-HR"/>
        </w:rPr>
        <w:tab/>
        <w:t>KLASIFIKACIJSKI RANG: 2.</w:t>
      </w:r>
    </w:p>
    <w:p w:rsidR="00F241C1" w:rsidRDefault="00F241C1" w:rsidP="00F241C1">
      <w:pPr>
        <w:pStyle w:val="Naslov8"/>
        <w:ind w:left="0"/>
        <w:jc w:val="left"/>
        <w:rPr>
          <w:sz w:val="24"/>
          <w:szCs w:val="24"/>
          <w:lang w:val="hr-HR"/>
        </w:rPr>
      </w:pPr>
    </w:p>
    <w:p w:rsidR="00F241C1" w:rsidRDefault="00F241C1" w:rsidP="00F241C1">
      <w:pPr>
        <w:pStyle w:val="Naslov8"/>
        <w:ind w:left="0"/>
        <w:jc w:val="left"/>
        <w:rPr>
          <w:b w:val="0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BROJ IZVRŠITELJA: </w:t>
      </w:r>
      <w:r>
        <w:rPr>
          <w:b w:val="0"/>
          <w:sz w:val="24"/>
          <w:szCs w:val="24"/>
          <w:lang w:val="hr-HR"/>
        </w:rPr>
        <w:t>1</w:t>
      </w:r>
    </w:p>
    <w:p w:rsidR="00F241C1" w:rsidRDefault="00F241C1" w:rsidP="00F241C1">
      <w:pPr>
        <w:pStyle w:val="Tijeloteksta"/>
        <w:rPr>
          <w:sz w:val="24"/>
          <w:szCs w:val="24"/>
          <w:lang w:val="hr-HR"/>
        </w:rPr>
      </w:pPr>
    </w:p>
    <w:p w:rsidR="00F241C1" w:rsidRDefault="00F241C1" w:rsidP="00F241C1">
      <w:pPr>
        <w:jc w:val="both"/>
        <w:rPr>
          <w:b/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OPIS RADNOG MJESTA: </w:t>
      </w:r>
    </w:p>
    <w:p w:rsidR="00F241C1" w:rsidRDefault="00F241C1" w:rsidP="00F241C1">
      <w:pPr>
        <w:jc w:val="both"/>
        <w:rPr>
          <w:sz w:val="24"/>
          <w:szCs w:val="24"/>
          <w:lang w:val="hr-HR"/>
        </w:rPr>
      </w:pPr>
    </w:p>
    <w:p w:rsidR="00F241C1" w:rsidRDefault="00F241C1" w:rsidP="00F241C1">
      <w:pPr>
        <w:jc w:val="both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Planira, vodi i koordinira najsloženije </w:t>
      </w:r>
      <w:r>
        <w:rPr>
          <w:rFonts w:eastAsia="HiddenHorzOCR"/>
          <w:sz w:val="24"/>
          <w:szCs w:val="24"/>
          <w:lang w:val="hr-HR"/>
        </w:rPr>
        <w:t xml:space="preserve">stručne </w:t>
      </w:r>
      <w:r>
        <w:rPr>
          <w:sz w:val="24"/>
          <w:szCs w:val="24"/>
          <w:lang w:val="hr-HR"/>
        </w:rPr>
        <w:t xml:space="preserve">poslove iz </w:t>
      </w:r>
      <w:r>
        <w:rPr>
          <w:rFonts w:eastAsia="HiddenHorzOCR"/>
          <w:sz w:val="24"/>
          <w:szCs w:val="24"/>
          <w:lang w:val="hr-HR"/>
        </w:rPr>
        <w:t xml:space="preserve">područja </w:t>
      </w:r>
      <w:r>
        <w:rPr>
          <w:sz w:val="24"/>
          <w:szCs w:val="24"/>
          <w:lang w:val="hr-HR"/>
        </w:rPr>
        <w:t xml:space="preserve">nadležnosti Upravnog odjela. Zadužen je </w:t>
      </w:r>
      <w:r w:rsidR="00533C23">
        <w:rPr>
          <w:sz w:val="24"/>
          <w:szCs w:val="24"/>
          <w:lang w:val="hr-HR"/>
        </w:rPr>
        <w:t xml:space="preserve">za </w:t>
      </w:r>
      <w:r>
        <w:rPr>
          <w:sz w:val="24"/>
          <w:szCs w:val="24"/>
          <w:lang w:val="hr-HR"/>
        </w:rPr>
        <w:t>izradu i provedbu strategije upravljanja gradskom imovinom (nekretninama u vlasništvu grada), daje stručna mišljenja i prijedloge iz područja investicijskih ulaganja u objekte gradske uprave, poslovne prostore i stanove. Predlaže, koordinira i nadzire izradu planova i programa iz nadležnosti Upravnog odjela, prati ostvarivanje planova rada. Obavlja kontrolu zakonitosti i formalne ispravnosti nacrta i prijedloga akata dostavljenih Gradonačelniku i Gradskome vijeću na postupanje.</w:t>
      </w:r>
      <w:r>
        <w:rPr>
          <w:sz w:val="24"/>
          <w:szCs w:val="24"/>
        </w:rPr>
        <w:t xml:space="preserve"> </w:t>
      </w:r>
      <w:r>
        <w:rPr>
          <w:sz w:val="24"/>
          <w:szCs w:val="24"/>
          <w:lang w:val="hr-HR"/>
        </w:rPr>
        <w:t>Pruža potporu pročelniku službe u osiguravanju pravilne primjene propisa i davanja smjernica u rješavanju strateških zadaća iz područja rada Upravnog odjela. Prati zakone i druge propise iz nadležnosti Upravnog odjela. Zamjenjuje pročelnika u upravljanju Upravnim odjelom u slučaju njegova izbivanja ili spriječenosti u radu u skladu sa zakonom i drugim propisima. Obavlja i druge poslove utvrđene zakonom, drugim propisima kao i poslove po nalogu pročelnika Upravnog odjela.</w:t>
      </w:r>
    </w:p>
    <w:p w:rsidR="00F241C1" w:rsidRDefault="00F241C1" w:rsidP="00F241C1">
      <w:pPr>
        <w:jc w:val="both"/>
        <w:rPr>
          <w:sz w:val="24"/>
          <w:szCs w:val="24"/>
          <w:lang w:val="hr-HR"/>
        </w:rPr>
      </w:pPr>
    </w:p>
    <w:p w:rsidR="007414F8" w:rsidRDefault="007414F8">
      <w:pPr>
        <w:widowControl/>
        <w:autoSpaceDE/>
        <w:autoSpaceDN/>
        <w:spacing w:after="160" w:line="259" w:lineRule="auto"/>
        <w:rPr>
          <w:b/>
          <w:bCs/>
          <w:sz w:val="24"/>
          <w:szCs w:val="24"/>
          <w:lang w:val="hr-HR"/>
        </w:rPr>
      </w:pPr>
      <w:r>
        <w:rPr>
          <w:sz w:val="24"/>
          <w:szCs w:val="24"/>
          <w:lang w:val="hr-HR"/>
        </w:rPr>
        <w:br w:type="page"/>
      </w:r>
    </w:p>
    <w:p w:rsidR="00F241C1" w:rsidRDefault="00F241C1" w:rsidP="00F241C1">
      <w:pPr>
        <w:pStyle w:val="Naslov8"/>
        <w:ind w:left="0"/>
        <w:rPr>
          <w:sz w:val="24"/>
          <w:szCs w:val="24"/>
          <w:lang w:val="hr-HR"/>
        </w:rPr>
      </w:pPr>
      <w:r>
        <w:rPr>
          <w:sz w:val="24"/>
          <w:szCs w:val="24"/>
          <w:lang w:val="hr-HR"/>
        </w:rPr>
        <w:lastRenderedPageBreak/>
        <w:t>OPIS RAZINE  STANDARDNIH MJERILA</w:t>
      </w:r>
    </w:p>
    <w:p w:rsidR="00F241C1" w:rsidRDefault="00F241C1" w:rsidP="00F241C1">
      <w:pPr>
        <w:pStyle w:val="Tijeloteksta"/>
        <w:rPr>
          <w:b/>
          <w:sz w:val="24"/>
          <w:szCs w:val="24"/>
          <w:lang w:val="hr-HR"/>
        </w:rPr>
      </w:pPr>
    </w:p>
    <w:p w:rsidR="00F241C1" w:rsidRDefault="00F241C1" w:rsidP="00F241C1">
      <w:pPr>
        <w:ind w:hanging="5"/>
        <w:jc w:val="both"/>
        <w:rPr>
          <w:sz w:val="24"/>
          <w:szCs w:val="24"/>
          <w:lang w:val="hr-HR"/>
        </w:rPr>
      </w:pPr>
      <w:bookmarkStart w:id="0" w:name="_GoBack"/>
      <w:bookmarkEnd w:id="0"/>
      <w:r>
        <w:rPr>
          <w:b/>
          <w:sz w:val="24"/>
          <w:szCs w:val="24"/>
          <w:lang w:val="hr-HR"/>
        </w:rPr>
        <w:t xml:space="preserve">POTREBNO STRUČNO ZNANJE: </w:t>
      </w:r>
      <w:r>
        <w:rPr>
          <w:sz w:val="24"/>
          <w:szCs w:val="24"/>
          <w:lang w:val="hr-HR"/>
        </w:rPr>
        <w:t xml:space="preserve">magistar prava ili stručni specijalist pravne struke, najmanje pet godina radnog iskustva na odgovarajućim poslovima, organizacijske sposobnosti i komunikacijske vještine za uspješno izvršavanje zadaća Upravnog odjela, položen državni </w:t>
      </w:r>
      <w:r w:rsidR="00533C23">
        <w:rPr>
          <w:sz w:val="24"/>
          <w:szCs w:val="24"/>
          <w:lang w:val="hr-HR"/>
        </w:rPr>
        <w:t xml:space="preserve">stručni </w:t>
      </w:r>
      <w:r>
        <w:rPr>
          <w:sz w:val="24"/>
          <w:szCs w:val="24"/>
          <w:lang w:val="hr-HR"/>
        </w:rPr>
        <w:t>ispit i poznavanje rada na računalu.</w:t>
      </w:r>
    </w:p>
    <w:p w:rsidR="00F241C1" w:rsidRDefault="00F241C1" w:rsidP="00F241C1">
      <w:pPr>
        <w:pStyle w:val="Tijeloteksta"/>
        <w:rPr>
          <w:sz w:val="24"/>
          <w:szCs w:val="24"/>
          <w:lang w:val="hr-HR"/>
        </w:rPr>
      </w:pPr>
    </w:p>
    <w:p w:rsidR="00F241C1" w:rsidRDefault="00F241C1" w:rsidP="00F241C1">
      <w:pPr>
        <w:ind w:hanging="1"/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SLOŽENOST POSLOVA: </w:t>
      </w:r>
      <w:r>
        <w:rPr>
          <w:sz w:val="24"/>
          <w:szCs w:val="24"/>
          <w:lang w:val="hr-HR"/>
        </w:rPr>
        <w:t xml:space="preserve">stupanj složenosti posla koji uključuje planiranje, vođenje i koordiniranje povjerenih poslova, pružanje potpore pročelniku službe u pravilnoj primjeni propisa, pravodobnom donošenju akata iz nadležnosti Upravnog odjela. </w:t>
      </w:r>
    </w:p>
    <w:p w:rsidR="00F241C1" w:rsidRDefault="00F241C1" w:rsidP="00F241C1">
      <w:pPr>
        <w:pStyle w:val="Tijeloteksta"/>
        <w:rPr>
          <w:sz w:val="24"/>
          <w:szCs w:val="24"/>
          <w:lang w:val="hr-HR"/>
        </w:rPr>
      </w:pPr>
    </w:p>
    <w:p w:rsidR="00F241C1" w:rsidRDefault="00F241C1" w:rsidP="00F241C1">
      <w:pPr>
        <w:ind w:hanging="3"/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SAMOSTALNOST U RADU: </w:t>
      </w:r>
      <w:r>
        <w:rPr>
          <w:sz w:val="24"/>
          <w:szCs w:val="24"/>
          <w:lang w:val="hr-HR"/>
        </w:rPr>
        <w:t xml:space="preserve">stupanj samostalnosti koji uključuje samostalnost u radu koja je ograničena povremenim nadzorom i pomoći pročelniku službe pri rješavanju složenih stručnih problema. </w:t>
      </w:r>
    </w:p>
    <w:p w:rsidR="00F241C1" w:rsidRDefault="00F241C1" w:rsidP="00F241C1">
      <w:pPr>
        <w:pStyle w:val="Tijeloteksta"/>
        <w:rPr>
          <w:sz w:val="24"/>
          <w:szCs w:val="24"/>
          <w:lang w:val="hr-HR"/>
        </w:rPr>
      </w:pPr>
    </w:p>
    <w:p w:rsidR="00F241C1" w:rsidRDefault="00F241C1" w:rsidP="00F241C1">
      <w:pPr>
        <w:ind w:hanging="1"/>
        <w:jc w:val="both"/>
        <w:rPr>
          <w:sz w:val="24"/>
          <w:szCs w:val="24"/>
          <w:lang w:val="hr-HR"/>
        </w:rPr>
      </w:pPr>
      <w:r>
        <w:rPr>
          <w:b/>
          <w:sz w:val="24"/>
          <w:szCs w:val="24"/>
          <w:lang w:val="hr-HR"/>
        </w:rPr>
        <w:t xml:space="preserve">STUPANJ SURADNJE S DRUGIM TIJELIMA I KOMUNIKACIJE SA STRANKAMA: </w:t>
      </w:r>
      <w:r>
        <w:rPr>
          <w:sz w:val="24"/>
          <w:szCs w:val="24"/>
          <w:lang w:val="hr-HR"/>
        </w:rPr>
        <w:t>stalna stručna komunikacija unutar i izvan Upravnog odjela s upravnih tijelima Grada i drugim institucijama u svrhu pružanja savjeta te prikupljanja ili razmjene važnih informacija.</w:t>
      </w:r>
    </w:p>
    <w:p w:rsidR="00F241C1" w:rsidRDefault="00F241C1" w:rsidP="00F241C1">
      <w:pPr>
        <w:pStyle w:val="Tijeloteksta"/>
        <w:rPr>
          <w:sz w:val="24"/>
          <w:szCs w:val="24"/>
          <w:lang w:val="hr-HR"/>
        </w:rPr>
      </w:pPr>
    </w:p>
    <w:p w:rsidR="00F241C1" w:rsidRDefault="00F241C1" w:rsidP="00F241C1">
      <w:pPr>
        <w:pStyle w:val="Naslov8"/>
        <w:ind w:left="0"/>
        <w:rPr>
          <w:b w:val="0"/>
          <w:sz w:val="24"/>
          <w:szCs w:val="24"/>
          <w:lang w:val="hr-HR"/>
        </w:rPr>
      </w:pPr>
      <w:r>
        <w:rPr>
          <w:sz w:val="24"/>
          <w:szCs w:val="24"/>
          <w:lang w:val="hr-HR"/>
        </w:rPr>
        <w:t xml:space="preserve">STUPANJ ODGOVORNOSTI I UTJECAJ NA DONOŠENJE ODLUKA: </w:t>
      </w:r>
      <w:r>
        <w:rPr>
          <w:b w:val="0"/>
          <w:sz w:val="24"/>
          <w:szCs w:val="24"/>
          <w:lang w:val="hr-HR"/>
        </w:rPr>
        <w:t>visoka odgovornost za zakonitost rada i postupanja, odgovornost za materijalna i financijska sredstva do određenog iznosa te izravna odgovornost za rukovođenje Upravnim odjelom.“</w:t>
      </w:r>
    </w:p>
    <w:p w:rsidR="00DF38ED" w:rsidRDefault="00DF38ED" w:rsidP="00DF38ED">
      <w:pPr>
        <w:pStyle w:val="Tijeloteksta"/>
        <w:rPr>
          <w:sz w:val="24"/>
          <w:szCs w:val="24"/>
          <w:lang w:val="hr-HR"/>
        </w:rPr>
      </w:pPr>
    </w:p>
    <w:p w:rsidR="00585F66" w:rsidRPr="00585F66" w:rsidRDefault="00585F66" w:rsidP="00585F66">
      <w:pPr>
        <w:widowControl/>
        <w:adjustRightInd w:val="0"/>
        <w:jc w:val="center"/>
        <w:rPr>
          <w:rFonts w:eastAsia="Calibri"/>
          <w:color w:val="000000"/>
          <w:sz w:val="24"/>
          <w:szCs w:val="24"/>
          <w:lang w:val="hr-HR"/>
        </w:rPr>
      </w:pPr>
      <w:r>
        <w:rPr>
          <w:rFonts w:eastAsia="Calibri"/>
          <w:color w:val="000000"/>
          <w:sz w:val="24"/>
          <w:szCs w:val="24"/>
          <w:lang w:val="hr-HR"/>
        </w:rPr>
        <w:t>Članak 3</w:t>
      </w:r>
      <w:r w:rsidRPr="00585F66">
        <w:rPr>
          <w:rFonts w:eastAsia="Calibri"/>
          <w:color w:val="000000"/>
          <w:sz w:val="24"/>
          <w:szCs w:val="24"/>
          <w:lang w:val="hr-HR"/>
        </w:rPr>
        <w:t>.</w:t>
      </w:r>
    </w:p>
    <w:p w:rsidR="00585F66" w:rsidRPr="00585F66" w:rsidRDefault="00585F66" w:rsidP="00585F66">
      <w:pPr>
        <w:widowControl/>
        <w:adjustRightInd w:val="0"/>
        <w:jc w:val="center"/>
        <w:rPr>
          <w:rFonts w:eastAsia="Calibri"/>
          <w:color w:val="000000"/>
          <w:sz w:val="24"/>
          <w:szCs w:val="24"/>
          <w:lang w:val="hr-HR"/>
        </w:rPr>
      </w:pPr>
    </w:p>
    <w:p w:rsidR="00585F66" w:rsidRPr="00585F66" w:rsidRDefault="00585F66" w:rsidP="00902104">
      <w:pPr>
        <w:widowControl/>
        <w:adjustRightInd w:val="0"/>
        <w:ind w:firstLine="708"/>
        <w:jc w:val="both"/>
        <w:rPr>
          <w:rFonts w:eastAsia="Calibri"/>
          <w:color w:val="000000"/>
          <w:sz w:val="24"/>
          <w:szCs w:val="24"/>
          <w:lang w:val="hr-HR"/>
        </w:rPr>
      </w:pPr>
      <w:r w:rsidRPr="00585F66">
        <w:rPr>
          <w:rFonts w:eastAsia="Calibri"/>
          <w:color w:val="000000"/>
          <w:sz w:val="24"/>
          <w:szCs w:val="24"/>
          <w:lang w:val="hr-HR"/>
        </w:rPr>
        <w:t xml:space="preserve">Ovaj pravilnik stupa na snagu osmog dana od dana objave u Službenom glasniku Grada Osijeka. </w:t>
      </w:r>
    </w:p>
    <w:p w:rsidR="00585F66" w:rsidRPr="00585F66" w:rsidRDefault="00585F66" w:rsidP="00585F66">
      <w:pPr>
        <w:widowControl/>
        <w:adjustRightInd w:val="0"/>
        <w:rPr>
          <w:rFonts w:eastAsia="Calibri"/>
          <w:sz w:val="24"/>
          <w:szCs w:val="24"/>
          <w:lang w:val="hr-HR"/>
        </w:rPr>
      </w:pPr>
    </w:p>
    <w:p w:rsidR="00585F66" w:rsidRPr="00585F66" w:rsidRDefault="00585F66" w:rsidP="00585F66">
      <w:pPr>
        <w:widowControl/>
        <w:adjustRightInd w:val="0"/>
        <w:rPr>
          <w:rFonts w:eastAsia="Calibri"/>
          <w:sz w:val="24"/>
          <w:szCs w:val="24"/>
          <w:lang w:val="hr-HR"/>
        </w:rPr>
      </w:pPr>
      <w:r w:rsidRPr="00585F66">
        <w:rPr>
          <w:rFonts w:eastAsia="Calibri"/>
          <w:sz w:val="24"/>
          <w:szCs w:val="24"/>
          <w:lang w:val="hr-HR"/>
        </w:rPr>
        <w:t xml:space="preserve">KLASA: </w:t>
      </w:r>
      <w:r w:rsidR="0029730B">
        <w:rPr>
          <w:rFonts w:eastAsia="Calibri"/>
          <w:sz w:val="24"/>
          <w:szCs w:val="24"/>
          <w:lang w:val="hr-HR"/>
        </w:rPr>
        <w:t>023-05/17-01/21</w:t>
      </w:r>
      <w:r w:rsidRPr="00585F66">
        <w:rPr>
          <w:rFonts w:eastAsia="Calibri"/>
          <w:sz w:val="24"/>
          <w:szCs w:val="24"/>
          <w:lang w:val="hr-HR"/>
        </w:rPr>
        <w:t xml:space="preserve">  </w:t>
      </w:r>
    </w:p>
    <w:p w:rsidR="00902104" w:rsidRPr="00A109CA" w:rsidRDefault="00902104" w:rsidP="009448ED">
      <w:pPr>
        <w:rPr>
          <w:sz w:val="24"/>
          <w:szCs w:val="24"/>
        </w:rPr>
      </w:pPr>
      <w:r w:rsidRPr="00A109CA">
        <w:rPr>
          <w:sz w:val="24"/>
          <w:szCs w:val="24"/>
        </w:rPr>
        <w:t>URBROJ: 2158/01-02-21-</w:t>
      </w:r>
      <w:r w:rsidR="00533C23">
        <w:rPr>
          <w:sz w:val="24"/>
          <w:szCs w:val="24"/>
        </w:rPr>
        <w:t>29</w:t>
      </w:r>
    </w:p>
    <w:p w:rsidR="00902104" w:rsidRPr="008D08FB" w:rsidRDefault="00902104" w:rsidP="009448ED">
      <w:pPr>
        <w:adjustRightInd w:val="0"/>
        <w:rPr>
          <w:sz w:val="24"/>
          <w:szCs w:val="24"/>
        </w:rPr>
      </w:pPr>
      <w:r w:rsidRPr="008D08FB">
        <w:rPr>
          <w:sz w:val="24"/>
          <w:szCs w:val="24"/>
        </w:rPr>
        <w:t xml:space="preserve">Osijek, </w:t>
      </w:r>
      <w:r w:rsidR="00533C23">
        <w:rPr>
          <w:sz w:val="24"/>
          <w:szCs w:val="24"/>
        </w:rPr>
        <w:t xml:space="preserve">17. </w:t>
      </w:r>
      <w:r w:rsidRPr="008D08FB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svibnja</w:t>
      </w:r>
      <w:proofErr w:type="spellEnd"/>
      <w:r w:rsidRPr="008D08FB">
        <w:rPr>
          <w:sz w:val="24"/>
          <w:szCs w:val="24"/>
        </w:rPr>
        <w:t xml:space="preserve"> 2021.</w:t>
      </w:r>
    </w:p>
    <w:p w:rsidR="00902104" w:rsidRPr="00A109CA" w:rsidRDefault="00902104" w:rsidP="009448ED">
      <w:pPr>
        <w:tabs>
          <w:tab w:val="center" w:pos="7371"/>
        </w:tabs>
        <w:adjustRightInd w:val="0"/>
        <w:rPr>
          <w:sz w:val="24"/>
          <w:szCs w:val="24"/>
        </w:rPr>
      </w:pPr>
    </w:p>
    <w:p w:rsidR="00902104" w:rsidRPr="00A109CA" w:rsidRDefault="00902104" w:rsidP="009448ED">
      <w:pPr>
        <w:tabs>
          <w:tab w:val="center" w:pos="7371"/>
        </w:tabs>
        <w:adjustRightInd w:val="0"/>
        <w:rPr>
          <w:sz w:val="24"/>
          <w:szCs w:val="24"/>
        </w:rPr>
      </w:pPr>
      <w:r w:rsidRPr="00A109CA">
        <w:rPr>
          <w:sz w:val="24"/>
          <w:szCs w:val="24"/>
        </w:rPr>
        <w:tab/>
      </w:r>
      <w:proofErr w:type="spellStart"/>
      <w:r w:rsidRPr="00A109CA">
        <w:rPr>
          <w:sz w:val="24"/>
          <w:szCs w:val="24"/>
        </w:rPr>
        <w:t>Gradonačelnik</w:t>
      </w:r>
      <w:proofErr w:type="spellEnd"/>
    </w:p>
    <w:p w:rsidR="00902104" w:rsidRPr="00A109CA" w:rsidRDefault="00902104" w:rsidP="009448ED">
      <w:pPr>
        <w:tabs>
          <w:tab w:val="center" w:pos="7371"/>
        </w:tabs>
        <w:adjustRightInd w:val="0"/>
        <w:rPr>
          <w:sz w:val="24"/>
          <w:szCs w:val="24"/>
        </w:rPr>
      </w:pPr>
      <w:r w:rsidRPr="00A109CA">
        <w:rPr>
          <w:sz w:val="24"/>
          <w:szCs w:val="24"/>
        </w:rPr>
        <w:tab/>
        <w:t xml:space="preserve">Ivan Vrkić, </w:t>
      </w:r>
      <w:proofErr w:type="spellStart"/>
      <w:r w:rsidRPr="00A109CA">
        <w:rPr>
          <w:sz w:val="24"/>
          <w:szCs w:val="24"/>
        </w:rPr>
        <w:t>dipl.iur</w:t>
      </w:r>
      <w:proofErr w:type="spellEnd"/>
      <w:r w:rsidRPr="00A109CA">
        <w:rPr>
          <w:sz w:val="24"/>
          <w:szCs w:val="24"/>
        </w:rPr>
        <w:t xml:space="preserve">., </w:t>
      </w:r>
      <w:proofErr w:type="spellStart"/>
      <w:r w:rsidRPr="00A109CA">
        <w:rPr>
          <w:sz w:val="24"/>
          <w:szCs w:val="24"/>
        </w:rPr>
        <w:t>v.r</w:t>
      </w:r>
      <w:proofErr w:type="spellEnd"/>
      <w:r w:rsidRPr="00A109CA">
        <w:rPr>
          <w:sz w:val="24"/>
          <w:szCs w:val="24"/>
        </w:rPr>
        <w:t>.</w:t>
      </w:r>
    </w:p>
    <w:p w:rsidR="00943F3A" w:rsidRDefault="00943F3A" w:rsidP="00A63D77">
      <w:pPr>
        <w:pStyle w:val="Naslov8"/>
        <w:ind w:left="5664" w:firstLine="708"/>
      </w:pPr>
    </w:p>
    <w:sectPr w:rsidR="00943F3A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27DA" w:rsidRDefault="00F027DA" w:rsidP="007414F8">
      <w:r>
        <w:separator/>
      </w:r>
    </w:p>
  </w:endnote>
  <w:endnote w:type="continuationSeparator" w:id="0">
    <w:p w:rsidR="00F027DA" w:rsidRDefault="00F027DA" w:rsidP="00741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HiddenHorzOCR">
    <w:altName w:val="MS Gothic"/>
    <w:charset w:val="8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27DA" w:rsidRDefault="00F027DA" w:rsidP="007414F8">
      <w:r>
        <w:separator/>
      </w:r>
    </w:p>
  </w:footnote>
  <w:footnote w:type="continuationSeparator" w:id="0">
    <w:p w:rsidR="00F027DA" w:rsidRDefault="00F027DA" w:rsidP="00741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4F8" w:rsidRPr="00E31614" w:rsidRDefault="007414F8" w:rsidP="007414F8">
    <w:pPr>
      <w:pBdr>
        <w:bottom w:val="single" w:sz="4" w:space="1" w:color="auto"/>
      </w:pBdr>
      <w:tabs>
        <w:tab w:val="center" w:pos="4153"/>
        <w:tab w:val="right" w:pos="8306"/>
      </w:tabs>
      <w:jc w:val="center"/>
      <w:rPr>
        <w:b/>
        <w:sz w:val="24"/>
        <w:szCs w:val="24"/>
      </w:rPr>
    </w:pPr>
    <w:proofErr w:type="spellStart"/>
    <w:r w:rsidRPr="00E31614">
      <w:rPr>
        <w:sz w:val="24"/>
        <w:szCs w:val="24"/>
      </w:rPr>
      <w:t>Službeni</w:t>
    </w:r>
    <w:proofErr w:type="spellEnd"/>
    <w:r w:rsidRPr="00E31614">
      <w:rPr>
        <w:sz w:val="24"/>
        <w:szCs w:val="24"/>
      </w:rPr>
      <w:t xml:space="preserve"> </w:t>
    </w:r>
    <w:proofErr w:type="spellStart"/>
    <w:r w:rsidRPr="00E31614">
      <w:rPr>
        <w:sz w:val="24"/>
        <w:szCs w:val="24"/>
      </w:rPr>
      <w:t>glasnik</w:t>
    </w:r>
    <w:proofErr w:type="spellEnd"/>
    <w:r w:rsidRPr="00E31614">
      <w:rPr>
        <w:sz w:val="24"/>
        <w:szCs w:val="24"/>
      </w:rPr>
      <w:t xml:space="preserve"> </w:t>
    </w:r>
    <w:proofErr w:type="spellStart"/>
    <w:r w:rsidRPr="00E31614">
      <w:rPr>
        <w:sz w:val="24"/>
        <w:szCs w:val="24"/>
      </w:rPr>
      <w:t>Grada</w:t>
    </w:r>
    <w:proofErr w:type="spellEnd"/>
    <w:r w:rsidRPr="00E31614">
      <w:rPr>
        <w:sz w:val="24"/>
        <w:szCs w:val="24"/>
      </w:rPr>
      <w:t xml:space="preserve"> </w:t>
    </w:r>
    <w:proofErr w:type="spellStart"/>
    <w:r w:rsidRPr="00E31614">
      <w:rPr>
        <w:sz w:val="24"/>
        <w:szCs w:val="24"/>
      </w:rPr>
      <w:t>Osijeka</w:t>
    </w:r>
    <w:proofErr w:type="spellEnd"/>
    <w:r w:rsidRPr="00E31614">
      <w:rPr>
        <w:sz w:val="24"/>
        <w:szCs w:val="24"/>
      </w:rPr>
      <w:t xml:space="preserve"> br. </w:t>
    </w:r>
    <w:r>
      <w:t>9</w:t>
    </w:r>
    <w:r w:rsidRPr="00E31614">
      <w:rPr>
        <w:sz w:val="24"/>
        <w:szCs w:val="24"/>
      </w:rPr>
      <w:t xml:space="preserve"> od </w:t>
    </w:r>
    <w:r>
      <w:t>17</w:t>
    </w:r>
    <w:r w:rsidRPr="00E31614">
      <w:rPr>
        <w:sz w:val="24"/>
        <w:szCs w:val="24"/>
      </w:rPr>
      <w:t xml:space="preserve">. </w:t>
    </w:r>
    <w:proofErr w:type="spellStart"/>
    <w:r>
      <w:rPr>
        <w:sz w:val="24"/>
        <w:szCs w:val="24"/>
      </w:rPr>
      <w:t>svibnja</w:t>
    </w:r>
    <w:proofErr w:type="spellEnd"/>
    <w:r w:rsidRPr="00E31614">
      <w:rPr>
        <w:sz w:val="24"/>
        <w:szCs w:val="24"/>
      </w:rPr>
      <w:t xml:space="preserve"> 2021.</w:t>
    </w:r>
  </w:p>
  <w:p w:rsidR="007414F8" w:rsidRDefault="007414F8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1F0981"/>
    <w:multiLevelType w:val="hybridMultilevel"/>
    <w:tmpl w:val="8932C3C2"/>
    <w:lvl w:ilvl="0" w:tplc="1ADA6C7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8ED"/>
    <w:rsid w:val="000355BC"/>
    <w:rsid w:val="0029730B"/>
    <w:rsid w:val="003852F4"/>
    <w:rsid w:val="00533C23"/>
    <w:rsid w:val="00585F66"/>
    <w:rsid w:val="0067112A"/>
    <w:rsid w:val="007414F8"/>
    <w:rsid w:val="007F6202"/>
    <w:rsid w:val="00902104"/>
    <w:rsid w:val="00943F3A"/>
    <w:rsid w:val="00A15920"/>
    <w:rsid w:val="00A63D77"/>
    <w:rsid w:val="00A75D31"/>
    <w:rsid w:val="00B93953"/>
    <w:rsid w:val="00C37562"/>
    <w:rsid w:val="00C45FD1"/>
    <w:rsid w:val="00C9666A"/>
    <w:rsid w:val="00D20BBE"/>
    <w:rsid w:val="00D53DF8"/>
    <w:rsid w:val="00D75C7B"/>
    <w:rsid w:val="00DF38ED"/>
    <w:rsid w:val="00DF678F"/>
    <w:rsid w:val="00DF7887"/>
    <w:rsid w:val="00F027DA"/>
    <w:rsid w:val="00F24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E7023AB-D535-4328-9088-30DDADA20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DF38E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Naslov8">
    <w:name w:val="heading 8"/>
    <w:basedOn w:val="Normal"/>
    <w:link w:val="Naslov8Char"/>
    <w:uiPriority w:val="1"/>
    <w:unhideWhenUsed/>
    <w:qFormat/>
    <w:rsid w:val="00DF38ED"/>
    <w:pPr>
      <w:ind w:left="140"/>
      <w:jc w:val="both"/>
      <w:outlineLvl w:val="7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uiPriority w:val="1"/>
    <w:rsid w:val="00DF38ED"/>
    <w:rPr>
      <w:rFonts w:ascii="Times New Roman" w:eastAsia="Times New Roman" w:hAnsi="Times New Roman" w:cs="Times New Roman"/>
      <w:b/>
      <w:bCs/>
      <w:lang w:val="en-US"/>
    </w:rPr>
  </w:style>
  <w:style w:type="paragraph" w:styleId="Tijeloteksta">
    <w:name w:val="Body Text"/>
    <w:basedOn w:val="Normal"/>
    <w:link w:val="TijelotekstaChar"/>
    <w:uiPriority w:val="1"/>
    <w:semiHidden/>
    <w:unhideWhenUsed/>
    <w:qFormat/>
    <w:rsid w:val="00DF38ED"/>
  </w:style>
  <w:style w:type="character" w:customStyle="1" w:styleId="TijelotekstaChar">
    <w:name w:val="Tijelo teksta Char"/>
    <w:basedOn w:val="Zadanifontodlomka"/>
    <w:link w:val="Tijeloteksta"/>
    <w:uiPriority w:val="1"/>
    <w:semiHidden/>
    <w:rsid w:val="00DF38ED"/>
    <w:rPr>
      <w:rFonts w:ascii="Times New Roman" w:eastAsia="Times New Roman" w:hAnsi="Times New Roman" w:cs="Times New Roman"/>
      <w:lang w:val="en-US"/>
    </w:rPr>
  </w:style>
  <w:style w:type="paragraph" w:styleId="Odlomakpopisa">
    <w:name w:val="List Paragraph"/>
    <w:basedOn w:val="Normal"/>
    <w:uiPriority w:val="1"/>
    <w:qFormat/>
    <w:rsid w:val="00DF38ED"/>
    <w:pPr>
      <w:ind w:left="795" w:hanging="665"/>
      <w:jc w:val="both"/>
    </w:pPr>
  </w:style>
  <w:style w:type="paragraph" w:styleId="Bezproreda">
    <w:name w:val="No Spacing"/>
    <w:uiPriority w:val="1"/>
    <w:qFormat/>
    <w:rsid w:val="00D53DF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Zaglavlje">
    <w:name w:val="header"/>
    <w:basedOn w:val="Normal"/>
    <w:link w:val="ZaglavljeChar"/>
    <w:uiPriority w:val="99"/>
    <w:unhideWhenUsed/>
    <w:rsid w:val="007414F8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414F8"/>
    <w:rPr>
      <w:rFonts w:ascii="Times New Roman" w:eastAsia="Times New Roman" w:hAnsi="Times New Roman" w:cs="Times New Roman"/>
      <w:lang w:val="en-US"/>
    </w:rPr>
  </w:style>
  <w:style w:type="paragraph" w:styleId="Podnoje">
    <w:name w:val="footer"/>
    <w:basedOn w:val="Normal"/>
    <w:link w:val="PodnojeChar"/>
    <w:uiPriority w:val="99"/>
    <w:unhideWhenUsed/>
    <w:rsid w:val="007414F8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414F8"/>
    <w:rPr>
      <w:rFonts w:ascii="Times New Roman" w:eastAsia="Times New Roman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18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FC00D8-8E5E-4365-8009-1FDE47C4E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574</Words>
  <Characters>3273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3840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Važić</dc:creator>
  <cp:keywords/>
  <dc:description/>
  <cp:lastModifiedBy>Vesna Škorak</cp:lastModifiedBy>
  <cp:revision>11</cp:revision>
  <dcterms:created xsi:type="dcterms:W3CDTF">2021-05-14T07:50:00Z</dcterms:created>
  <dcterms:modified xsi:type="dcterms:W3CDTF">2021-06-07T05:54:00Z</dcterms:modified>
</cp:coreProperties>
</file>