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3B0A5" w14:textId="7FE57B73" w:rsidR="00B27ADA" w:rsidRPr="00435671" w:rsidRDefault="00B27ADA" w:rsidP="00435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5671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14. Zakona o proračunu (</w:t>
      </w:r>
      <w:r w:rsidR="005A31AA" w:rsidRPr="00435671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435671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5A31AA" w:rsidRPr="00435671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4356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87/08, 136/12 i 15/15) i članka 19. točk</w:t>
      </w:r>
      <w:r w:rsidR="005A31AA" w:rsidRPr="00435671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4356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5. Statuta Grada Osijeka </w:t>
      </w:r>
      <w:r w:rsidR="00BE3E0D" w:rsidRPr="00435671">
        <w:rPr>
          <w:rFonts w:ascii="Times New Roman" w:hAnsi="Times New Roman" w:cs="Times New Roman"/>
          <w:sz w:val="24"/>
          <w:szCs w:val="24"/>
        </w:rPr>
        <w:t xml:space="preserve">(Službeni glasnik Grada Osijeka br. 6/01, 3/03, 1A/05, 8/05, 2/09, 9/09, 13/09, 9/13, 11/13-pročišćeni tekst, 12/17, 2/18, 2/20, 3/20, 4/21 i 5/21-pročišćeni tekst) Gradsko vijeće Grada Osijeka na 2. sjednici održanoj 16. srpnja 2021., donijelo je </w:t>
      </w:r>
    </w:p>
    <w:p w14:paraId="152C8B93" w14:textId="77777777" w:rsidR="00B27ADA" w:rsidRPr="00435671" w:rsidRDefault="00B27ADA" w:rsidP="00435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F353E0" w14:textId="77777777" w:rsidR="00B27ADA" w:rsidRPr="00435671" w:rsidRDefault="00B27ADA" w:rsidP="0043567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3567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14:paraId="59E5B188" w14:textId="77777777" w:rsidR="00B27ADA" w:rsidRPr="00435671" w:rsidRDefault="00B27ADA" w:rsidP="00435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BD8A398" w14:textId="77777777" w:rsidR="00B27ADA" w:rsidRPr="00435671" w:rsidRDefault="00B27ADA" w:rsidP="0043567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3567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izmjenama i dopunama Odluke o izvršavanju</w:t>
      </w:r>
    </w:p>
    <w:p w14:paraId="2108DB5B" w14:textId="77777777" w:rsidR="00B27ADA" w:rsidRPr="00435671" w:rsidRDefault="00B27ADA" w:rsidP="0043567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3567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Proračuna Grada Osijeka za 2021.</w:t>
      </w:r>
    </w:p>
    <w:p w14:paraId="3F9476D7" w14:textId="77777777" w:rsidR="00B27ADA" w:rsidRPr="00435671" w:rsidRDefault="00B27ADA" w:rsidP="00435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D9FF4E4" w14:textId="77777777" w:rsidR="00B27ADA" w:rsidRPr="00435671" w:rsidRDefault="00B27ADA" w:rsidP="0043567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567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3C82A00D" w14:textId="77777777" w:rsidR="00B27ADA" w:rsidRPr="00435671" w:rsidRDefault="00B27ADA" w:rsidP="0043567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42E8AA" w14:textId="2EA546C5" w:rsidR="00B27ADA" w:rsidRPr="00435671" w:rsidRDefault="00B27ADA" w:rsidP="00435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56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Odluci o izvršavanju Proračuna Grada Osijeka za 2021. (Službeni glasnik Grada Osijeka br. 17A/20) u članku 2. iznos: ''836.200.000,00 kuna" zamjenjuje se s iznosom: „811.800.000,00 kuna". </w:t>
      </w:r>
    </w:p>
    <w:p w14:paraId="73E4A8B5" w14:textId="77777777" w:rsidR="00B27ADA" w:rsidRPr="00435671" w:rsidRDefault="00B27ADA" w:rsidP="004356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62917C6" w14:textId="77777777" w:rsidR="00B27ADA" w:rsidRPr="00435671" w:rsidRDefault="00B27ADA" w:rsidP="00435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567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14:paraId="1181CFB0" w14:textId="77777777" w:rsidR="00B27ADA" w:rsidRPr="00435671" w:rsidRDefault="00B27ADA" w:rsidP="00435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0954BA" w14:textId="0B4C6634" w:rsidR="00B27ADA" w:rsidRPr="00435671" w:rsidRDefault="00B27ADA" w:rsidP="003329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5671"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3. stav</w:t>
      </w:r>
      <w:r w:rsidR="003626AC">
        <w:rPr>
          <w:rFonts w:ascii="Times New Roman" w:eastAsia="Times New Roman" w:hAnsi="Times New Roman" w:cs="Times New Roman"/>
          <w:sz w:val="24"/>
          <w:szCs w:val="24"/>
          <w:lang w:eastAsia="hr-HR"/>
        </w:rPr>
        <w:t>ci</w:t>
      </w:r>
      <w:r w:rsidRPr="004356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3. </w:t>
      </w:r>
      <w:r w:rsidR="003626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4. </w:t>
      </w:r>
      <w:r w:rsidRPr="00435671">
        <w:rPr>
          <w:rFonts w:ascii="Times New Roman" w:eastAsia="Times New Roman" w:hAnsi="Times New Roman" w:cs="Times New Roman"/>
          <w:sz w:val="24"/>
          <w:szCs w:val="24"/>
          <w:lang w:eastAsia="hr-HR"/>
        </w:rPr>
        <w:t>mijenja</w:t>
      </w:r>
      <w:r w:rsidR="003626AC">
        <w:rPr>
          <w:rFonts w:ascii="Times New Roman" w:eastAsia="Times New Roman" w:hAnsi="Times New Roman" w:cs="Times New Roman"/>
          <w:sz w:val="24"/>
          <w:szCs w:val="24"/>
          <w:lang w:eastAsia="hr-HR"/>
        </w:rPr>
        <w:t>ju</w:t>
      </w:r>
      <w:r w:rsidRPr="004356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i glas</w:t>
      </w:r>
      <w:r w:rsidR="003626A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4356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14:paraId="4D04297A" w14:textId="7D337ECA" w:rsidR="00B27ADA" w:rsidRPr="00435671" w:rsidRDefault="00B27ADA" w:rsidP="003329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56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„U Računu prihoda i rashoda za 2021. iskazani su prihodi poslovanja i prihodi od prodaje nefinancijske imovine u iznosu od 720.177.228,00 kuna i rashodi poslovanja te rashodi za nabavu nefinancijske imovine u iznosu od  783.647.730,00 kuna. </w:t>
      </w:r>
    </w:p>
    <w:p w14:paraId="38AC4266" w14:textId="0D27E07E" w:rsidR="00B27ADA" w:rsidRPr="00435671" w:rsidRDefault="00B27ADA" w:rsidP="00460B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5671">
        <w:rPr>
          <w:rFonts w:ascii="Times New Roman" w:eastAsia="Times New Roman" w:hAnsi="Times New Roman" w:cs="Times New Roman"/>
          <w:sz w:val="24"/>
          <w:szCs w:val="24"/>
          <w:lang w:eastAsia="hr-HR"/>
        </w:rPr>
        <w:t>U Računu financiranja za 2021. iskazani su primitci od financijske imovine i zaduživanja u iznosu od 63.162.500,00 kuna, izdatci za otplate glavnice primljenih kredita i zajmova u iznosu od 25.800.970,00 kuna, izdatci za dionice i udjele u glavnici 2.276.300,00 kuna</w:t>
      </w:r>
      <w:r w:rsidR="003626A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435671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3626A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37C20B7" w14:textId="77777777" w:rsidR="00B27ADA" w:rsidRPr="00435671" w:rsidRDefault="00B27ADA" w:rsidP="004356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BFFE845" w14:textId="77777777" w:rsidR="00B27ADA" w:rsidRPr="00435671" w:rsidRDefault="00B27ADA" w:rsidP="00435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567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14:paraId="737E6618" w14:textId="77777777" w:rsidR="00B27ADA" w:rsidRPr="00435671" w:rsidRDefault="00B27ADA" w:rsidP="0043567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1FAE6A" w14:textId="4DDC09C7" w:rsidR="00B27ADA" w:rsidRPr="00435671" w:rsidRDefault="00B27ADA" w:rsidP="0043567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567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 mijenja se i glasi:</w:t>
      </w:r>
    </w:p>
    <w:p w14:paraId="3183151C" w14:textId="77777777" w:rsidR="00B27ADA" w:rsidRPr="00435671" w:rsidRDefault="00B27ADA" w:rsidP="004356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56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,,Proračunom je planiran višak prihoda/primitaka Grada Osijeka iz 2020. u iznosu od 22.164.929,00 kuna. </w:t>
      </w:r>
    </w:p>
    <w:p w14:paraId="0CCD9C62" w14:textId="77777777" w:rsidR="00B27ADA" w:rsidRPr="00435671" w:rsidRDefault="00B27ADA" w:rsidP="004356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5671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Proračunom je planiran i preneseni višak prihoda/primitaka proračunskih korisnika u iznosu od 6.295.343,00 kuna. Isti će se koristiti za pokriće rashoda ovih korisnika u 2021., sukladno njihovim odlukama.</w:t>
      </w:r>
    </w:p>
    <w:p w14:paraId="46F505F9" w14:textId="0D70067D" w:rsidR="00B27ADA" w:rsidRPr="00435671" w:rsidRDefault="00B27ADA" w:rsidP="004356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5671">
        <w:rPr>
          <w:rFonts w:ascii="Times New Roman" w:eastAsia="Times New Roman" w:hAnsi="Times New Roman" w:cs="Times New Roman"/>
          <w:sz w:val="24"/>
          <w:szCs w:val="24"/>
          <w:lang w:eastAsia="hr-HR"/>
        </w:rPr>
        <w:t>U 2021. pokriće manjka Dječjeg kazališta Branka Mihaljevića izvršit će se iz vlastitih prihoda u iznosu od 75.000,00 kuna.''</w:t>
      </w:r>
      <w:r w:rsidR="003626A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0F303A7" w14:textId="77777777" w:rsidR="00B27ADA" w:rsidRPr="00435671" w:rsidRDefault="00B27ADA" w:rsidP="00435671">
      <w:pPr>
        <w:keepNext/>
        <w:spacing w:after="0" w:line="240" w:lineRule="auto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5DFE5E6" w14:textId="3E342800" w:rsidR="00B27ADA" w:rsidRDefault="00B27ADA" w:rsidP="00435671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35671">
        <w:rPr>
          <w:rFonts w:ascii="Times New Roman" w:hAnsi="Times New Roman" w:cs="Times New Roman"/>
          <w:sz w:val="24"/>
          <w:szCs w:val="24"/>
        </w:rPr>
        <w:t>Članak 4.</w:t>
      </w:r>
    </w:p>
    <w:p w14:paraId="71EF57A5" w14:textId="77777777" w:rsidR="00195CCD" w:rsidRPr="00435671" w:rsidRDefault="00195CCD" w:rsidP="00435671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3983864A" w14:textId="77777777" w:rsidR="00B27ADA" w:rsidRPr="00435671" w:rsidRDefault="00B27ADA" w:rsidP="00195C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671">
        <w:rPr>
          <w:rFonts w:ascii="Times New Roman" w:hAnsi="Times New Roman" w:cs="Times New Roman"/>
          <w:sz w:val="24"/>
          <w:szCs w:val="24"/>
        </w:rPr>
        <w:t xml:space="preserve">U članku 6. stavci 2. i 3. mijenjaju se i glase: </w:t>
      </w:r>
    </w:p>
    <w:p w14:paraId="05C3A7A4" w14:textId="77777777" w:rsidR="00B27ADA" w:rsidRPr="00435671" w:rsidRDefault="00B27ADA" w:rsidP="00435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5671">
        <w:rPr>
          <w:rFonts w:ascii="Times New Roman" w:eastAsia="Calibri" w:hAnsi="Times New Roman" w:cs="Times New Roman"/>
          <w:sz w:val="24"/>
          <w:szCs w:val="24"/>
        </w:rPr>
        <w:t xml:space="preserve">,,Povlačenje kreditnih sredstava temeljem novog zaduživanja u 2021. izvršit će se sukcesivno kroz dvije godine i to: 2.070.030,00 kuna u 2021. i 22.929.970,00 kuna u 2022. </w:t>
      </w:r>
    </w:p>
    <w:p w14:paraId="145CFA1F" w14:textId="77777777" w:rsidR="00B27ADA" w:rsidRPr="00435671" w:rsidRDefault="00B27ADA" w:rsidP="00435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5671">
        <w:rPr>
          <w:rFonts w:ascii="Times New Roman" w:eastAsia="Calibri" w:hAnsi="Times New Roman" w:cs="Times New Roman"/>
          <w:sz w:val="24"/>
          <w:szCs w:val="24"/>
        </w:rPr>
        <w:t xml:space="preserve">Primitci u iznosu od 3.206.470,00 kuna iskazani u Računu financiranja ne predstavljaju novo zaduživanje, nego je isto prijenos nerealiziranih sredstva dugoročnih kredita temeljem ugovorenog zaduživanja u 2019. </w:t>
      </w:r>
    </w:p>
    <w:p w14:paraId="4DF42558" w14:textId="2407A5D2" w:rsidR="00B27ADA" w:rsidRPr="00435671" w:rsidRDefault="00B27ADA" w:rsidP="00435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5671">
        <w:rPr>
          <w:rFonts w:ascii="Times New Roman" w:eastAsia="Calibri" w:hAnsi="Times New Roman" w:cs="Times New Roman"/>
          <w:sz w:val="24"/>
          <w:szCs w:val="24"/>
        </w:rPr>
        <w:t>Primitci u iznosu od 32.886.000,00 kuna prijenos su dijela nerealiziranih sredstva dugoročnih kredita temeljem ugovorenog zaduživanja u 2020. Preostala ugovorena sredstva kredita u iznosu  41.214.404,85 kuna, realizirat će se u 2022.''</w:t>
      </w:r>
      <w:r w:rsidR="00BA690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E4CDC24" w14:textId="592D2463" w:rsidR="00B27ADA" w:rsidRPr="00435671" w:rsidRDefault="00B27ADA" w:rsidP="0043567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567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Članak 5.</w:t>
      </w:r>
    </w:p>
    <w:p w14:paraId="45A62AB1" w14:textId="77777777" w:rsidR="00B27ADA" w:rsidRPr="00435671" w:rsidRDefault="00B27ADA" w:rsidP="004356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12C0AB6F" w14:textId="1CBD3551" w:rsidR="00B27ADA" w:rsidRPr="00435671" w:rsidRDefault="00B27ADA" w:rsidP="00391E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671">
        <w:rPr>
          <w:rFonts w:ascii="Times New Roman" w:hAnsi="Times New Roman" w:cs="Times New Roman"/>
          <w:sz w:val="24"/>
          <w:szCs w:val="24"/>
        </w:rPr>
        <w:t>U članku 7. stavci 3. i 4. mijenjaju se i glase:</w:t>
      </w:r>
    </w:p>
    <w:p w14:paraId="047D80B8" w14:textId="278BCEF5" w:rsidR="00B27ADA" w:rsidRPr="00435671" w:rsidRDefault="00391EA0" w:rsidP="00435671">
      <w:pPr>
        <w:pStyle w:val="box463272"/>
        <w:spacing w:before="0" w:beforeAutospacing="0" w:after="0"/>
        <w:ind w:firstLine="708"/>
        <w:jc w:val="both"/>
      </w:pPr>
      <w:r>
        <w:t>„</w:t>
      </w:r>
      <w:r w:rsidR="00B27ADA" w:rsidRPr="00435671">
        <w:t xml:space="preserve">Očekivane otplate ukupnog duga (glavnica i kamata) Grada Osijeka u 2021. s osnova dugoročnog zaduživanja te s osnova danih jamstava iznose 40.517.360,00 kuna. Planirane otplate beskamatnog zajma kod Ministarstva financija za premošćivanje situacije nastale zbog različite dinamike priljeva sredstava i dospijeća obveza uslijed odgode plaćanja i/ili obročne otplate, povrata, odnosno oslobođenja od plaćanja poreza na dohodak, prireza porezu na dohodak i doprinosa u 2020., iznose 8.000.000,00 kuna. </w:t>
      </w:r>
    </w:p>
    <w:p w14:paraId="5DBFB995" w14:textId="6937788F" w:rsidR="00B27ADA" w:rsidRPr="00435671" w:rsidRDefault="00B27ADA" w:rsidP="004356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671">
        <w:rPr>
          <w:rFonts w:ascii="Times New Roman" w:hAnsi="Times New Roman" w:cs="Times New Roman"/>
          <w:sz w:val="24"/>
          <w:szCs w:val="24"/>
        </w:rPr>
        <w:t>Očekivani iznos ukupnog duga Grada Osijeka na kraju 2021. po kreditima, zajmovima, obvezama po osnovi izdanih vrijednosnih papira i danim jamstvima i suglasnostima  iz članka 90. stavak 2. Zakona o proračunu („Narodne novine“ br. 87/08, 136/12 i 15/15) iznosi 236.500.000,00 kuna.</w:t>
      </w:r>
      <w:r w:rsidR="0023689B">
        <w:rPr>
          <w:rFonts w:ascii="Times New Roman" w:hAnsi="Times New Roman" w:cs="Times New Roman"/>
          <w:sz w:val="24"/>
          <w:szCs w:val="24"/>
        </w:rPr>
        <w:t>“.</w:t>
      </w:r>
    </w:p>
    <w:p w14:paraId="1F3F5F73" w14:textId="77777777" w:rsidR="00B27ADA" w:rsidRPr="00435671" w:rsidRDefault="00B27ADA" w:rsidP="0043567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D3D7BD8" w14:textId="3BF26D5C" w:rsidR="00B27ADA" w:rsidRDefault="00B27ADA" w:rsidP="00FC3F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35671">
        <w:rPr>
          <w:rFonts w:ascii="Times New Roman" w:eastAsia="Calibri" w:hAnsi="Times New Roman" w:cs="Times New Roman"/>
          <w:sz w:val="24"/>
          <w:szCs w:val="24"/>
        </w:rPr>
        <w:t>Članak 6.</w:t>
      </w:r>
    </w:p>
    <w:p w14:paraId="5E5A45A0" w14:textId="77777777" w:rsidR="008B174B" w:rsidRPr="00435671" w:rsidRDefault="008B174B" w:rsidP="0043567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AC4E8BC" w14:textId="751E6D5D" w:rsidR="00B27ADA" w:rsidRDefault="00B27ADA" w:rsidP="00435671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5671">
        <w:rPr>
          <w:rFonts w:ascii="Times New Roman" w:eastAsia="Times New Roman" w:hAnsi="Times New Roman" w:cs="Times New Roman"/>
          <w:sz w:val="24"/>
          <w:szCs w:val="24"/>
          <w:lang w:eastAsia="hr-HR"/>
        </w:rPr>
        <w:t>Iza članka 11. dodaje se članak 11.a koji glasi:</w:t>
      </w:r>
    </w:p>
    <w:p w14:paraId="10B83258" w14:textId="057003DC" w:rsidR="001F62F0" w:rsidRDefault="001F62F0" w:rsidP="001F62F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50B0A4" w14:textId="07C958F2" w:rsidR="001F62F0" w:rsidRDefault="001F62F0" w:rsidP="00760D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8B54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760D97">
        <w:rPr>
          <w:rFonts w:ascii="Times New Roman" w:eastAsia="Times New Roman" w:hAnsi="Times New Roman" w:cs="Times New Roman"/>
          <w:sz w:val="24"/>
          <w:szCs w:val="24"/>
          <w:lang w:eastAsia="hr-HR"/>
        </w:rPr>
        <w:t>11.a</w:t>
      </w:r>
    </w:p>
    <w:p w14:paraId="682C35F1" w14:textId="77777777" w:rsidR="00760D97" w:rsidRPr="00435671" w:rsidRDefault="00760D97" w:rsidP="00760D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5E58D4" w14:textId="1A773A3B" w:rsidR="00B27ADA" w:rsidRPr="00435671" w:rsidRDefault="00B27ADA" w:rsidP="00435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5671">
        <w:rPr>
          <w:rFonts w:ascii="Times New Roman" w:eastAsia="Calibri" w:hAnsi="Times New Roman" w:cs="Times New Roman"/>
          <w:sz w:val="24"/>
          <w:szCs w:val="24"/>
        </w:rPr>
        <w:t>Rashodi za kapitalne projekte Grada Osijeka za koje je, temeljem zaključenih ugovora o dodjeli bespovratnih sredstava, osigurano su(financiranje) iz nacionalnih i fondova europske unije, izvršavat će se u 2021. do visine planiranih proračunskih sredstava. Preostali rashodi do visine ukupnih troškova projekata bit će planirani Proračunom Grada Osijeka za 2022. i projekcijama za razdoblje 2023.-2024.''</w:t>
      </w:r>
      <w:r w:rsidR="003622E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826BFF" w14:textId="77777777" w:rsidR="00B27ADA" w:rsidRPr="00435671" w:rsidRDefault="00B27ADA" w:rsidP="0043567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567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3567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B75EB35" w14:textId="132F244F" w:rsidR="00B27ADA" w:rsidRPr="00435671" w:rsidRDefault="00B27ADA" w:rsidP="0043567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567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7.</w:t>
      </w:r>
    </w:p>
    <w:p w14:paraId="65CD145D" w14:textId="77777777" w:rsidR="00B27ADA" w:rsidRPr="00435671" w:rsidRDefault="00B27ADA" w:rsidP="004356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9311E6" w14:textId="73173B49" w:rsidR="00B27ADA" w:rsidRPr="00435671" w:rsidRDefault="00B27ADA" w:rsidP="009F7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5671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osmog</w:t>
      </w:r>
      <w:r w:rsidR="009F7F8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4356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 dana objave u Službenom glasniku Grada Osijeka.</w:t>
      </w:r>
    </w:p>
    <w:p w14:paraId="30225D6D" w14:textId="77777777" w:rsidR="00B27ADA" w:rsidRPr="00435671" w:rsidRDefault="00B27ADA" w:rsidP="0043567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3166F345" w14:textId="12659C4C" w:rsidR="00B27ADA" w:rsidRPr="00435671" w:rsidRDefault="00B27ADA" w:rsidP="004356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5671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400-08/21-01/2</w:t>
      </w:r>
    </w:p>
    <w:p w14:paraId="4BA48022" w14:textId="432A2B59" w:rsidR="00435671" w:rsidRPr="00435671" w:rsidRDefault="00435671" w:rsidP="00435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671">
        <w:rPr>
          <w:rFonts w:ascii="Times New Roman" w:hAnsi="Times New Roman" w:cs="Times New Roman"/>
          <w:sz w:val="24"/>
          <w:szCs w:val="24"/>
        </w:rPr>
        <w:t>URBROJ: 2158/01-01-21-</w:t>
      </w:r>
      <w:r w:rsidR="00D40032">
        <w:rPr>
          <w:rFonts w:ascii="Times New Roman" w:hAnsi="Times New Roman" w:cs="Times New Roman"/>
          <w:sz w:val="24"/>
          <w:szCs w:val="24"/>
        </w:rPr>
        <w:t>14</w:t>
      </w:r>
    </w:p>
    <w:p w14:paraId="00D476B1" w14:textId="77777777" w:rsidR="00435671" w:rsidRPr="00435671" w:rsidRDefault="00435671" w:rsidP="00435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671">
        <w:rPr>
          <w:rFonts w:ascii="Times New Roman" w:hAnsi="Times New Roman" w:cs="Times New Roman"/>
          <w:sz w:val="24"/>
          <w:szCs w:val="24"/>
        </w:rPr>
        <w:t>Osijek, 16. srpnja 2021.</w:t>
      </w:r>
    </w:p>
    <w:p w14:paraId="71DA0BB6" w14:textId="77777777" w:rsidR="00435671" w:rsidRPr="00435671" w:rsidRDefault="00435671" w:rsidP="00435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0033C9" w14:textId="77777777" w:rsidR="00435671" w:rsidRPr="00435671" w:rsidRDefault="00435671" w:rsidP="00435671">
      <w:pPr>
        <w:pStyle w:val="Tijeloteksta"/>
        <w:tabs>
          <w:tab w:val="center" w:pos="7380"/>
        </w:tabs>
        <w:spacing w:after="0"/>
        <w:rPr>
          <w:rFonts w:ascii="Times New Roman" w:hAnsi="Times New Roman"/>
          <w:i/>
          <w:szCs w:val="24"/>
        </w:rPr>
      </w:pPr>
      <w:r w:rsidRPr="00435671">
        <w:rPr>
          <w:rFonts w:ascii="Times New Roman" w:hAnsi="Times New Roman"/>
          <w:szCs w:val="24"/>
        </w:rPr>
        <w:tab/>
      </w:r>
      <w:proofErr w:type="spellStart"/>
      <w:r w:rsidRPr="00435671">
        <w:rPr>
          <w:rFonts w:ascii="Times New Roman" w:hAnsi="Times New Roman"/>
          <w:szCs w:val="24"/>
        </w:rPr>
        <w:t>Predsjednik</w:t>
      </w:r>
      <w:proofErr w:type="spellEnd"/>
      <w:r w:rsidRPr="00435671">
        <w:rPr>
          <w:rFonts w:ascii="Times New Roman" w:hAnsi="Times New Roman"/>
          <w:szCs w:val="24"/>
        </w:rPr>
        <w:t xml:space="preserve"> </w:t>
      </w:r>
    </w:p>
    <w:p w14:paraId="03CF9657" w14:textId="77777777" w:rsidR="00435671" w:rsidRPr="00435671" w:rsidRDefault="00435671" w:rsidP="00435671">
      <w:pPr>
        <w:pStyle w:val="Tijeloteksta"/>
        <w:tabs>
          <w:tab w:val="center" w:pos="7380"/>
        </w:tabs>
        <w:spacing w:after="0"/>
        <w:rPr>
          <w:rFonts w:ascii="Times New Roman" w:hAnsi="Times New Roman"/>
          <w:i/>
          <w:szCs w:val="24"/>
        </w:rPr>
      </w:pPr>
      <w:r w:rsidRPr="00435671">
        <w:rPr>
          <w:rFonts w:ascii="Times New Roman" w:hAnsi="Times New Roman"/>
          <w:szCs w:val="24"/>
        </w:rPr>
        <w:tab/>
      </w:r>
      <w:proofErr w:type="spellStart"/>
      <w:r w:rsidRPr="00435671">
        <w:rPr>
          <w:rFonts w:ascii="Times New Roman" w:hAnsi="Times New Roman"/>
          <w:szCs w:val="24"/>
        </w:rPr>
        <w:t>Gradskoga</w:t>
      </w:r>
      <w:proofErr w:type="spellEnd"/>
      <w:r w:rsidRPr="00435671">
        <w:rPr>
          <w:rFonts w:ascii="Times New Roman" w:hAnsi="Times New Roman"/>
          <w:szCs w:val="24"/>
        </w:rPr>
        <w:t xml:space="preserve"> </w:t>
      </w:r>
      <w:proofErr w:type="spellStart"/>
      <w:r w:rsidRPr="00435671">
        <w:rPr>
          <w:rFonts w:ascii="Times New Roman" w:hAnsi="Times New Roman"/>
          <w:szCs w:val="24"/>
        </w:rPr>
        <w:t>vijeća</w:t>
      </w:r>
      <w:proofErr w:type="spellEnd"/>
    </w:p>
    <w:p w14:paraId="4DC745CC" w14:textId="77777777" w:rsidR="00435671" w:rsidRPr="00435671" w:rsidRDefault="00435671" w:rsidP="00435671">
      <w:pPr>
        <w:pStyle w:val="Tijeloteksta"/>
        <w:tabs>
          <w:tab w:val="center" w:pos="7380"/>
        </w:tabs>
        <w:spacing w:after="0"/>
        <w:rPr>
          <w:rFonts w:ascii="Times New Roman" w:hAnsi="Times New Roman"/>
          <w:szCs w:val="24"/>
        </w:rPr>
      </w:pPr>
      <w:r w:rsidRPr="00435671">
        <w:rPr>
          <w:rFonts w:ascii="Times New Roman" w:hAnsi="Times New Roman"/>
          <w:szCs w:val="24"/>
        </w:rPr>
        <w:tab/>
        <w:t xml:space="preserve">Vladimir Ham, </w:t>
      </w:r>
      <w:proofErr w:type="spellStart"/>
      <w:r w:rsidRPr="00435671">
        <w:rPr>
          <w:rFonts w:ascii="Times New Roman" w:hAnsi="Times New Roman"/>
          <w:szCs w:val="24"/>
        </w:rPr>
        <w:t>dipl.oec</w:t>
      </w:r>
      <w:proofErr w:type="spellEnd"/>
      <w:r w:rsidRPr="00435671">
        <w:rPr>
          <w:rFonts w:ascii="Times New Roman" w:hAnsi="Times New Roman"/>
          <w:szCs w:val="24"/>
        </w:rPr>
        <w:t xml:space="preserve">., </w:t>
      </w:r>
      <w:proofErr w:type="spellStart"/>
      <w:r w:rsidRPr="00435671">
        <w:rPr>
          <w:rFonts w:ascii="Times New Roman" w:hAnsi="Times New Roman"/>
          <w:szCs w:val="24"/>
        </w:rPr>
        <w:t>v.r.</w:t>
      </w:r>
      <w:proofErr w:type="spellEnd"/>
    </w:p>
    <w:p w14:paraId="70CD73CE" w14:textId="77777777" w:rsidR="00435671" w:rsidRPr="00435671" w:rsidRDefault="00435671" w:rsidP="00435671">
      <w:pPr>
        <w:pStyle w:val="Tijeloteksta"/>
        <w:tabs>
          <w:tab w:val="center" w:pos="7380"/>
        </w:tabs>
        <w:spacing w:after="0"/>
        <w:rPr>
          <w:rFonts w:ascii="Times New Roman" w:hAnsi="Times New Roman"/>
          <w:i/>
          <w:szCs w:val="24"/>
        </w:rPr>
      </w:pPr>
    </w:p>
    <w:sectPr w:rsidR="00435671" w:rsidRPr="00435671" w:rsidSect="00BE3E0D">
      <w:headerReference w:type="default" r:id="rId6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C1A06" w14:textId="77777777" w:rsidR="0078608A" w:rsidRDefault="0078608A" w:rsidP="0078608A">
      <w:pPr>
        <w:spacing w:after="0" w:line="240" w:lineRule="auto"/>
      </w:pPr>
      <w:r>
        <w:separator/>
      </w:r>
    </w:p>
  </w:endnote>
  <w:endnote w:type="continuationSeparator" w:id="0">
    <w:p w14:paraId="16B74EEE" w14:textId="77777777" w:rsidR="0078608A" w:rsidRDefault="0078608A" w:rsidP="00786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D0D1E" w14:textId="77777777" w:rsidR="0078608A" w:rsidRDefault="0078608A" w:rsidP="0078608A">
      <w:pPr>
        <w:spacing w:after="0" w:line="240" w:lineRule="auto"/>
      </w:pPr>
      <w:r>
        <w:separator/>
      </w:r>
    </w:p>
  </w:footnote>
  <w:footnote w:type="continuationSeparator" w:id="0">
    <w:p w14:paraId="076C227E" w14:textId="77777777" w:rsidR="0078608A" w:rsidRDefault="0078608A" w:rsidP="00786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EEA75" w14:textId="77777777" w:rsidR="00FC3FEF" w:rsidRPr="00FC3FEF" w:rsidRDefault="00FC3FEF" w:rsidP="00FC3FEF">
    <w:pPr>
      <w:pBdr>
        <w:bottom w:val="single" w:sz="4" w:space="1" w:color="auto"/>
      </w:pBdr>
      <w:tabs>
        <w:tab w:val="center" w:pos="4153"/>
        <w:tab w:val="right" w:pos="8306"/>
      </w:tabs>
      <w:jc w:val="center"/>
      <w:rPr>
        <w:rFonts w:ascii="Times New Roman" w:hAnsi="Times New Roman" w:cs="Times New Roman"/>
        <w:b/>
        <w:sz w:val="24"/>
        <w:szCs w:val="24"/>
      </w:rPr>
    </w:pPr>
    <w:r w:rsidRPr="00FC3FEF">
      <w:rPr>
        <w:rFonts w:ascii="Times New Roman" w:hAnsi="Times New Roman" w:cs="Times New Roman"/>
        <w:sz w:val="24"/>
        <w:szCs w:val="24"/>
      </w:rPr>
      <w:t>Službeni glasnik Grada Osijeka br. 14A od 19. srpnja 2021.</w:t>
    </w:r>
  </w:p>
  <w:p w14:paraId="48049E0D" w14:textId="77777777" w:rsidR="0078608A" w:rsidRDefault="0078608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DA"/>
    <w:rsid w:val="00083A21"/>
    <w:rsid w:val="00095A0C"/>
    <w:rsid w:val="000D3C0A"/>
    <w:rsid w:val="0017664D"/>
    <w:rsid w:val="00195CCD"/>
    <w:rsid w:val="001F62F0"/>
    <w:rsid w:val="0023689B"/>
    <w:rsid w:val="003329FD"/>
    <w:rsid w:val="003622E2"/>
    <w:rsid w:val="003626AC"/>
    <w:rsid w:val="00391EA0"/>
    <w:rsid w:val="00435671"/>
    <w:rsid w:val="00460B3B"/>
    <w:rsid w:val="005A31AA"/>
    <w:rsid w:val="00760D97"/>
    <w:rsid w:val="0078608A"/>
    <w:rsid w:val="008B174B"/>
    <w:rsid w:val="008B541B"/>
    <w:rsid w:val="00935E97"/>
    <w:rsid w:val="00992436"/>
    <w:rsid w:val="009F7F89"/>
    <w:rsid w:val="00AE2088"/>
    <w:rsid w:val="00B27ADA"/>
    <w:rsid w:val="00B71585"/>
    <w:rsid w:val="00BA690B"/>
    <w:rsid w:val="00BE3E0D"/>
    <w:rsid w:val="00D40032"/>
    <w:rsid w:val="00D6130D"/>
    <w:rsid w:val="00FC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3ED52"/>
  <w15:chartTrackingRefBased/>
  <w15:docId w15:val="{5626AFE0-F1D3-4F96-AA20-EEC1A90A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ADA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3272">
    <w:name w:val="box_463272"/>
    <w:basedOn w:val="Normal"/>
    <w:rsid w:val="00B27AD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aliases w:val="uvlaka 2,uvlaka 3,  uvlaka 2,Tijelo teksta1,  uvlaka 22, uvlaka 32,  uvlaka 21, uvlaka 31, prva uvlaka,Tijelo teksta11,  uvlaka 211,Tijelo teksta111,  uvlaka 2111,Tijelo teksta1111,  uvlaka 21111,Tijelo teksta11111,Tijelo teksta2,Char"/>
    <w:basedOn w:val="Normal"/>
    <w:link w:val="TijelotekstaChar"/>
    <w:rsid w:val="00435671"/>
    <w:pPr>
      <w:spacing w:after="120" w:line="240" w:lineRule="auto"/>
    </w:pPr>
    <w:rPr>
      <w:rFonts w:ascii="HRTimes" w:eastAsia="Times New Roman" w:hAnsi="HRTimes" w:cs="Times New Roman"/>
      <w:sz w:val="24"/>
      <w:szCs w:val="20"/>
      <w:lang w:val="en-US" w:eastAsia="hr-HR"/>
    </w:rPr>
  </w:style>
  <w:style w:type="character" w:customStyle="1" w:styleId="TijelotekstaChar">
    <w:name w:val="Tijelo teksta Char"/>
    <w:aliases w:val="uvlaka 2 Char,uvlaka 3 Char,  uvlaka 2 Char,Tijelo teksta1 Char,  uvlaka 22 Char, uvlaka 32 Char,  uvlaka 21 Char, uvlaka 31 Char, prva uvlaka Char,Tijelo teksta11 Char,  uvlaka 211 Char,Tijelo teksta111 Char,  uvlaka 2111 Char"/>
    <w:basedOn w:val="Zadanifontodlomka"/>
    <w:link w:val="Tijeloteksta"/>
    <w:rsid w:val="00435671"/>
    <w:rPr>
      <w:rFonts w:ascii="HRTimes" w:eastAsia="Times New Roman" w:hAnsi="HRTimes" w:cs="Times New Roman"/>
      <w:sz w:val="24"/>
      <w:szCs w:val="20"/>
      <w:lang w:val="en-US" w:eastAsia="hr-HR"/>
    </w:rPr>
  </w:style>
  <w:style w:type="paragraph" w:styleId="Zaglavlje">
    <w:name w:val="header"/>
    <w:basedOn w:val="Normal"/>
    <w:link w:val="ZaglavljeChar"/>
    <w:uiPriority w:val="99"/>
    <w:unhideWhenUsed/>
    <w:rsid w:val="00786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608A"/>
  </w:style>
  <w:style w:type="paragraph" w:styleId="Podnoje">
    <w:name w:val="footer"/>
    <w:basedOn w:val="Normal"/>
    <w:link w:val="PodnojeChar"/>
    <w:uiPriority w:val="99"/>
    <w:unhideWhenUsed/>
    <w:rsid w:val="00786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6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593</Words>
  <Characters>3382</Characters>
  <Application>Microsoft Office Word</Application>
  <DocSecurity>0</DocSecurity>
  <Lines>28</Lines>
  <Paragraphs>7</Paragraphs>
  <ScaleCrop>false</ScaleCrop>
  <Company>GRAD OSIJEK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Škorak</dc:creator>
  <cp:keywords/>
  <dc:description/>
  <cp:lastModifiedBy>Vesna Škorak</cp:lastModifiedBy>
  <cp:revision>26</cp:revision>
  <cp:lastPrinted>2021-07-20T11:39:00Z</cp:lastPrinted>
  <dcterms:created xsi:type="dcterms:W3CDTF">2021-07-12T11:06:00Z</dcterms:created>
  <dcterms:modified xsi:type="dcterms:W3CDTF">2021-07-26T12:15:00Z</dcterms:modified>
</cp:coreProperties>
</file>