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58A7" w14:textId="77777777" w:rsidR="00BC2180" w:rsidRPr="002654DA" w:rsidRDefault="00BC2180" w:rsidP="00BC2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1ED821" w14:textId="77777777" w:rsidR="00BC2180" w:rsidRPr="00ED43FC" w:rsidRDefault="00BC2180" w:rsidP="00BC21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43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ACRT</w:t>
      </w:r>
      <w:r w:rsidRPr="001550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____________________________________________________________________</w:t>
      </w:r>
    </w:p>
    <w:p w14:paraId="0E56658C" w14:textId="77777777" w:rsidR="00BC2180" w:rsidRDefault="00BC2180" w:rsidP="00BC21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617CB0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EF94D57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Materijal pripremio</w:t>
      </w:r>
      <w:r w:rsidRPr="00B9159E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: </w:t>
      </w:r>
    </w:p>
    <w:p w14:paraId="3D1907E7" w14:textId="77777777" w:rsidR="00AD0909" w:rsidRPr="00B9159E" w:rsidRDefault="00AD0909" w:rsidP="00AD0909">
      <w:pPr>
        <w:spacing w:after="0" w:line="240" w:lineRule="auto"/>
        <w:ind w:left="4248" w:right="-5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gospodarenje imovinom i vlasničko-pravne odnose</w:t>
      </w:r>
    </w:p>
    <w:p w14:paraId="04510828" w14:textId="77777777" w:rsidR="00AD0909" w:rsidRPr="00B9159E" w:rsidRDefault="00AD0909" w:rsidP="00AD0909">
      <w:pPr>
        <w:spacing w:after="0" w:line="240" w:lineRule="auto"/>
        <w:ind w:left="4248" w:right="-5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Izvjestitelj na sjednici Gradskog vijeća:</w:t>
      </w:r>
    </w:p>
    <w:p w14:paraId="33B294D7" w14:textId="77777777" w:rsidR="00AD0909" w:rsidRPr="00B9159E" w:rsidRDefault="00AD0909" w:rsidP="00AD0909">
      <w:pPr>
        <w:spacing w:after="0" w:line="240" w:lineRule="auto"/>
        <w:ind w:left="4248" w:right="-5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Pročelnica</w:t>
      </w:r>
    </w:p>
    <w:p w14:paraId="6504B952" w14:textId="77777777" w:rsidR="00AD0909" w:rsidRPr="00B9159E" w:rsidRDefault="00AD0909" w:rsidP="00AD0909">
      <w:pPr>
        <w:spacing w:after="0" w:line="240" w:lineRule="auto"/>
        <w:ind w:left="4248" w:right="-58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dr.sc. Sanda Pašuld, </w:t>
      </w:r>
      <w:proofErr w:type="spellStart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4667FE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9159E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              </w:t>
      </w:r>
    </w:p>
    <w:p w14:paraId="05102FA7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9159E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              </w:t>
      </w:r>
    </w:p>
    <w:p w14:paraId="5900CBDF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A03D0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9159E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Prijedlog Odluke </w:t>
      </w:r>
    </w:p>
    <w:p w14:paraId="4590F5F7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9159E">
        <w:rPr>
          <w:rFonts w:ascii="Times New Roman" w:eastAsia="Times New Roman" w:hAnsi="Times New Roman" w:cs="Times New Roman"/>
          <w:sz w:val="32"/>
          <w:szCs w:val="32"/>
          <w:lang w:eastAsia="hr-HR"/>
        </w:rPr>
        <w:t>o izmjenama i dopunama Odluke o raspolaganju i upravljanju građevinskim zemljištem</w:t>
      </w:r>
    </w:p>
    <w:p w14:paraId="6538CF6F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4F7AB2D6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12B8998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9159E">
        <w:rPr>
          <w:rFonts w:ascii="Times New Roman" w:eastAsia="Times New Roman" w:hAnsi="Times New Roman" w:cs="Times New Roman"/>
          <w:sz w:val="32"/>
          <w:szCs w:val="32"/>
          <w:lang w:eastAsia="hr-HR"/>
        </w:rPr>
        <w:t>O b r a z l o ž e n j e</w:t>
      </w:r>
    </w:p>
    <w:p w14:paraId="6E4A5B7E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5A4D15B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006F25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temelj:</w:t>
      </w:r>
    </w:p>
    <w:p w14:paraId="1EB4A52D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174CF" w14:textId="77777777" w:rsidR="00AD0909" w:rsidRPr="00B9159E" w:rsidRDefault="00AD0909" w:rsidP="00AD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Odredba članka 391. stavak 1. Zakona o vlasništvu i drugim stvarnim pravima („Narodne novine“ 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br.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Narodne novine br. 91/96., 68/98., 137/99., 22/00., 73/00., 114/01., 79/06., 141/06., 146/08., 38/09., 153/09., 143/12., 152/14., 81/15. - pročišćeni tekst i 94/17-ispr.)</w:t>
      </w:r>
      <w:r w:rsidRPr="00B9159E">
        <w:rPr>
          <w:rFonts w:ascii="Arial" w:eastAsia="Times New Roman" w:hAnsi="Arial" w:cs="Arial"/>
          <w:color w:val="484848"/>
          <w:sz w:val="24"/>
          <w:szCs w:val="24"/>
          <w:shd w:val="clear" w:color="auto" w:fill="FFFFFF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koji propisuje da nekretninu u vlasništvu jedinica lokalne samouprave i jedinica područne (regionalne) samouprave tijela nadležna za njihovo raspolaganje mogu otuđiti ili njome na drugi način raspolagati samo na osnovi javnog natječaja i uz naknadu utvrđenu po tržišnoj cijeni, ako zakonom nije drukčije određeno.</w:t>
      </w:r>
    </w:p>
    <w:p w14:paraId="6B5AEB49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hr-HR"/>
        </w:rPr>
      </w:pPr>
    </w:p>
    <w:p w14:paraId="1A01314E" w14:textId="77777777" w:rsidR="00AD0909" w:rsidRPr="00B9159E" w:rsidRDefault="00AD0909" w:rsidP="00AD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 članka 19. točka 2. Statuta Grada Osijeka (Službeni glasnik Grada Osijeka  broj 6/01., 3/03., 1A/05., 8/05., 2/09., 9/09., 13/09., 9/13., 11/13. – pročišćeni tekst, 12/17. i 2/18., 2/20., 3/20., 4/21. i 5/21. – pročišćeni tekst) koja određuje nadležnost Gradskog vijeća u pogledu donošenja općih i drugih akata kojima uređuje pitanja iz samoupravnog djelokruga Grada Osijeka.</w:t>
      </w:r>
    </w:p>
    <w:p w14:paraId="3ACD3276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5AA63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Razlozi upućivanja prijedloga i ocjena stanja: </w:t>
      </w:r>
    </w:p>
    <w:p w14:paraId="733689C7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509434" w14:textId="77777777" w:rsidR="00AD0909" w:rsidRPr="00B9159E" w:rsidRDefault="00AD0909" w:rsidP="00AD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raspolaganju i upravljanju građevinskim zemljištem („Službeni glasnik Grada Osijeka“ br. 16/19) usvojena je na Gradskom vijeću 29. studenog 2019. Kroz razdoblje primjene ove odluke od dvije godine, uočeno je da je pojedine odredbe odluke potrebno bolje razraditi i pojasniti, te terminološki uskladiti s Zakonom o komunalnom gospodarstvu i  Zakonom o prostornom uređenju (Narodne novine br. 153/13, 65/17, 114/18, 39/19).</w:t>
      </w:r>
    </w:p>
    <w:p w14:paraId="44523A93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9DEF46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S time u vezi predlaže se:</w:t>
      </w:r>
    </w:p>
    <w:p w14:paraId="42F10A0D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1B6259" w14:textId="77777777" w:rsidR="00AD0909" w:rsidRPr="00B9159E" w:rsidRDefault="00AD0909" w:rsidP="00AD0909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dosadašnji pojam „nerazvrstane ceste“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zamijeniti pojmom „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komunalna infrastruktura“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je to definirano člankom 59. Zakona o komunalnom gospodarstvu </w:t>
      </w:r>
      <w:bookmarkStart w:id="0" w:name="_Hlk85620821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 br. 68/18, 110/18, 32/20)</w:t>
      </w:r>
      <w:bookmarkEnd w:id="0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cijelom tekstu odluke;</w:t>
      </w:r>
    </w:p>
    <w:p w14:paraId="1998D111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6993FC3" w14:textId="77777777" w:rsidR="00AD0909" w:rsidRPr="00B9159E" w:rsidRDefault="00AD0909" w:rsidP="00AD0909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10. stavak 3.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 je na način da odgovara redoslijedu podnaslova ugovora  navedenih i opisanih u odluci, te je stavak dopunjen i s ugovorom o izgradnji komunalne infrastrukture;</w:t>
      </w:r>
    </w:p>
    <w:p w14:paraId="102FD35D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C611E" w14:textId="77777777" w:rsidR="00AD0909" w:rsidRPr="00B9159E" w:rsidRDefault="00AD0909" w:rsidP="00AD0909">
      <w:pPr>
        <w:numPr>
          <w:ilvl w:val="0"/>
          <w:numId w:val="3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razrada situacija propisanih člankom 165. Zakona o prostorom uređenju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novim člancima 10a., 10 b. i 10 c.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zajedničkim podnaslovom: 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 o gradnji komunalne infrastrukture</w:t>
      </w:r>
    </w:p>
    <w:p w14:paraId="5CB67691" w14:textId="77777777" w:rsidR="00AD0909" w:rsidRPr="00B9159E" w:rsidRDefault="00AD0909" w:rsidP="00AD090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EF7B21" w14:textId="77777777" w:rsidR="00AD0909" w:rsidRPr="00B9159E" w:rsidRDefault="00AD0909" w:rsidP="00AD09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važećoj Odluci ove situacije bile su propisane 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člankom 24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međutim nisu bile dovoljno razrađene na način koji bi osiguravao njihovu nedvojbenu primjenu, te se isti članak sada predlaže 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brisati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njegova primjena detaljnije urediti dopunom s novim člancima 10 a., 10 b. i 10 c. </w:t>
      </w:r>
    </w:p>
    <w:p w14:paraId="245394C1" w14:textId="77777777" w:rsidR="00AD0909" w:rsidRPr="00B9159E" w:rsidRDefault="00AD0909" w:rsidP="00AD0909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7E7BF1" w14:textId="77777777" w:rsidR="00AD0909" w:rsidRPr="00B9159E" w:rsidRDefault="00AD0909" w:rsidP="00AD0909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Člankom 10 a.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uređuju se pitanje izuzeća od pravila mogućnosti biti investitor gradnje komunalne infrastrukture i pitanje suglasnosti koja je potrebna za gradnju iste. Naime, sukladno članku 165. Zakona o prostornom uređenju, pravilo je da je </w:t>
      </w:r>
      <w:r w:rsidRPr="00B9159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investitor komunalne infrastrukture i sanacije terena u naselju jedinica lokalne samouprave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dalje u tekstu: JLS ili trgovačko društvo koje obavlja odgovarajuću djelatnost, a druge infrastrukture, javnopravno tijelo ili druga osoba koja ju je prema posebnom propisu ovlaštene graditi. </w:t>
      </w:r>
      <w:r w:rsidRPr="00B9159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Izuzetno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, investitor komunalne infrastrukture može biti jedna ili više osoba</w:t>
      </w:r>
      <w:r w:rsidRPr="00B9159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čijem zemljištu ili građevini služi infrastruktura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za to imaju suglasnost JLS-a (kada se gradi komunalna infrastruktura). Suglasnost se daje i za građenje komunalne infrastrukture </w:t>
      </w:r>
      <w:r w:rsidRPr="00B9159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koja svojom trasom i kapacitetom premašuje potrebe zemljišta odnosno građevine investitora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0659F7F" w14:textId="77777777" w:rsidR="00AD0909" w:rsidRPr="00B9159E" w:rsidRDefault="00AD0909" w:rsidP="00AD0909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A4A7E5" w14:textId="77777777" w:rsidR="00AD0909" w:rsidRPr="00B9159E" w:rsidRDefault="00AD0909" w:rsidP="00AD0909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se daje osobi ili osobama koje se obvežu komunalnu infrastrukturu planiranu prostornim planom izgraditi vlastitim sredstvima u određenom roku i predati ju u vlasništvo JLS-a (članak 165. stavak 3. Zakona o prostornom uređenju), a međusobna prava i obveze u pogledu uvjeta građenja komunalne infrastrukture uredit će se ugovorom o gradnji komunalne infrastrukture (članak 165. stavak 4. istog Zakona), a koji ugovor ujedno predstavlja i suglasnost Grada da osoba ili osobe može biti investitor gradnje. </w:t>
      </w:r>
    </w:p>
    <w:p w14:paraId="78C9F772" w14:textId="77777777" w:rsidR="00AD0909" w:rsidRPr="00B9159E" w:rsidRDefault="00AD0909" w:rsidP="00AD0909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3. stavku 1. podstavku 9. Zakona o gradnji (Narodne novine br.153/13, 20/17, 39/19 i 125/19) pojam </w:t>
      </w:r>
      <w:r w:rsidRPr="00B9159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gradnja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 projektiranje, građenje građevina i stručni nadzor građenja.</w:t>
      </w:r>
    </w:p>
    <w:p w14:paraId="7726C8E5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investitora koji želi graditi komunalnu infrastrukturu, u postupku ishođenja građevinske dozvole, a sukladno članku 109. Zakona o gradnji (kojim je propisano da se 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dokazom pravnog interesa za izdavanje građevinske dozvole smatra suglasnost vlasnika (odnosno JLS-a/Grada))</w:t>
      </w:r>
      <w:r w:rsidRPr="00B915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sklapanje</w:t>
      </w:r>
      <w:r w:rsidRPr="00B9159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ugovora o gradnji komunalne infrastrukture predstavlja potrebnu suglasnost JLS-a/Grada.</w:t>
      </w:r>
    </w:p>
    <w:p w14:paraId="25F5FC65" w14:textId="77777777" w:rsidR="00AD0909" w:rsidRPr="00B9159E" w:rsidRDefault="00AD0909" w:rsidP="00AD0909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E06443" w14:textId="77777777" w:rsidR="00AD0909" w:rsidRPr="00B9159E" w:rsidRDefault="00AD0909" w:rsidP="00AD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Člankom 10 b.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propisuje se da svoju namjeru gradnje komunalne infrastrukture, investitor iskazuje pismom namjere, uz prilog dokumentacije koja je potrebna za zaključenje ugovora.</w:t>
      </w:r>
    </w:p>
    <w:p w14:paraId="037359AD" w14:textId="77777777" w:rsidR="00AD0909" w:rsidRPr="00B9159E" w:rsidRDefault="00AD0909" w:rsidP="00AD0909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Člankom 10 c.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propisuje se da nakon utvrđivanja prihvatljivosti pisma namjere (budući da Grad sukladno pozitivnim zakonskim propisima nakon izgradnje istu prometnicu preuzima u svoje vlasništvo i održavanje) investitor i Grad će sklopiti ugovor o gradnji komunalne infrastrukture.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sklopljenog ugovora o gradnji komunalne infrastrukture investitor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nema pravo na povrat plaćenih sredstava za njezinu izgradnju ili prebijanje plaćenih sredstava s obvezom plaćanja komunalnog doprinosa u slučaju građenja građevine komunalne infrastrukture.</w:t>
      </w:r>
    </w:p>
    <w:p w14:paraId="7B43F492" w14:textId="77777777" w:rsidR="00AD0909" w:rsidRPr="00B9159E" w:rsidRDefault="00AD0909" w:rsidP="00AD0909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Istim će se ugovorom ugovoriti da će JLS (Grad) provoditi stručni nadzor prilikom izvođenja radova (o trošku investitora), izuzev kod gradnje gospodarsko-poslovnih građevina kada sam investitor provodi i stručni nadzor.</w:t>
      </w:r>
    </w:p>
    <w:p w14:paraId="790A841D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B4F23" w14:textId="77777777" w:rsidR="00AD0909" w:rsidRPr="00B9159E" w:rsidRDefault="00AD0909" w:rsidP="00AD090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članku 11. stavku 3. podstavku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4. brišu se riječi „i drugih sadržaja“   budući da isto nije propisano člancima 163. i 167. Zakona o prostornom uređenju;</w:t>
      </w:r>
    </w:p>
    <w:p w14:paraId="4C97BC45" w14:textId="77777777" w:rsidR="00AD0909" w:rsidRPr="00B9159E" w:rsidRDefault="00AD0909" w:rsidP="00AD09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članku 12. stavku 2. podstavak 3.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briše se jer je isto već propisano podstavkom 1. istog stavka istog članka;</w:t>
      </w:r>
    </w:p>
    <w:p w14:paraId="741E72A3" w14:textId="77777777" w:rsidR="00AD0909" w:rsidRPr="00B9159E" w:rsidRDefault="00AD0909" w:rsidP="00AD09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članku 15.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 zainteresirana osoba zamjenjuju se riječima osiguravatelj sredstava a radi usklađenja s nazivljem u cijeloj odluci. Dodaje se i novi podstavak 3. koji predstavlja usklađenje s člankom 168. stavkom 1. Zakona o prostorom uređenju na način da će se ugovoriti da izrađivača plana odabire i izravno plaća osiguravatelj sredstava;</w:t>
      </w:r>
    </w:p>
    <w:p w14:paraId="4F20D3AC" w14:textId="77777777" w:rsidR="00AD0909" w:rsidRPr="00B9159E" w:rsidRDefault="00AD0909" w:rsidP="00AD0909">
      <w:pPr>
        <w:numPr>
          <w:ilvl w:val="0"/>
          <w:numId w:val="2"/>
        </w:num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članku 21.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15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kao nepotrebna briše riječ „cestovno“,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 se jezično usklađuje s nazivljem cijeli članak na način da se podnositelj pisma namjere zamjenjuje pojmom osiguravatelj sredstava. Mijenja se stavak 2. podstavak 7.  istog članka budući da se brišu se riječi „ </w:t>
      </w:r>
      <w:r w:rsidRPr="00B915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i za gradnju građevina javne i društvene namjene“ jer se radi o ugovoru kojemu je predmet financiranju građevinskog zemljišta za izgradnju komunalne infrastrukture; </w:t>
      </w:r>
    </w:p>
    <w:p w14:paraId="39653C16" w14:textId="77777777" w:rsidR="00AD0909" w:rsidRPr="00B9159E" w:rsidRDefault="00AD0909" w:rsidP="00AD0909">
      <w:pPr>
        <w:numPr>
          <w:ilvl w:val="0"/>
          <w:numId w:val="2"/>
        </w:numPr>
        <w:spacing w:after="5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članku 22.</w:t>
      </w:r>
      <w:r w:rsidRPr="00B9159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promjene se odnose na jezično usklađenje odnosno zamjene pojmova nerazvrstana cesta, prometnica i cesta s pojmom komunalna infrastruktura; </w:t>
      </w:r>
    </w:p>
    <w:p w14:paraId="7BBEE038" w14:textId="77777777" w:rsidR="00AD0909" w:rsidRPr="00B9159E" w:rsidRDefault="00AD0909" w:rsidP="00AD0909">
      <w:pPr>
        <w:numPr>
          <w:ilvl w:val="0"/>
          <w:numId w:val="3"/>
        </w:numPr>
        <w:tabs>
          <w:tab w:val="num" w:pos="426"/>
        </w:tabs>
        <w:spacing w:after="5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u članku 23.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za izgradnju nerazvrstane ceste i javne površine ili njezina dijela, brišu se;</w:t>
      </w:r>
    </w:p>
    <w:p w14:paraId="64ACC871" w14:textId="77777777" w:rsidR="00AD0909" w:rsidRPr="00B9159E" w:rsidRDefault="00AD0909" w:rsidP="00AD0909">
      <w:pPr>
        <w:numPr>
          <w:ilvl w:val="0"/>
          <w:numId w:val="3"/>
        </w:numPr>
        <w:tabs>
          <w:tab w:val="num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članak 24.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briše se (iz razloga prethodno opisanoga u ovom obrazloženju i mijenja člancima 10 a., 10 b. i 10 c.);</w:t>
      </w:r>
    </w:p>
    <w:p w14:paraId="539279E1" w14:textId="77777777" w:rsidR="00AD0909" w:rsidRPr="00B9159E" w:rsidRDefault="00AD0909" w:rsidP="00AD0909">
      <w:pPr>
        <w:numPr>
          <w:ilvl w:val="0"/>
          <w:numId w:val="3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članak 25.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usklađen je s člankom 70. Zakona o komunalnom gospodarstvu kojim je uređeno što obuhvaćaju troškovi građenja komunalne infrastrukture;</w:t>
      </w:r>
    </w:p>
    <w:p w14:paraId="355A9CFB" w14:textId="77777777" w:rsidR="00AD0909" w:rsidRPr="00B9159E" w:rsidRDefault="00AD0909" w:rsidP="00AD090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članku 26.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 riječi: „podstavka“ broj: „2“ zamjenjuje se brojem „5“ i to radi izmjena koje su se dogodile u članku 10. stavku 3. (promijenjen je redoslijed ugovora);</w:t>
      </w:r>
    </w:p>
    <w:p w14:paraId="704526C4" w14:textId="77777777" w:rsidR="00AD0909" w:rsidRPr="00B9159E" w:rsidRDefault="00AD0909" w:rsidP="00AD09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u članku 40. stavku 1. podstavku 8.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 „ovjerenu“ briše se iz razloga što nije potrebno da ponuditelji prilažu ovjerenu izjavu  o nepostojanju duga s osnove potraživanja Grada, budući da isto podrazumijeva ovjeru po javnom bilježniku, a što predstavlja financijski trošak za ponuditelja. Postojanje dugovanja svakako provjeravaju nadležni odjeli za financije i nabavu te komunalno gospodarstvo.</w:t>
      </w:r>
    </w:p>
    <w:p w14:paraId="27ED2863" w14:textId="77777777" w:rsidR="00AD0909" w:rsidRPr="00B9159E" w:rsidRDefault="00AD0909" w:rsidP="00AD090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3291E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Odluke o izmjenama i dopunama Odluke o raspolaganju i upravljanju građevinskim zemljištem bio je stavljen na savjetovanje sa zainteresiranom javnošću u razdoblju od _______ do _______ i na isti </w:t>
      </w:r>
      <w:r w:rsidRPr="00B9159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nije pristigla niti jedna primjedba odnosno prijedlog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5BD44DB" w14:textId="77777777" w:rsidR="00AD0909" w:rsidRPr="00B9159E" w:rsidRDefault="00AD0909" w:rsidP="00AD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7610B" w14:textId="77777777" w:rsidR="00AD0909" w:rsidRPr="00B9159E" w:rsidRDefault="00AD0909" w:rsidP="00AD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provedenom savjetovanju sa zainteresiranom javnošću u prilogu je ovog obrazloženja.</w:t>
      </w:r>
    </w:p>
    <w:p w14:paraId="0B22DAE3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3DB8E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429ACC" w14:textId="77777777" w:rsidR="00AD0909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0739C5" w14:textId="77777777" w:rsidR="00AD0909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7AAD0F" w14:textId="0E401F46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Financijska sredstva:</w:t>
      </w:r>
    </w:p>
    <w:p w14:paraId="084DBD18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BEE61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provođenje ovih izmjena i dopune Odluke nisu potrebna financijska sredstva.</w:t>
      </w:r>
    </w:p>
    <w:p w14:paraId="46D4BC9B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45714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D9320" w14:textId="77777777" w:rsidR="00AD0909" w:rsidRPr="00B9159E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900F16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028B3C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95AF4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C302E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4B19D6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B41CA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855CCC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1050B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B253F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DB80A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6E90EC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2417D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019DA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1222C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55FF9F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F952C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4AD22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7E666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D17EE0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2A5C2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A9D90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000B3C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880F82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F3A796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25BB60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43D0ED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B4FB3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79DB97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36513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C9CB87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A08EA4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D977F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8978A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765588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2ACCE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5C5C1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5775C7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D8CC8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76AC51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3518E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13D30E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4EBBF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A88187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31DC46" w14:textId="77777777" w:rsidR="00AD0909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20BF0" w14:textId="4A3BE640" w:rsidR="00AD0909" w:rsidRPr="00B9159E" w:rsidRDefault="00AD0909" w:rsidP="00AD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</w:t>
      </w:r>
      <w:r w:rsidRPr="00B9159E">
        <w:rPr>
          <w:rFonts w:ascii="Times New Roman" w:eastAsia="TimesNewRoman" w:hAnsi="Times New Roman" w:cs="Times New Roman"/>
          <w:sz w:val="24"/>
          <w:szCs w:val="24"/>
          <w:lang w:eastAsia="hr-HR"/>
        </w:rPr>
        <w:t>odredbe članka 34. stavka 1. točke 2. i 3. Statuta Grada Osijeka (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Grada Osijeka  broj 6/01., 3/03., 1A/05., 8/05., 2/09., 9/09., 13/09., 9/13., 11/13. – pročišćeni tekst, 12/17. i 2/18., 2/20., 3/20., 4/21. i 5/21. – pročišćeni tekst</w:t>
      </w:r>
      <w:r w:rsidRPr="00B9159E">
        <w:rPr>
          <w:rFonts w:ascii="Times New Roman" w:eastAsia="TimesNewRoman" w:hAnsi="Times New Roman" w:cs="Times New Roman"/>
          <w:sz w:val="24"/>
          <w:szCs w:val="24"/>
          <w:lang w:eastAsia="hr-HR"/>
        </w:rPr>
        <w:t>) Gradonačelnik Grada Osijeka dana ___. 2021., donio je</w:t>
      </w:r>
    </w:p>
    <w:p w14:paraId="4D30E3CF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04C25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962061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1964E329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6B5F08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utvrđivanju Prijedloga Odluke o izmjenama i dopunama Odluke o raspolaganju i upravljanju građevinskim zemljištem </w:t>
      </w:r>
    </w:p>
    <w:p w14:paraId="08298628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C749D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27AD5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F2860" w14:textId="77777777" w:rsidR="00AD0909" w:rsidRPr="00B9159E" w:rsidRDefault="00AD0909" w:rsidP="00AD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CD366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7116D8CD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82E48" w14:textId="77777777" w:rsidR="00AD0909" w:rsidRPr="00B9159E" w:rsidRDefault="00AD0909" w:rsidP="00AD09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Utvrđuje se Prijedlog Odluke o izmjenama i dopunama Odluke o raspolaganju i upravljanju građevinskim zemljištem te se isti dostavlja Gradskome vijeću Grada Osijeka na razmatranje i donošenje.</w:t>
      </w:r>
    </w:p>
    <w:p w14:paraId="476432BC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FB2113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0BA61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26B0B56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9E8B87" w14:textId="77777777" w:rsidR="00AD0909" w:rsidRPr="00B9159E" w:rsidRDefault="00AD0909" w:rsidP="00AD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Potrebna stručna obrazloženja na sjednici Gradskog vijeća Grada Osijeka dat će dr.sc. Sanda Pašuld, dipl. </w:t>
      </w:r>
      <w:proofErr w:type="spellStart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., pročelnica Upravnog odjela za gospodarenje imovinom i vlasničko-pravne odnose.</w:t>
      </w:r>
    </w:p>
    <w:p w14:paraId="605B971B" w14:textId="77777777" w:rsidR="00AD0909" w:rsidRPr="00B9159E" w:rsidRDefault="00AD0909" w:rsidP="00AD09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0C837" w14:textId="77777777" w:rsidR="00AD0909" w:rsidRPr="00B9159E" w:rsidRDefault="00AD0909" w:rsidP="00AD09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DC4EA" w14:textId="77777777" w:rsidR="00AD0909" w:rsidRPr="00B9159E" w:rsidRDefault="00AD0909" w:rsidP="00AD09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8242C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  940-06/19-01/1</w:t>
      </w:r>
    </w:p>
    <w:p w14:paraId="52605352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 2158/</w:t>
      </w:r>
    </w:p>
    <w:p w14:paraId="5469587D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      ______  2021. </w:t>
      </w:r>
    </w:p>
    <w:p w14:paraId="68749C3C" w14:textId="77777777" w:rsidR="00AD0909" w:rsidRPr="00B9159E" w:rsidRDefault="00AD0909" w:rsidP="00AD09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C9A880E" w14:textId="77777777" w:rsidR="00AD0909" w:rsidRPr="00B9159E" w:rsidRDefault="00AD0909" w:rsidP="00AD090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14:paraId="2F626E42" w14:textId="77777777" w:rsidR="00AD0909" w:rsidRPr="00B9159E" w:rsidRDefault="00AD0909" w:rsidP="00AD090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CA667" w14:textId="77777777" w:rsidR="00AD0909" w:rsidRPr="00B9159E" w:rsidRDefault="00AD0909" w:rsidP="00AD090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 Radić, </w:t>
      </w:r>
      <w:proofErr w:type="spellStart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1F8A1BF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A61FE9D" w14:textId="77777777" w:rsidR="00AD0909" w:rsidRPr="00B9159E" w:rsidRDefault="00AD0909" w:rsidP="00AD0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1D243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59C0651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DAB312F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AB729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166A0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AF3F2" w14:textId="77777777" w:rsidR="00AD0909" w:rsidRPr="00B9159E" w:rsidRDefault="00AD0909" w:rsidP="00AD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82737E" w14:textId="418D081C" w:rsidR="00BC2180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CE2DA" w14:textId="0417A662" w:rsidR="00AD0909" w:rsidRDefault="00AD0909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6A145" w14:textId="0875993B" w:rsidR="00AD0909" w:rsidRDefault="00AD0909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412A6" w14:textId="3FCC3635" w:rsidR="00AD0909" w:rsidRDefault="00AD0909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48692C" w14:textId="77777777" w:rsidR="00AD0909" w:rsidRPr="00B9159E" w:rsidRDefault="00AD0909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57520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odredbe članka 391. stavak 1. Zakona o vlasništvu i drugim stvarnim pravima („Narodne novine“ </w:t>
      </w: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br.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Narodne novine br. 91/96., 68/98., 137/99., 22/00., 73/00., 114/01., 79/06., 141/06., 146/08., 38/09., 153/09., 143/12., 152/14., 81/15. - pročišćeni tekst i 94/17-ispr.) i odredbe članka 19. točka 2. Statuta Grada Osijeka (Službeni glasnik Grada Osijeka  broj 6/01., 3/03., 1A/05., 8/05., 2/09., 9/09., 13/09., 9/13., 11/13. – pročišćeni tekst, 12/17. i 2/18., 2/20., 3/20., 4/21. i 5/21. – pročišćeni tekst) na sjednici održanoj_______2021., donijelo je</w:t>
      </w:r>
    </w:p>
    <w:p w14:paraId="26BB29FD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468ED2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E20C2C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0F9AD75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izmjenama i dopunama Odluke o raspolaganju i upravljanju građevinskim zemljištem</w:t>
      </w:r>
    </w:p>
    <w:p w14:paraId="75802131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863DC6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CC133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A8CAD6C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5F7A7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raspolaganju i upravljanju građevinskim zemljištem (Službeni glasnik Grada Osijeka br. 16/19.), dalje u tekstu: Odluka,  u članku 10. stavak 3. mijenja se i glasi:</w:t>
      </w:r>
    </w:p>
    <w:p w14:paraId="4E5A9F54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9F354F" w14:textId="77777777" w:rsidR="00BC2180" w:rsidRPr="00B9159E" w:rsidRDefault="00BC2180" w:rsidP="00BC2180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„Grad uređuje građevinsko zemljište u skladu s Programom gradnje objekata i uređaja komunalne infrastrukture, Programom uređenja građevinskog zemljišta i na temelju  sklopljenih ugovora kako slijedi: </w:t>
      </w:r>
    </w:p>
    <w:p w14:paraId="47CCB85E" w14:textId="77777777" w:rsidR="00BC2180" w:rsidRPr="00B9159E" w:rsidRDefault="00BC2180" w:rsidP="00BC2180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gradnji komunalne infrastrukture</w:t>
      </w:r>
    </w:p>
    <w:p w14:paraId="13C9CF7C" w14:textId="77777777" w:rsidR="00BC2180" w:rsidRPr="00B9159E" w:rsidRDefault="00BC2180" w:rsidP="00BC2180">
      <w:pPr>
        <w:numPr>
          <w:ilvl w:val="0"/>
          <w:numId w:val="1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financiranju uređenja građevinskog zemljišta za izradu provedbenih dokumenata prostornog uređenja</w:t>
      </w:r>
    </w:p>
    <w:p w14:paraId="402979A6" w14:textId="77777777" w:rsidR="00BC2180" w:rsidRPr="00B9159E" w:rsidRDefault="00BC2180" w:rsidP="00BC2180">
      <w:pPr>
        <w:numPr>
          <w:ilvl w:val="0"/>
          <w:numId w:val="1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ugovora o financiranju izrade tehničke dokumentacije potrebne za uređenje građevinskog zemljišta </w:t>
      </w:r>
    </w:p>
    <w:p w14:paraId="122CB896" w14:textId="77777777" w:rsidR="00BC2180" w:rsidRPr="00B9159E" w:rsidRDefault="00BC2180" w:rsidP="00BC2180">
      <w:pPr>
        <w:numPr>
          <w:ilvl w:val="0"/>
          <w:numId w:val="1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financiranju rješavanja imovinsko-pravnih odnosa</w:t>
      </w:r>
    </w:p>
    <w:p w14:paraId="58B21FD1" w14:textId="77777777" w:rsidR="00BC2180" w:rsidRPr="00B9159E" w:rsidRDefault="00BC2180" w:rsidP="00BC2180">
      <w:pPr>
        <w:numPr>
          <w:ilvl w:val="0"/>
          <w:numId w:val="1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ugovora o financiranju uređenja građevinskog zemljišta za izgradnju komunalne infrastrukture“.                                                                                                           </w:t>
      </w:r>
    </w:p>
    <w:p w14:paraId="447B8026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F008DF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 stavak 5. briše se.</w:t>
      </w:r>
    </w:p>
    <w:p w14:paraId="23912F66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D43479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4EEDC652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E12C1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članka 10. dodaje se novi podnaslov i članci 10 a., 10 b. i 10 c. koji glase: </w:t>
      </w:r>
    </w:p>
    <w:p w14:paraId="6C823D38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375A5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 </w:t>
      </w:r>
      <w:r w:rsidRPr="00B915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 o gradnji komunalne infrastrukture</w:t>
      </w:r>
    </w:p>
    <w:p w14:paraId="77750EC8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C518AC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06ECE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 a.</w:t>
      </w:r>
    </w:p>
    <w:p w14:paraId="1CB79307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90443E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Investitor komunalne infrastrukture i sanacije terena može biti jedna ili više osoba čijem zemljištu ili građevini služi komunalna infrastruktura ili koja svojom trasom i kapacitetom premašuje potrebe zemljišta odnosno građevine investitora, ako za to imaju suglasnost Grada. </w:t>
      </w:r>
    </w:p>
    <w:p w14:paraId="3E96CA0D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Suglasnost iz prethodnog stavka daje se investitoru koji se ugovorom o gradnji komunalne infrastrukture obveže komunalnu infrastrukturu, planiranu prostornim planom, u cijelosti izgraditi vlastitim sredstvima u određenom roku i predati ju u vlasništvo Grada. </w:t>
      </w:r>
    </w:p>
    <w:p w14:paraId="2B74329C" w14:textId="77777777" w:rsidR="00AD0909" w:rsidRDefault="00AD0909" w:rsidP="00BC2180">
      <w:pPr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0B5B9AAA" w14:textId="77777777" w:rsidR="00AD0909" w:rsidRDefault="00AD0909" w:rsidP="00BC2180">
      <w:pPr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14D58BBF" w14:textId="77777777" w:rsidR="00AD0909" w:rsidRDefault="00AD0909" w:rsidP="00BC2180">
      <w:pPr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39D23229" w14:textId="54492321" w:rsidR="00BC2180" w:rsidRPr="00B9159E" w:rsidRDefault="00BC2180" w:rsidP="00BC2180">
      <w:pPr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Članak 10 b.</w:t>
      </w:r>
    </w:p>
    <w:p w14:paraId="4FDB15C7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F46B1" w14:textId="77777777" w:rsidR="00BC2180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Investitor za svoju namjeru gradnje komunalne infrastrukture, podnosi pismo namjere kojim izražava spremnost za gradnju komunalne infrastrukture vlastitim sredstvima u određenom roku i koju će predati u vlasništvo Grada, bez prava na povrat dijela sredstva utrošenih na gradnju komunalne infrastrukture ili djelomično prebijanje s obvezom plaćanja komunalnog doprinosa te sklapanje ugovora o gradnji komunalne infrastrukture, nakon čega se utvrđuje prihvatljivost odnosno neprihvatljivost pisma namjere.</w:t>
      </w:r>
    </w:p>
    <w:p w14:paraId="6AA7AE25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0A3F9" w14:textId="77777777" w:rsidR="00BC2180" w:rsidRPr="00B9159E" w:rsidRDefault="00BC2180" w:rsidP="00BC2180">
      <w:pPr>
        <w:spacing w:after="5" w:line="267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Uz pismo namjere, investitor prilaže slijedeće:</w:t>
      </w:r>
    </w:p>
    <w:p w14:paraId="082F5BD4" w14:textId="77777777" w:rsidR="00BC2180" w:rsidRPr="00B9159E" w:rsidRDefault="00BC2180" w:rsidP="00BC2180">
      <w:pPr>
        <w:numPr>
          <w:ilvl w:val="0"/>
          <w:numId w:val="2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opis i grafički prikaz cijelog obuhvata zahvata u prostoru za koji se predlaže sklopiti ugovor o građenju komunalne infrastrukture</w:t>
      </w:r>
    </w:p>
    <w:p w14:paraId="1BE29BB9" w14:textId="77777777" w:rsidR="00BC2180" w:rsidRPr="00B9159E" w:rsidRDefault="00BC2180" w:rsidP="00BC2180">
      <w:pPr>
        <w:numPr>
          <w:ilvl w:val="0"/>
          <w:numId w:val="2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isprave o imovinsko-pravnom statusu zemljišnih čestica u obuhvatu predloženog zahvata iz prethodnog podstavka (dokaz da je vlasnik zemljišnih čestica investitor, Grad ili Republika Hrvatska, osim ako se radi o postupku povrata imovine oduzete prijašnjim vlasnicima) </w:t>
      </w:r>
    </w:p>
    <w:p w14:paraId="5F7CDB87" w14:textId="77777777" w:rsidR="00BC2180" w:rsidRPr="00B9159E" w:rsidRDefault="00BC2180" w:rsidP="00BC2180">
      <w:pPr>
        <w:numPr>
          <w:ilvl w:val="0"/>
          <w:numId w:val="2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naznačene građevne čestice, odnosno zemljište na kojem se planira gradnja s priloženim prostornim prikazima građevine </w:t>
      </w:r>
    </w:p>
    <w:p w14:paraId="53FEA348" w14:textId="77777777" w:rsidR="00BC2180" w:rsidRPr="00B9159E" w:rsidRDefault="00BC2180" w:rsidP="00BC2180">
      <w:pPr>
        <w:numPr>
          <w:ilvl w:val="0"/>
          <w:numId w:val="2"/>
        </w:num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dokumentaciju koju namjerava donirati Gradu (idejni projekt, parcelacijski elaborat, glavni projekt i sl.) o čemu će se sklopiti poseban ugovor.</w:t>
      </w:r>
    </w:p>
    <w:p w14:paraId="6ACAE7CE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BC433" w14:textId="77777777" w:rsidR="00BC2180" w:rsidRPr="00B9159E" w:rsidRDefault="00BC2180" w:rsidP="00BC2180">
      <w:pPr>
        <w:spacing w:after="0" w:line="240" w:lineRule="auto"/>
        <w:ind w:left="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 c.</w:t>
      </w:r>
    </w:p>
    <w:p w14:paraId="7B127D77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42D21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utvrđenja prihvatljivosti pisma namjere od strane nadležnog tijela iz članka 12. stavka 1. ove odluke, a u suradnji s nadležnim upravnim tijelom za poslove komunalnog i prometnog gospodarstva u smislu opravdanosti izgradnje predmetne komunalne infrastrukture i mogućnosti njezina priključenja na postojeću komunalnu infrastrukturu, gradonačelnik i  investitor sklopit će ugovor o gradnji komunalne infrastrukture (što uključuje </w:t>
      </w:r>
      <w:r w:rsidRPr="00B915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projektiranje i građenje građevina te stručni nadzor građenja). Istim se ugovorom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i suglasnost iz članaka 10 a. ove odluke.</w:t>
      </w:r>
    </w:p>
    <w:p w14:paraId="1123F7E0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o gradnji komunalne infrastrukture uređuju se međusobna prava i obveze Grada i investitora u pogledu uvjeta gradnje na način da investitor gradi komunalnu infrastrukturu vlastitim sredstvima u određenom roku i po izgradnji istu                                                                                                                                                                                                                                                     preda u vlasništvo Grada, bez prava na povrat plaćenih sredstava za njezinu izgradnju ili prebijanje plaćenih sredstava s obvezom plaćanja komunalnog doprinosa u slučaju građenja građevine komunalne infrastrukture.</w:t>
      </w:r>
    </w:p>
    <w:p w14:paraId="2BE8F849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iz prethodnog stavka ugovorit će se provođenje stručnog nadzora od strane Grada prilikom izvođenja radova, o trošku investitora.“</w:t>
      </w:r>
    </w:p>
    <w:p w14:paraId="2389CCEE" w14:textId="77777777" w:rsidR="00BC2180" w:rsidRPr="00B9159E" w:rsidRDefault="00BC2180" w:rsidP="00BC2180">
      <w:pPr>
        <w:spacing w:after="0" w:line="240" w:lineRule="auto"/>
        <w:ind w:left="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</w:p>
    <w:p w14:paraId="78879A14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52EE662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348ED7A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85584030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11. stavku 3. podstavku  4. riječi: „i drugih sadržaja“ brišu se.</w:t>
      </w:r>
    </w:p>
    <w:bookmarkEnd w:id="1"/>
    <w:p w14:paraId="4FCB6425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DBEFA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18244701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49E18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12. stavku 2. podstavak 3. briše se.</w:t>
      </w:r>
    </w:p>
    <w:p w14:paraId="0BF1E96C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A85" w14:textId="77777777" w:rsidR="00BC2180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D398E" w14:textId="77777777" w:rsidR="00BC2180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05AC05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14:paraId="43A4EE78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D4358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15. u stavku 2. postavku 4. riječi: „zainteresirana osoba“ zamjenjuju se riječima „osiguravatelj sredstava“.</w:t>
      </w:r>
    </w:p>
    <w:p w14:paraId="79ED40F6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 dodaje se stavak 3. koji glasi:</w:t>
      </w:r>
    </w:p>
    <w:p w14:paraId="1DE20DD6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bookmarkStart w:id="2" w:name="_Hlk85575296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iz prethodnog stavka sadržavat će odredbe kojima će se ugovoriti da izrađivača plana odabire i izravno plaća osiguravatelj sredstava.“</w:t>
      </w:r>
      <w:bookmarkEnd w:id="2"/>
    </w:p>
    <w:p w14:paraId="043996F3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09157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3B47EC4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FD59B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21. u stavku 2. podstavku 3. riječ: „cestovno“ briše se.</w:t>
      </w:r>
    </w:p>
    <w:p w14:paraId="6362822F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5292DF9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 i stavku podstavak 7. mijenja se i glasi:</w:t>
      </w:r>
    </w:p>
    <w:p w14:paraId="27D58EB0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lang w:eastAsia="hr-HR"/>
        </w:rPr>
        <w:t>„ - procjembeni elaborat vrijednosti nekretnine kojim se utvrđuje cijena po kojoj će osiguravatelj sredstava prodati ili darovati Gradu zemljište ili dijelove zemljišta u svom vlasništvu, za  gradnju objekata komunalne infrastrukture “</w:t>
      </w:r>
    </w:p>
    <w:p w14:paraId="46CFB8A0" w14:textId="77777777" w:rsidR="00BC2180" w:rsidRPr="00B9159E" w:rsidRDefault="00BC2180" w:rsidP="00BC2180">
      <w:pPr>
        <w:spacing w:after="5" w:line="26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EA9EEE" w14:textId="77777777" w:rsidR="00BC2180" w:rsidRPr="00B9159E" w:rsidRDefault="00BC2180" w:rsidP="00BC2180">
      <w:pPr>
        <w:spacing w:after="5" w:line="26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lang w:eastAsia="hr-HR"/>
        </w:rPr>
        <w:t>U istom članku i stavku podstavku 8. riječi: „podnositelj pisma namjere“ zamjenjuju se riječima: „osiguravatelj sredstava“.</w:t>
      </w:r>
    </w:p>
    <w:p w14:paraId="28DFCAE8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77F3D5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10D20C25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28B225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 članku  22. stavku 2. podstavak 4. mijenja se i glasi:</w:t>
      </w:r>
    </w:p>
    <w:p w14:paraId="654712F3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„- daje mišljenje u odnosu na okolne zone javne i društvene namjene te mogućnost priključenja komunalne infrastrukture na postojeću infrastrukturu“.</w:t>
      </w:r>
    </w:p>
    <w:p w14:paraId="72AEE87D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9F90C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istom članku u stavku 3. postavku 2. riječ: „ceste“ zamjenjuje se riječima „komunalne infrastrukture“.  </w:t>
      </w:r>
    </w:p>
    <w:p w14:paraId="6E742217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CB94C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326D9D02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D2E11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23. riječi: „(za izgradnju nerazvrstane ceste i javne površine ili njezina dijela)“ brišu se.</w:t>
      </w:r>
    </w:p>
    <w:p w14:paraId="0A4D21F0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1BACE8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14:paraId="5CC52D60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6AA7B3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24. briše se.</w:t>
      </w:r>
    </w:p>
    <w:p w14:paraId="7DB0401C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87A50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14:paraId="0D9950EB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1F29B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25. mijenja se i glasi:</w:t>
      </w:r>
    </w:p>
    <w:p w14:paraId="2484F6BB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A3648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bookmarkStart w:id="3" w:name="_Hlk85576572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gradnje obuhvaćaju:</w:t>
      </w:r>
    </w:p>
    <w:p w14:paraId="69013388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2DE44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1. otkup zemljišta na kojem će se po projektu graditi komunalna infrastruktura</w:t>
      </w:r>
    </w:p>
    <w:p w14:paraId="4AB5CC31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2. uklanjanje i izmještanje postojećih građevina i trajnih nasada</w:t>
      </w:r>
    </w:p>
    <w:p w14:paraId="3B674673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3. sanaciju zemljišta (odvodnjavanje, izravnavanje, osiguravanje zemljišta i sl.)</w:t>
      </w:r>
    </w:p>
    <w:p w14:paraId="04066AAB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4. izradu projekata i druge dokumentacije za gradnju komunalne infrastrukture</w:t>
      </w:r>
    </w:p>
    <w:p w14:paraId="0536E124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5. ishođenje akata potrebnih za izvlaštenje, građenje i uporabu građevine komunalne infrastrukture</w:t>
      </w:r>
    </w:p>
    <w:p w14:paraId="2567CC57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6. građenje komunalne infrastrukture na pripadajućem zemljištu i provedbu stručnog nadzora građenja komunalne infrastrukture</w:t>
      </w:r>
    </w:p>
    <w:p w14:paraId="1A16EA2B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7. evidentiranje u katastru i zemljišnim knjigama. “</w:t>
      </w:r>
    </w:p>
    <w:bookmarkEnd w:id="3"/>
    <w:p w14:paraId="7C222ED0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ACE6F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11. </w:t>
      </w:r>
    </w:p>
    <w:p w14:paraId="0A7E4F52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5ABD8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26. broj: „2“ zamjenjuje se brojem „5“. </w:t>
      </w:r>
    </w:p>
    <w:p w14:paraId="168E5A02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FBEB6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14:paraId="52E450F7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2EF85" w14:textId="77777777" w:rsidR="00BC2180" w:rsidRPr="00B9159E" w:rsidRDefault="00BC2180" w:rsidP="00BC21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40. stavku 1. podstavku 8. riječ: „ovjerenu“ briše se.</w:t>
      </w:r>
    </w:p>
    <w:p w14:paraId="37AB8859" w14:textId="77777777" w:rsidR="00BC2180" w:rsidRPr="00B9159E" w:rsidRDefault="00BC2180" w:rsidP="00BC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A9FAA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13.</w:t>
      </w:r>
    </w:p>
    <w:p w14:paraId="28EC14BA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E3E07E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 cijelom tekstu Odluke riječi: „nerazvrstane ceste“ zamjenjuju se riječima: „komunalna infrastruktura“ u određenom rodu i padežu.</w:t>
      </w:r>
    </w:p>
    <w:p w14:paraId="5827E8BC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185F86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58154862" w14:textId="77777777" w:rsidR="00BC2180" w:rsidRPr="00B9159E" w:rsidRDefault="00BC2180" w:rsidP="00BC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6B3FD" w14:textId="77777777" w:rsidR="00BC2180" w:rsidRPr="00B9159E" w:rsidRDefault="00BC2180" w:rsidP="00BC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Službenom glasniku Grada Osijeka.</w:t>
      </w:r>
    </w:p>
    <w:p w14:paraId="21B3C954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F5BE2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944-01/12-01/8</w:t>
      </w:r>
    </w:p>
    <w:p w14:paraId="5EB4A1B3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2158/</w:t>
      </w:r>
    </w:p>
    <w:p w14:paraId="52AC3D7F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Osijek,__________2021.                                                                          Predsjednik </w:t>
      </w:r>
    </w:p>
    <w:p w14:paraId="34C01970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Gradskog vijeća</w:t>
      </w:r>
    </w:p>
    <w:p w14:paraId="489CB188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539210" w14:textId="77777777" w:rsidR="00BC2180" w:rsidRPr="00B9159E" w:rsidRDefault="00BC2180" w:rsidP="00BC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Vladimir Ham, </w:t>
      </w:r>
      <w:proofErr w:type="spellStart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dipl.oec</w:t>
      </w:r>
      <w:proofErr w:type="spellEnd"/>
      <w:r w:rsidRPr="00B915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17399E" w14:textId="77777777" w:rsidR="00BC2180" w:rsidRDefault="00BC2180" w:rsidP="00BC2180"/>
    <w:p w14:paraId="7EE2FCA4" w14:textId="77777777" w:rsidR="00943F3A" w:rsidRDefault="00943F3A"/>
    <w:sectPr w:rsidR="0094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662"/>
    <w:multiLevelType w:val="hybridMultilevel"/>
    <w:tmpl w:val="5B761B8C"/>
    <w:lvl w:ilvl="0" w:tplc="2DEADC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1477E"/>
    <w:multiLevelType w:val="hybridMultilevel"/>
    <w:tmpl w:val="F2C400A2"/>
    <w:lvl w:ilvl="0" w:tplc="99CA772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C3F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F9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ABE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C7A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AEC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4B1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C28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9F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F5A76"/>
    <w:multiLevelType w:val="hybridMultilevel"/>
    <w:tmpl w:val="2EC476D6"/>
    <w:lvl w:ilvl="0" w:tplc="4EEC322A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456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C0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2AC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E55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031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86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4D3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EF2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80"/>
    <w:rsid w:val="00943F3A"/>
    <w:rsid w:val="00AD0909"/>
    <w:rsid w:val="00B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A5D9"/>
  <w15:chartTrackingRefBased/>
  <w15:docId w15:val="{C512BEA4-F544-4F91-8E38-B7EDF718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2579</Words>
  <Characters>14705</Characters>
  <Application>Microsoft Office Word</Application>
  <DocSecurity>0</DocSecurity>
  <Lines>122</Lines>
  <Paragraphs>34</Paragraphs>
  <ScaleCrop>false</ScaleCrop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Sandra Važić</cp:lastModifiedBy>
  <cp:revision>2</cp:revision>
  <dcterms:created xsi:type="dcterms:W3CDTF">2021-11-02T12:45:00Z</dcterms:created>
  <dcterms:modified xsi:type="dcterms:W3CDTF">2021-11-02T12:49:00Z</dcterms:modified>
</cp:coreProperties>
</file>