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2CBD" w14:textId="75284E49" w:rsidR="00CE7A73" w:rsidRPr="00772E64" w:rsidRDefault="00CE7A73" w:rsidP="00CE7A73">
      <w:pPr>
        <w:tabs>
          <w:tab w:val="left" w:pos="0"/>
        </w:tabs>
        <w:spacing w:before="120"/>
        <w:jc w:val="both"/>
        <w:rPr>
          <w:rFonts w:eastAsia="Times New Roman"/>
        </w:rPr>
      </w:pPr>
      <w:r w:rsidRPr="00772E64">
        <w:rPr>
          <w:rFonts w:eastAsia="Times New Roman"/>
          <w:b/>
        </w:rPr>
        <w:t>GRAD OSIJEK</w:t>
      </w:r>
      <w:r w:rsidRPr="00772E64">
        <w:rPr>
          <w:rFonts w:eastAsia="Times New Roman"/>
        </w:rPr>
        <w:t xml:space="preserve">, Franje Kuhača 9, Osijek, OIB:30050049642, koga zastupa gradonačelnik Ivan </w:t>
      </w:r>
      <w:r>
        <w:rPr>
          <w:rFonts w:eastAsia="Times New Roman"/>
        </w:rPr>
        <w:t>Radić, mag.</w:t>
      </w:r>
      <w:r w:rsidR="00597896">
        <w:rPr>
          <w:rFonts w:eastAsia="Times New Roman"/>
        </w:rPr>
        <w:t xml:space="preserve"> </w:t>
      </w:r>
      <w:r>
        <w:rPr>
          <w:rFonts w:eastAsia="Times New Roman"/>
        </w:rPr>
        <w:t>oec.</w:t>
      </w:r>
      <w:r w:rsidRPr="00772E64">
        <w:rPr>
          <w:rFonts w:eastAsia="Times New Roman"/>
        </w:rPr>
        <w:t xml:space="preserve"> (u nastavku teksta: NARUČITELJ)</w:t>
      </w:r>
    </w:p>
    <w:p w14:paraId="4D7B4CD7" w14:textId="77777777" w:rsidR="00CE7A73" w:rsidRPr="00772E64" w:rsidRDefault="00CE7A73" w:rsidP="00CE7A73">
      <w:pPr>
        <w:tabs>
          <w:tab w:val="left" w:pos="0"/>
        </w:tabs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 xml:space="preserve">i </w:t>
      </w:r>
    </w:p>
    <w:p w14:paraId="0E3FA974" w14:textId="121B270C" w:rsidR="00CE7A73" w:rsidRPr="00772E64" w:rsidRDefault="00597896" w:rsidP="00CE7A73">
      <w:pPr>
        <w:tabs>
          <w:tab w:val="left" w:pos="0"/>
        </w:tabs>
        <w:spacing w:before="120"/>
        <w:jc w:val="both"/>
        <w:rPr>
          <w:rFonts w:eastAsia="Times New Roman"/>
        </w:rPr>
      </w:pPr>
      <w:r>
        <w:rPr>
          <w:rFonts w:eastAsia="Times New Roman"/>
          <w:b/>
          <w:bCs/>
        </w:rPr>
        <w:t>_________________</w:t>
      </w:r>
      <w:r w:rsidR="00CE7A73" w:rsidRPr="009E2B92">
        <w:rPr>
          <w:rFonts w:eastAsia="Times New Roman"/>
        </w:rPr>
        <w:t xml:space="preserve">,  </w:t>
      </w:r>
      <w:r w:rsidR="00CE7A73" w:rsidRPr="00772E64">
        <w:rPr>
          <w:rFonts w:eastAsia="Times New Roman"/>
        </w:rPr>
        <w:t>OIB:</w:t>
      </w:r>
      <w:r>
        <w:rPr>
          <w:rFonts w:eastAsia="Times New Roman"/>
        </w:rPr>
        <w:t>__________</w:t>
      </w:r>
      <w:r w:rsidR="00CE7A73" w:rsidRPr="00772E64">
        <w:rPr>
          <w:rFonts w:eastAsia="Times New Roman"/>
        </w:rPr>
        <w:t xml:space="preserve"> koga zastupa </w:t>
      </w:r>
      <w:r>
        <w:rPr>
          <w:rFonts w:eastAsia="Times New Roman"/>
        </w:rPr>
        <w:t>_______</w:t>
      </w:r>
      <w:r w:rsidR="00CE7A73">
        <w:rPr>
          <w:rFonts w:eastAsia="Times New Roman"/>
        </w:rPr>
        <w:t xml:space="preserve"> </w:t>
      </w:r>
      <w:r w:rsidR="00CE7A73" w:rsidRPr="00772E64">
        <w:rPr>
          <w:rFonts w:eastAsia="Times New Roman"/>
        </w:rPr>
        <w:t>(u nastavku teksta: IZVOĐAČ)</w:t>
      </w:r>
    </w:p>
    <w:p w14:paraId="3B547659" w14:textId="77777777" w:rsidR="00CE7A73" w:rsidRPr="00B92607" w:rsidRDefault="00CE7A73" w:rsidP="00CE7A73">
      <w:pPr>
        <w:tabs>
          <w:tab w:val="left" w:pos="0"/>
        </w:tabs>
        <w:jc w:val="both"/>
        <w:rPr>
          <w:rFonts w:eastAsia="Times New Roman"/>
        </w:rPr>
      </w:pPr>
      <w:r w:rsidRPr="00772E64">
        <w:rPr>
          <w:rFonts w:eastAsia="Times New Roman"/>
        </w:rPr>
        <w:t>zaključili su</w:t>
      </w:r>
    </w:p>
    <w:p w14:paraId="324CF871" w14:textId="77777777" w:rsidR="00CE7A73" w:rsidRPr="00772E64" w:rsidRDefault="00CE7A73" w:rsidP="00CE7A73">
      <w:pPr>
        <w:keepNext/>
        <w:jc w:val="center"/>
        <w:outlineLvl w:val="0"/>
        <w:rPr>
          <w:rFonts w:eastAsia="Times New Roman"/>
          <w:b/>
          <w:bCs/>
          <w:sz w:val="20"/>
        </w:rPr>
      </w:pPr>
      <w:r w:rsidRPr="00772E64">
        <w:rPr>
          <w:rFonts w:eastAsia="Times New Roman"/>
          <w:b/>
        </w:rPr>
        <w:t>U G O V O R</w:t>
      </w:r>
    </w:p>
    <w:p w14:paraId="4DE3E529" w14:textId="77777777" w:rsidR="00CE7A73" w:rsidRPr="00B92607" w:rsidRDefault="00CE7A73" w:rsidP="00CE7A73">
      <w:pPr>
        <w:spacing w:before="120"/>
        <w:jc w:val="center"/>
        <w:rPr>
          <w:rFonts w:eastAsia="Times New Roman"/>
          <w:b/>
        </w:rPr>
      </w:pPr>
      <w:r w:rsidRPr="00772E64">
        <w:rPr>
          <w:rFonts w:eastAsia="Times New Roman"/>
          <w:b/>
          <w:bCs/>
        </w:rPr>
        <w:t xml:space="preserve">o izvođenju radova na </w:t>
      </w:r>
      <w:r w:rsidRPr="00772E64">
        <w:rPr>
          <w:rFonts w:eastAsia="Times New Roman"/>
          <w:b/>
        </w:rPr>
        <w:t xml:space="preserve">investicijskom održavanju osnovnih škola Grada Osijeka </w:t>
      </w:r>
    </w:p>
    <w:p w14:paraId="3ADB3521" w14:textId="77777777" w:rsidR="00CE7A73" w:rsidRPr="00772E64" w:rsidRDefault="00CE7A73" w:rsidP="00CE7A73">
      <w:pPr>
        <w:spacing w:before="120"/>
        <w:jc w:val="center"/>
        <w:rPr>
          <w:rFonts w:eastAsia="Times New Roman"/>
        </w:rPr>
      </w:pPr>
      <w:r w:rsidRPr="00772E64">
        <w:rPr>
          <w:rFonts w:eastAsia="Times New Roman"/>
        </w:rPr>
        <w:t>Članak 1.</w:t>
      </w:r>
    </w:p>
    <w:p w14:paraId="069207A9" w14:textId="3888E620" w:rsidR="00CE7A73" w:rsidRDefault="00CE7A73" w:rsidP="00CE7A73">
      <w:pPr>
        <w:spacing w:before="120"/>
        <w:jc w:val="both"/>
        <w:rPr>
          <w:rFonts w:eastAsia="Times New Roman"/>
          <w:color w:val="000000"/>
        </w:rPr>
      </w:pPr>
      <w:r w:rsidRPr="00772E64">
        <w:rPr>
          <w:rFonts w:eastAsia="Times New Roman"/>
        </w:rPr>
        <w:t xml:space="preserve">Ovaj ugovor sklapa se na temelju provedenog postupka prikupljanja ponuda za izvođenje radova na investicijskom održavanju osnovnih škola Grada Osijeka, ponude IZVOĐAČA broj </w:t>
      </w:r>
      <w:r w:rsidR="00597896">
        <w:rPr>
          <w:rFonts w:eastAsia="Times New Roman"/>
        </w:rPr>
        <w:t>____</w:t>
      </w:r>
      <w:r w:rsidRPr="003778AC">
        <w:rPr>
          <w:rFonts w:eastAsia="Times New Roman"/>
        </w:rPr>
        <w:t xml:space="preserve"> od </w:t>
      </w:r>
      <w:r w:rsidR="00597896">
        <w:rPr>
          <w:rFonts w:eastAsia="Times New Roman"/>
        </w:rPr>
        <w:t>____</w:t>
      </w:r>
      <w:r w:rsidRPr="003778AC">
        <w:rPr>
          <w:rFonts w:eastAsia="Times New Roman"/>
        </w:rPr>
        <w:t>.202</w:t>
      </w:r>
      <w:r w:rsidR="00597896">
        <w:rPr>
          <w:rFonts w:eastAsia="Times New Roman"/>
        </w:rPr>
        <w:t>2</w:t>
      </w:r>
      <w:r w:rsidRPr="003778AC">
        <w:rPr>
          <w:rFonts w:eastAsia="Times New Roman"/>
        </w:rPr>
        <w:t xml:space="preserve">. </w:t>
      </w:r>
      <w:r w:rsidRPr="00772E64">
        <w:rPr>
          <w:rFonts w:eastAsia="Times New Roman"/>
          <w:color w:val="000000"/>
        </w:rPr>
        <w:t>i troškovnika dostavljenog u postupku prikupljanja ponuda.</w:t>
      </w:r>
    </w:p>
    <w:p w14:paraId="2B3C9B9D" w14:textId="77777777" w:rsidR="00CE7A73" w:rsidRPr="00772E64" w:rsidRDefault="00CE7A73" w:rsidP="00CE7A73">
      <w:pPr>
        <w:spacing w:before="120"/>
        <w:jc w:val="center"/>
        <w:rPr>
          <w:rFonts w:eastAsia="Times New Roman"/>
        </w:rPr>
      </w:pPr>
      <w:r w:rsidRPr="00772E64">
        <w:rPr>
          <w:rFonts w:eastAsia="Times New Roman"/>
        </w:rPr>
        <w:t>Članak 2.</w:t>
      </w:r>
    </w:p>
    <w:p w14:paraId="4F2A98DF" w14:textId="77777777" w:rsidR="00CE7A73" w:rsidRPr="00772E64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>Predmet ovoga ugovora je izvođenje radova na investicijskom održavanju osnovnih škola Grada Osijeka, sukladno troškovniku i ponudi Izvođača iz čl.1. ovoga ugovora, i to na slijedećim školama;</w:t>
      </w:r>
    </w:p>
    <w:p w14:paraId="30377DC0" w14:textId="77777777" w:rsidR="00CE7A73" w:rsidRPr="00772E64" w:rsidRDefault="00CE7A73" w:rsidP="00CE7A73">
      <w:pPr>
        <w:spacing w:before="120"/>
        <w:rPr>
          <w:rFonts w:eastAsia="Times New Roman"/>
        </w:rPr>
      </w:pPr>
      <w:r w:rsidRPr="00772E64">
        <w:rPr>
          <w:rFonts w:eastAsia="Times New Roman"/>
        </w:rPr>
        <w:t>CzOiO Ivan Štark</w:t>
      </w:r>
    </w:p>
    <w:p w14:paraId="5BE00750" w14:textId="77777777" w:rsidR="00CE7A73" w:rsidRPr="00772E64" w:rsidRDefault="00CE7A73" w:rsidP="00CE7A73">
      <w:pPr>
        <w:rPr>
          <w:rFonts w:eastAsia="Times New Roman"/>
        </w:rPr>
      </w:pPr>
      <w:r w:rsidRPr="00772E64">
        <w:rPr>
          <w:rFonts w:eastAsia="Times New Roman"/>
        </w:rPr>
        <w:t>OŠ Antuna Mihanovića</w:t>
      </w:r>
    </w:p>
    <w:p w14:paraId="3C857CBA" w14:textId="77777777" w:rsidR="00CE7A73" w:rsidRPr="00772E64" w:rsidRDefault="00CE7A73" w:rsidP="00CE7A73">
      <w:pPr>
        <w:rPr>
          <w:rFonts w:eastAsia="Times New Roman"/>
        </w:rPr>
      </w:pPr>
      <w:r w:rsidRPr="00772E64">
        <w:rPr>
          <w:rFonts w:eastAsia="Times New Roman"/>
        </w:rPr>
        <w:t>OŠ August Šenoa</w:t>
      </w:r>
    </w:p>
    <w:p w14:paraId="680EBE4A" w14:textId="77777777" w:rsidR="00CE7A73" w:rsidRPr="00772E64" w:rsidRDefault="00CE7A73" w:rsidP="00CE7A73">
      <w:pPr>
        <w:rPr>
          <w:rFonts w:eastAsia="Times New Roman"/>
        </w:rPr>
      </w:pPr>
      <w:r w:rsidRPr="00772E64">
        <w:rPr>
          <w:rFonts w:eastAsia="Times New Roman"/>
        </w:rPr>
        <w:t xml:space="preserve">OŠ Dobriša Cesarić </w:t>
      </w:r>
    </w:p>
    <w:p w14:paraId="18A70B1B" w14:textId="77777777" w:rsidR="00CE7A73" w:rsidRPr="00772E64" w:rsidRDefault="00CE7A73" w:rsidP="00CE7A73">
      <w:pPr>
        <w:rPr>
          <w:rFonts w:eastAsia="Times New Roman"/>
        </w:rPr>
      </w:pPr>
      <w:r w:rsidRPr="00772E64">
        <w:rPr>
          <w:rFonts w:eastAsia="Times New Roman"/>
        </w:rPr>
        <w:t xml:space="preserve">OŠ Fran Krste Frankopan </w:t>
      </w:r>
    </w:p>
    <w:p w14:paraId="5B61C5B3" w14:textId="77777777" w:rsidR="00CE7A73" w:rsidRPr="00772E64" w:rsidRDefault="00CE7A73" w:rsidP="00CE7A73">
      <w:pPr>
        <w:rPr>
          <w:rFonts w:eastAsia="Times New Roman"/>
        </w:rPr>
      </w:pPr>
      <w:r w:rsidRPr="00772E64">
        <w:rPr>
          <w:rFonts w:eastAsia="Times New Roman"/>
        </w:rPr>
        <w:t>OŠ Franjo Krežma</w:t>
      </w:r>
    </w:p>
    <w:p w14:paraId="50EA5B63" w14:textId="77777777" w:rsidR="00CE7A73" w:rsidRPr="00772E64" w:rsidRDefault="00CE7A73" w:rsidP="00CE7A73">
      <w:pPr>
        <w:rPr>
          <w:rFonts w:eastAsia="Times New Roman"/>
        </w:rPr>
      </w:pPr>
      <w:r w:rsidRPr="00772E64">
        <w:rPr>
          <w:rFonts w:eastAsia="Times New Roman"/>
        </w:rPr>
        <w:t xml:space="preserve">OŠ Grigor Vitez </w:t>
      </w:r>
    </w:p>
    <w:p w14:paraId="49C0CC5E" w14:textId="77777777" w:rsidR="00CE7A73" w:rsidRPr="00772E64" w:rsidRDefault="00CE7A73" w:rsidP="00CE7A73">
      <w:pPr>
        <w:rPr>
          <w:rFonts w:eastAsia="Times New Roman"/>
        </w:rPr>
      </w:pPr>
      <w:r w:rsidRPr="00772E64">
        <w:rPr>
          <w:rFonts w:eastAsia="Times New Roman"/>
        </w:rPr>
        <w:t xml:space="preserve">OŠ Ivana Filipovića </w:t>
      </w:r>
    </w:p>
    <w:p w14:paraId="046CFF1B" w14:textId="77777777" w:rsidR="00CE7A73" w:rsidRPr="00772E64" w:rsidRDefault="00CE7A73" w:rsidP="00CE7A73">
      <w:pPr>
        <w:rPr>
          <w:rFonts w:eastAsia="Times New Roman"/>
        </w:rPr>
      </w:pPr>
      <w:r w:rsidRPr="00772E64">
        <w:rPr>
          <w:rFonts w:eastAsia="Times New Roman"/>
        </w:rPr>
        <w:t xml:space="preserve">OŠ Jagode Truhelke </w:t>
      </w:r>
    </w:p>
    <w:p w14:paraId="648350D3" w14:textId="77777777" w:rsidR="00CE7A73" w:rsidRPr="00772E64" w:rsidRDefault="00CE7A73" w:rsidP="00CE7A73">
      <w:pPr>
        <w:rPr>
          <w:rFonts w:eastAsia="Times New Roman"/>
        </w:rPr>
      </w:pPr>
      <w:r w:rsidRPr="00772E64">
        <w:rPr>
          <w:rFonts w:eastAsia="Times New Roman"/>
        </w:rPr>
        <w:t xml:space="preserve">OŠ Josipovac </w:t>
      </w:r>
    </w:p>
    <w:p w14:paraId="1CC09A54" w14:textId="77777777" w:rsidR="00CE7A73" w:rsidRPr="00772E64" w:rsidRDefault="00CE7A73" w:rsidP="00CE7A73">
      <w:pPr>
        <w:rPr>
          <w:rFonts w:eastAsia="Times New Roman"/>
        </w:rPr>
      </w:pPr>
      <w:r w:rsidRPr="00772E64">
        <w:rPr>
          <w:rFonts w:eastAsia="Times New Roman"/>
        </w:rPr>
        <w:t>OŠ Lj. Gaja i POŠ Sarvaš</w:t>
      </w:r>
    </w:p>
    <w:p w14:paraId="23ED3CAB" w14:textId="77777777" w:rsidR="00CE7A73" w:rsidRPr="00772E64" w:rsidRDefault="00CE7A73" w:rsidP="00CE7A73">
      <w:pPr>
        <w:rPr>
          <w:rFonts w:eastAsia="Times New Roman"/>
        </w:rPr>
      </w:pPr>
      <w:r w:rsidRPr="00772E64">
        <w:rPr>
          <w:rFonts w:eastAsia="Times New Roman"/>
        </w:rPr>
        <w:t>OŠ Mladost</w:t>
      </w:r>
    </w:p>
    <w:p w14:paraId="5F3D2FC8" w14:textId="77777777" w:rsidR="00CE7A73" w:rsidRPr="00772E64" w:rsidRDefault="00CE7A73" w:rsidP="00CE7A73">
      <w:pPr>
        <w:rPr>
          <w:rFonts w:eastAsia="Times New Roman"/>
        </w:rPr>
      </w:pPr>
      <w:r w:rsidRPr="00772E64">
        <w:rPr>
          <w:rFonts w:eastAsia="Times New Roman"/>
        </w:rPr>
        <w:t xml:space="preserve">OŠ Retfala </w:t>
      </w:r>
    </w:p>
    <w:p w14:paraId="495EE652" w14:textId="77777777" w:rsidR="00CE7A73" w:rsidRPr="00772E64" w:rsidRDefault="00CE7A73" w:rsidP="00CE7A73">
      <w:pPr>
        <w:rPr>
          <w:rFonts w:eastAsia="Times New Roman"/>
        </w:rPr>
      </w:pPr>
      <w:r w:rsidRPr="00772E64">
        <w:rPr>
          <w:rFonts w:eastAsia="Times New Roman"/>
        </w:rPr>
        <w:t xml:space="preserve">OŠ Sveta Ana </w:t>
      </w:r>
    </w:p>
    <w:p w14:paraId="58B6A963" w14:textId="77777777" w:rsidR="00CE7A73" w:rsidRPr="00772E64" w:rsidRDefault="00CE7A73" w:rsidP="00CE7A73">
      <w:pPr>
        <w:rPr>
          <w:rFonts w:eastAsia="Times New Roman"/>
        </w:rPr>
      </w:pPr>
      <w:r w:rsidRPr="00772E64">
        <w:rPr>
          <w:rFonts w:eastAsia="Times New Roman"/>
        </w:rPr>
        <w:t>OŠ Tenja i PŠ Silaš</w:t>
      </w:r>
    </w:p>
    <w:p w14:paraId="728D0D62" w14:textId="77777777" w:rsidR="00CE7A73" w:rsidRPr="00772E64" w:rsidRDefault="00CE7A73" w:rsidP="00CE7A73">
      <w:pPr>
        <w:rPr>
          <w:rFonts w:eastAsia="Times New Roman"/>
        </w:rPr>
      </w:pPr>
      <w:r w:rsidRPr="00772E64">
        <w:rPr>
          <w:rFonts w:eastAsia="Times New Roman"/>
        </w:rPr>
        <w:t xml:space="preserve">OŠ Tin Ujević </w:t>
      </w:r>
    </w:p>
    <w:p w14:paraId="28476150" w14:textId="77777777" w:rsidR="00CE7A73" w:rsidRPr="00772E64" w:rsidRDefault="00CE7A73" w:rsidP="00CE7A73">
      <w:pPr>
        <w:rPr>
          <w:rFonts w:eastAsia="Times New Roman"/>
        </w:rPr>
      </w:pPr>
      <w:r w:rsidRPr="00772E64">
        <w:rPr>
          <w:rFonts w:eastAsia="Times New Roman"/>
        </w:rPr>
        <w:t xml:space="preserve">OŠ Vijenac </w:t>
      </w:r>
    </w:p>
    <w:p w14:paraId="556D0584" w14:textId="77777777" w:rsidR="00CE7A73" w:rsidRPr="00772E64" w:rsidRDefault="00CE7A73" w:rsidP="00CE7A73">
      <w:pPr>
        <w:rPr>
          <w:rFonts w:eastAsia="Times New Roman"/>
        </w:rPr>
      </w:pPr>
      <w:r w:rsidRPr="00772E64">
        <w:rPr>
          <w:rFonts w:eastAsia="Times New Roman"/>
        </w:rPr>
        <w:t>OŠ Višnjevac</w:t>
      </w:r>
    </w:p>
    <w:p w14:paraId="52796F6B" w14:textId="50DCB053" w:rsidR="00CE7A73" w:rsidRDefault="00CE7A73" w:rsidP="00CE7A73">
      <w:pPr>
        <w:rPr>
          <w:rFonts w:eastAsia="Times New Roman"/>
        </w:rPr>
      </w:pPr>
      <w:r w:rsidRPr="00772E64">
        <w:rPr>
          <w:rFonts w:eastAsia="Times New Roman"/>
        </w:rPr>
        <w:t xml:space="preserve">OŠ Vladimir Becić </w:t>
      </w:r>
    </w:p>
    <w:p w14:paraId="3D653CFD" w14:textId="0E675454" w:rsidR="00DC5DCF" w:rsidRPr="00772E64" w:rsidRDefault="00DC5DCF" w:rsidP="00CE7A73">
      <w:pPr>
        <w:rPr>
          <w:rFonts w:eastAsia="Times New Roman"/>
        </w:rPr>
      </w:pPr>
      <w:r>
        <w:rPr>
          <w:rFonts w:eastAsia="Times New Roman"/>
        </w:rPr>
        <w:t>OŠ Cvjetno (Briješće)</w:t>
      </w:r>
    </w:p>
    <w:p w14:paraId="17B44D3E" w14:textId="77777777" w:rsidR="00CE7A73" w:rsidRDefault="00CE7A73" w:rsidP="00CE7A73">
      <w:pPr>
        <w:rPr>
          <w:rFonts w:eastAsia="Times New Roman"/>
        </w:rPr>
      </w:pPr>
      <w:r w:rsidRPr="00772E64">
        <w:rPr>
          <w:rFonts w:eastAsia="Times New Roman"/>
        </w:rPr>
        <w:t>PKC Mađara u RH</w:t>
      </w:r>
    </w:p>
    <w:p w14:paraId="7B03F02D" w14:textId="77777777" w:rsidR="00CE7A73" w:rsidRPr="00772E64" w:rsidRDefault="00CE7A73" w:rsidP="00CE7A73">
      <w:pPr>
        <w:spacing w:before="120"/>
        <w:jc w:val="center"/>
        <w:rPr>
          <w:rFonts w:eastAsia="Times New Roman"/>
        </w:rPr>
      </w:pPr>
      <w:r w:rsidRPr="00772E64">
        <w:rPr>
          <w:rFonts w:eastAsia="Times New Roman"/>
        </w:rPr>
        <w:t>Članak 3.</w:t>
      </w:r>
    </w:p>
    <w:p w14:paraId="6121F870" w14:textId="13581A3E" w:rsidR="00CE7A73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>Vrijednost radova iz članka 2. ovoga ugovora je:</w:t>
      </w:r>
    </w:p>
    <w:p w14:paraId="35F37A57" w14:textId="77777777" w:rsidR="000E0F38" w:rsidRPr="00772E64" w:rsidRDefault="000E0F38" w:rsidP="00CE7A73">
      <w:pPr>
        <w:spacing w:before="120"/>
        <w:jc w:val="both"/>
        <w:rPr>
          <w:rFonts w:eastAsia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4"/>
        <w:gridCol w:w="2291"/>
        <w:gridCol w:w="4497"/>
      </w:tblGrid>
      <w:tr w:rsidR="00CE7A73" w:rsidRPr="00772E64" w14:paraId="1A0BD12A" w14:textId="77777777" w:rsidTr="008E5AB9">
        <w:tc>
          <w:tcPr>
            <w:tcW w:w="4644" w:type="dxa"/>
            <w:gridSpan w:val="2"/>
            <w:shd w:val="clear" w:color="auto" w:fill="auto"/>
          </w:tcPr>
          <w:p w14:paraId="6F44D7E5" w14:textId="1675978A" w:rsidR="00CE7A73" w:rsidRPr="00772E64" w:rsidRDefault="00375AC5" w:rsidP="008E5AB9">
            <w:pPr>
              <w:spacing w:before="120"/>
              <w:jc w:val="right"/>
            </w:pPr>
            <w:r>
              <w:t>_________</w:t>
            </w:r>
          </w:p>
        </w:tc>
        <w:tc>
          <w:tcPr>
            <w:tcW w:w="4644" w:type="dxa"/>
            <w:shd w:val="clear" w:color="auto" w:fill="auto"/>
          </w:tcPr>
          <w:p w14:paraId="3F1B6C05" w14:textId="77777777" w:rsidR="00CE7A73" w:rsidRPr="00772E64" w:rsidRDefault="00CE7A73" w:rsidP="008E5AB9">
            <w:pPr>
              <w:spacing w:before="120"/>
              <w:jc w:val="both"/>
            </w:pPr>
            <w:r w:rsidRPr="00772E64">
              <w:t>kn</w:t>
            </w:r>
          </w:p>
        </w:tc>
      </w:tr>
      <w:tr w:rsidR="00CE7A73" w:rsidRPr="00772E64" w14:paraId="6241DAB6" w14:textId="77777777" w:rsidTr="008E5AB9">
        <w:trPr>
          <w:trHeight w:val="322"/>
        </w:trPr>
        <w:tc>
          <w:tcPr>
            <w:tcW w:w="2322" w:type="dxa"/>
            <w:shd w:val="clear" w:color="auto" w:fill="auto"/>
          </w:tcPr>
          <w:p w14:paraId="5263E776" w14:textId="77777777" w:rsidR="00CE7A73" w:rsidRPr="00772E64" w:rsidRDefault="00CE7A73" w:rsidP="008E5AB9">
            <w:pPr>
              <w:jc w:val="right"/>
            </w:pPr>
            <w:r w:rsidRPr="00772E64">
              <w:rPr>
                <w:u w:val="single"/>
              </w:rPr>
              <w:t xml:space="preserve">+ PDV 25%   </w:t>
            </w:r>
          </w:p>
        </w:tc>
        <w:tc>
          <w:tcPr>
            <w:tcW w:w="2322" w:type="dxa"/>
            <w:shd w:val="clear" w:color="auto" w:fill="auto"/>
          </w:tcPr>
          <w:p w14:paraId="5DB38457" w14:textId="7ADD8363" w:rsidR="00CE7A73" w:rsidRPr="00772E64" w:rsidRDefault="00375AC5" w:rsidP="008E5AB9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_________</w:t>
            </w:r>
          </w:p>
        </w:tc>
        <w:tc>
          <w:tcPr>
            <w:tcW w:w="4644" w:type="dxa"/>
            <w:shd w:val="clear" w:color="auto" w:fill="auto"/>
          </w:tcPr>
          <w:p w14:paraId="4AE8DBB7" w14:textId="77777777" w:rsidR="00CE7A73" w:rsidRPr="00772E64" w:rsidRDefault="00CE7A73" w:rsidP="008E5AB9">
            <w:pPr>
              <w:jc w:val="both"/>
            </w:pPr>
            <w:r w:rsidRPr="00772E64">
              <w:rPr>
                <w:u w:val="single"/>
              </w:rPr>
              <w:t>kn</w:t>
            </w:r>
          </w:p>
        </w:tc>
      </w:tr>
      <w:tr w:rsidR="00CE7A73" w:rsidRPr="00772E64" w14:paraId="35640736" w14:textId="77777777" w:rsidTr="008E5AB9">
        <w:tc>
          <w:tcPr>
            <w:tcW w:w="2322" w:type="dxa"/>
            <w:shd w:val="clear" w:color="auto" w:fill="auto"/>
          </w:tcPr>
          <w:p w14:paraId="13707327" w14:textId="77777777" w:rsidR="00CE7A73" w:rsidRPr="00772E64" w:rsidRDefault="00CE7A73" w:rsidP="008E5AB9">
            <w:pPr>
              <w:jc w:val="right"/>
            </w:pPr>
            <w:r w:rsidRPr="00772E64">
              <w:t xml:space="preserve">Ukupno: </w:t>
            </w:r>
          </w:p>
        </w:tc>
        <w:tc>
          <w:tcPr>
            <w:tcW w:w="2322" w:type="dxa"/>
            <w:shd w:val="clear" w:color="auto" w:fill="auto"/>
          </w:tcPr>
          <w:p w14:paraId="5BFE5C62" w14:textId="56DBBB71" w:rsidR="00CE7A73" w:rsidRPr="00772E64" w:rsidRDefault="00375AC5" w:rsidP="008E5AB9">
            <w:pPr>
              <w:jc w:val="right"/>
            </w:pPr>
            <w:r>
              <w:t>_________</w:t>
            </w:r>
          </w:p>
        </w:tc>
        <w:tc>
          <w:tcPr>
            <w:tcW w:w="4644" w:type="dxa"/>
            <w:shd w:val="clear" w:color="auto" w:fill="auto"/>
          </w:tcPr>
          <w:p w14:paraId="482B04CD" w14:textId="77777777" w:rsidR="00CE7A73" w:rsidRPr="00772E64" w:rsidRDefault="00CE7A73" w:rsidP="008E5AB9">
            <w:pPr>
              <w:jc w:val="both"/>
            </w:pPr>
            <w:r w:rsidRPr="00772E64">
              <w:t>kn</w:t>
            </w:r>
          </w:p>
        </w:tc>
      </w:tr>
      <w:tr w:rsidR="00CE7A73" w:rsidRPr="00772E64" w14:paraId="0B038861" w14:textId="77777777" w:rsidTr="008E5AB9">
        <w:tc>
          <w:tcPr>
            <w:tcW w:w="9288" w:type="dxa"/>
            <w:gridSpan w:val="3"/>
            <w:shd w:val="clear" w:color="auto" w:fill="auto"/>
          </w:tcPr>
          <w:p w14:paraId="2FBA2632" w14:textId="77777777" w:rsidR="000E0F38" w:rsidRDefault="000E0F38" w:rsidP="008E5AB9">
            <w:pPr>
              <w:spacing w:before="120"/>
            </w:pPr>
          </w:p>
          <w:p w14:paraId="59757B2E" w14:textId="70CC68AF" w:rsidR="00CE7A73" w:rsidRPr="00772E64" w:rsidRDefault="00CE7A73" w:rsidP="008E5AB9">
            <w:pPr>
              <w:spacing w:before="120"/>
            </w:pPr>
            <w:r w:rsidRPr="00772E64">
              <w:t>Slovima: (</w:t>
            </w:r>
            <w:r>
              <w:t xml:space="preserve"> </w:t>
            </w:r>
            <w:r w:rsidR="00375AC5">
              <w:t>__________________________</w:t>
            </w:r>
            <w:r w:rsidRPr="00772E64">
              <w:t>)</w:t>
            </w:r>
          </w:p>
        </w:tc>
      </w:tr>
    </w:tbl>
    <w:p w14:paraId="21939D99" w14:textId="77777777" w:rsidR="00CE7A73" w:rsidRPr="00772E64" w:rsidRDefault="00CE7A73" w:rsidP="00CE7A73">
      <w:pPr>
        <w:spacing w:before="120"/>
        <w:jc w:val="center"/>
        <w:rPr>
          <w:rFonts w:eastAsia="Times New Roman"/>
        </w:rPr>
      </w:pPr>
      <w:r w:rsidRPr="00772E64">
        <w:rPr>
          <w:rFonts w:eastAsia="Times New Roman"/>
        </w:rPr>
        <w:lastRenderedPageBreak/>
        <w:t>Članak 4.</w:t>
      </w:r>
    </w:p>
    <w:p w14:paraId="3711BE70" w14:textId="77777777" w:rsidR="00CE7A73" w:rsidRPr="00772E64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 xml:space="preserve">NARUČITELJ će izvedene radove platiti po ispostavljenim privremenim mjesečnim i okončanoj situaciji ovjerenim od strane nadzornog inženjera. </w:t>
      </w:r>
    </w:p>
    <w:p w14:paraId="3EC3AFF2" w14:textId="77777777" w:rsidR="00CE7A73" w:rsidRPr="00772E64" w:rsidRDefault="00CE7A73" w:rsidP="00CE7A73">
      <w:pPr>
        <w:spacing w:before="120" w:after="120"/>
        <w:jc w:val="both"/>
        <w:rPr>
          <w:rFonts w:eastAsia="Times New Roman"/>
        </w:rPr>
      </w:pPr>
      <w:r w:rsidRPr="00772E64">
        <w:rPr>
          <w:rFonts w:eastAsia="Times New Roman"/>
        </w:rPr>
        <w:t xml:space="preserve">IZVOĐAČ je obavezan izdavati, a NARUČITELJ izvršiti plaćanje isključivo elektroničkih računa i pratećih isprava izdanih sukladno europskoj normi u zakonski propisanom, strukturiranom formatu, a sve sukladno Zakonu o elektroničkom izdavanju računa u javnoj nabavi (NN 94/18). </w:t>
      </w:r>
    </w:p>
    <w:p w14:paraId="7441A7E9" w14:textId="542106D8" w:rsidR="00CE7A73" w:rsidRPr="00772E64" w:rsidRDefault="00CE7A73" w:rsidP="00CE7A73">
      <w:pPr>
        <w:spacing w:before="120" w:after="120"/>
        <w:jc w:val="both"/>
        <w:rPr>
          <w:rFonts w:eastAsia="Times New Roman"/>
        </w:rPr>
      </w:pPr>
      <w:r w:rsidRPr="00772E64">
        <w:rPr>
          <w:rFonts w:eastAsia="Times New Roman"/>
        </w:rPr>
        <w:t xml:space="preserve">Plaćanje po privremenim mjesečnim i okončanoj situaciji vršit će se u roku do 30 (trideset) dana od dana primitka i ovjere privremene </w:t>
      </w:r>
      <w:r w:rsidR="00C37AE7">
        <w:rPr>
          <w:rFonts w:eastAsia="Times New Roman"/>
        </w:rPr>
        <w:t xml:space="preserve">ili okončane </w:t>
      </w:r>
      <w:r w:rsidRPr="00772E64">
        <w:rPr>
          <w:rFonts w:eastAsia="Times New Roman"/>
        </w:rPr>
        <w:t>situacije od strane stručne osobe Naručitelja.</w:t>
      </w:r>
    </w:p>
    <w:p w14:paraId="15D37D0C" w14:textId="77777777" w:rsidR="00CE7A73" w:rsidRPr="00772E64" w:rsidRDefault="00CE7A73" w:rsidP="00CE7A73">
      <w:pPr>
        <w:spacing w:before="120" w:after="120"/>
        <w:jc w:val="both"/>
        <w:rPr>
          <w:rFonts w:eastAsia="Times New Roman"/>
        </w:rPr>
      </w:pPr>
      <w:r w:rsidRPr="00772E64">
        <w:rPr>
          <w:rFonts w:eastAsia="Times New Roman"/>
        </w:rPr>
        <w:t>Plaćanje po okončanoj situaciji vršit će se na žiro račun IZVOĐAČA nakon dostave jamstva za otklanjanje nedostataka u jamstvenom roku.</w:t>
      </w:r>
    </w:p>
    <w:p w14:paraId="6D71024F" w14:textId="77777777" w:rsidR="00CE7A73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>NARUČITELJ ima pravo prigovora na račun ako utvrdi nepravilnosti te pozvati IZVOĐAČA da uočene nepravilnosti otkloni i objasni. U tom slučaju rok plaćanja počinje teći od dana kada je NARUČITELJ zaprimio pisano objašnjenje s otklonjenim uočenim nepravilnostima</w:t>
      </w:r>
      <w:r>
        <w:rPr>
          <w:rFonts w:eastAsia="Times New Roman"/>
        </w:rPr>
        <w:t>.</w:t>
      </w:r>
    </w:p>
    <w:p w14:paraId="23727F72" w14:textId="77777777" w:rsidR="00CE7A73" w:rsidRPr="00772E64" w:rsidRDefault="00CE7A73" w:rsidP="00CE7A73">
      <w:pPr>
        <w:spacing w:before="120"/>
        <w:jc w:val="center"/>
        <w:rPr>
          <w:rFonts w:eastAsia="Times New Roman"/>
          <w:bCs/>
        </w:rPr>
      </w:pPr>
      <w:r w:rsidRPr="00772E64">
        <w:rPr>
          <w:rFonts w:eastAsia="Times New Roman"/>
          <w:bCs/>
        </w:rPr>
        <w:t>Članak 5.</w:t>
      </w:r>
    </w:p>
    <w:p w14:paraId="7A8FFDDF" w14:textId="77777777" w:rsidR="00CE7A73" w:rsidRPr="00772E64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>IZVOĐAČ se obvezuje u skladu s pravilima struke obaviti radove iz članka 2. ovoga ugovora.</w:t>
      </w:r>
    </w:p>
    <w:p w14:paraId="010B3C77" w14:textId="77777777" w:rsidR="00CE7A73" w:rsidRPr="00772E64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 xml:space="preserve">IZVOĐAČ se obvezuje ugrađivati materijale i opremu sukladno ponudi i troškovniku uz obavezno prethodno dostavljanje dokumentacije o sukladnosti kvalitete sukladno pozitivnim zakonskim propisima. </w:t>
      </w:r>
    </w:p>
    <w:p w14:paraId="271B5CCD" w14:textId="0182920C" w:rsidR="00CE7A73" w:rsidRPr="00772E64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  <w:lang w:val="en-GB"/>
        </w:rPr>
        <w:t>IZVO</w:t>
      </w:r>
      <w:r w:rsidRPr="00772E64">
        <w:rPr>
          <w:rFonts w:eastAsia="Times New Roman"/>
        </w:rPr>
        <w:t>Đ</w:t>
      </w:r>
      <w:r w:rsidRPr="00772E64">
        <w:rPr>
          <w:rFonts w:eastAsia="Times New Roman"/>
          <w:lang w:val="en-GB"/>
        </w:rPr>
        <w:t>A</w:t>
      </w:r>
      <w:r w:rsidRPr="00772E64">
        <w:rPr>
          <w:rFonts w:eastAsia="Times New Roman"/>
        </w:rPr>
        <w:t>Č se obvezuje s izvođenjem radova započeti odmah nakon uvođenja u posao, a završiti s izvođenjem istih najkasnije do 3</w:t>
      </w:r>
      <w:r>
        <w:rPr>
          <w:rFonts w:eastAsia="Times New Roman"/>
        </w:rPr>
        <w:t>0</w:t>
      </w:r>
      <w:r w:rsidRPr="00772E64">
        <w:rPr>
          <w:rFonts w:eastAsia="Times New Roman"/>
        </w:rPr>
        <w:t>.</w:t>
      </w:r>
      <w:r w:rsidR="00F143FC">
        <w:rPr>
          <w:rFonts w:eastAsia="Times New Roman"/>
        </w:rPr>
        <w:t xml:space="preserve"> studenoga </w:t>
      </w:r>
      <w:r w:rsidRPr="00772E64">
        <w:rPr>
          <w:rFonts w:eastAsia="Times New Roman"/>
        </w:rPr>
        <w:t>202</w:t>
      </w:r>
      <w:r w:rsidR="00F143FC">
        <w:rPr>
          <w:rFonts w:eastAsia="Times New Roman"/>
        </w:rPr>
        <w:t>2</w:t>
      </w:r>
      <w:r w:rsidRPr="00772E64">
        <w:rPr>
          <w:rFonts w:eastAsia="Times New Roman"/>
        </w:rPr>
        <w:t>.</w:t>
      </w:r>
    </w:p>
    <w:p w14:paraId="5FC3E775" w14:textId="77777777" w:rsidR="00CE7A73" w:rsidRPr="00772E64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>IZVOĐAČ je obvezan poštovati redoslijed i dinamiku izvođenja radova koju upisom u građevinski dnevnik odredi nadzorni inženjer.</w:t>
      </w:r>
    </w:p>
    <w:p w14:paraId="799367AD" w14:textId="77777777" w:rsidR="00CE7A73" w:rsidRPr="00772E64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>IZVOĐAČ se obvezuje radove izvoditi i u poslijepodnevnom vremenu kao i subotama uz prethodni dogovor s nadzornim inženjerom i ravnateljem škole.</w:t>
      </w:r>
    </w:p>
    <w:p w14:paraId="26FD5D39" w14:textId="77777777" w:rsidR="00CE7A73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 xml:space="preserve">NARUČITELJ se obvezuje uvesti IZVOĐAČA u posao odmah po zaključenju ovoga ugovora, što će se potvrditi upisom u građevinski dnevnik. </w:t>
      </w:r>
    </w:p>
    <w:p w14:paraId="60EE1378" w14:textId="77777777" w:rsidR="00CE7A73" w:rsidRPr="00772E64" w:rsidRDefault="00CE7A73" w:rsidP="00CE7A73">
      <w:pPr>
        <w:spacing w:before="120"/>
        <w:jc w:val="center"/>
        <w:rPr>
          <w:rFonts w:eastAsia="Times New Roman"/>
        </w:rPr>
      </w:pPr>
      <w:r w:rsidRPr="00772E64">
        <w:rPr>
          <w:rFonts w:eastAsia="Times New Roman"/>
        </w:rPr>
        <w:t>Članak 6.</w:t>
      </w:r>
    </w:p>
    <w:p w14:paraId="286DD28A" w14:textId="77777777" w:rsidR="00CE7A73" w:rsidRPr="00772E64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>IZVOĐAČ se obvezuje da će prilikom izvođenja radova na gradilištu poduzeti sve mjere zaštite gradilišta, okoliša, prolaznika, susjednih građevina, prometnica i komunalne infrastrukture, od šteta koje bi mogle nastati uslijed nestručnog obavljanja radova, kao i štetnih utjecaja vremenskih nepogoda i svih ostalih mogućih šteta i oštećenja za vrijeme trajanja gradnje.</w:t>
      </w:r>
    </w:p>
    <w:p w14:paraId="6D1078C5" w14:textId="215F7B89" w:rsidR="00CE7A73" w:rsidRPr="00CE7A73" w:rsidRDefault="00CE7A73" w:rsidP="00CE7A73">
      <w:pPr>
        <w:tabs>
          <w:tab w:val="left" w:pos="6765"/>
        </w:tabs>
        <w:spacing w:before="120"/>
        <w:rPr>
          <w:rFonts w:eastAsia="Times New Roman"/>
        </w:rPr>
      </w:pPr>
      <w:r w:rsidRPr="00772E64">
        <w:rPr>
          <w:rFonts w:eastAsia="Times New Roman"/>
          <w:lang w:val="de-DE"/>
        </w:rPr>
        <w:t>IZVOĐAČ</w:t>
      </w:r>
      <w:r w:rsidRPr="00772E64">
        <w:rPr>
          <w:rFonts w:eastAsia="Times New Roman"/>
        </w:rPr>
        <w:t xml:space="preserve"> je dužan pridržavati se zakonskih odredbi koje se odnose na zaštitu o radu.</w:t>
      </w:r>
    </w:p>
    <w:p w14:paraId="2BF60D96" w14:textId="77777777" w:rsidR="00CE7A73" w:rsidRPr="00772E64" w:rsidRDefault="00CE7A73" w:rsidP="00CE7A73">
      <w:pPr>
        <w:spacing w:before="120"/>
        <w:jc w:val="center"/>
        <w:rPr>
          <w:rFonts w:eastAsia="Times New Roman" w:cs="Arial"/>
          <w:bCs/>
        </w:rPr>
      </w:pPr>
      <w:r>
        <w:rPr>
          <w:rFonts w:eastAsia="Times New Roman" w:cs="Arial"/>
          <w:bCs/>
        </w:rPr>
        <w:t>Čla</w:t>
      </w:r>
      <w:r w:rsidRPr="00772E64">
        <w:rPr>
          <w:rFonts w:eastAsia="Times New Roman" w:cs="Arial"/>
          <w:bCs/>
        </w:rPr>
        <w:t>nak 7.</w:t>
      </w:r>
    </w:p>
    <w:p w14:paraId="1973FC40" w14:textId="77777777" w:rsidR="00CE7A73" w:rsidRPr="00772E64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>U svrhu pripreme gradilišta, IZVOĐAČ se obvezuje osigurati i ograditi gradilište na propisan način radi sigurnosti prolaznika i sprečavanja neovlaštenog pristupa na gradilište, te označiti gradilište pločom, u svemu prema zakonom propisanim zahtjevima.</w:t>
      </w:r>
    </w:p>
    <w:p w14:paraId="11A0E50A" w14:textId="77777777" w:rsidR="00CE7A73" w:rsidRPr="00772E64" w:rsidRDefault="00CE7A73" w:rsidP="00CE7A73">
      <w:pPr>
        <w:spacing w:before="120"/>
        <w:jc w:val="center"/>
        <w:rPr>
          <w:rFonts w:eastAsia="Times New Roman"/>
        </w:rPr>
      </w:pPr>
      <w:r w:rsidRPr="00772E64">
        <w:rPr>
          <w:rFonts w:eastAsia="Times New Roman"/>
        </w:rPr>
        <w:t>Članak 8.</w:t>
      </w:r>
    </w:p>
    <w:p w14:paraId="647F768A" w14:textId="65D60622" w:rsidR="00CE7A73" w:rsidRPr="00772E64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 xml:space="preserve">Nakon završetka radova IZVOĐAČ je dužan zatražiti od NARUČITELJA preuzimanje objekta. Danom završetka radova smatra se dan preuzimanja objekta. Objekt se preuzima zapisnički, a </w:t>
      </w:r>
      <w:r w:rsidRPr="00772E64">
        <w:rPr>
          <w:rFonts w:eastAsia="Times New Roman"/>
        </w:rPr>
        <w:lastRenderedPageBreak/>
        <w:t xml:space="preserve">zapisnik o primopredaji potpisuju nadzorni inženjer, stručni predstavnik NARUČITELJA </w:t>
      </w:r>
      <w:r w:rsidR="00311C98">
        <w:rPr>
          <w:rFonts w:eastAsia="Times New Roman"/>
          <w:color w:val="FF0000"/>
        </w:rPr>
        <w:t>__________</w:t>
      </w:r>
      <w:r w:rsidRPr="0061563A">
        <w:rPr>
          <w:rFonts w:eastAsia="Times New Roman"/>
          <w:color w:val="FF0000"/>
        </w:rPr>
        <w:t xml:space="preserve"> </w:t>
      </w:r>
      <w:r w:rsidRPr="00772E64">
        <w:rPr>
          <w:rFonts w:eastAsia="Times New Roman"/>
        </w:rPr>
        <w:t>i predstavnik  IZVOĐAČA.</w:t>
      </w:r>
    </w:p>
    <w:p w14:paraId="08F37809" w14:textId="77777777" w:rsidR="00CE7A73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>Za svaki pojedini objekt iz članka 2. sastavljat će se zapisnik o primopredaji radova.</w:t>
      </w:r>
    </w:p>
    <w:p w14:paraId="7F5093F5" w14:textId="5F45EDD8" w:rsidR="00CE7A73" w:rsidRPr="00F41CDD" w:rsidRDefault="00CE7A73" w:rsidP="00CE7A73">
      <w:pPr>
        <w:spacing w:before="120"/>
        <w:jc w:val="both"/>
        <w:rPr>
          <w:rFonts w:eastAsia="Times New Roman"/>
        </w:rPr>
      </w:pPr>
      <w:r w:rsidRPr="00F41CDD">
        <w:rPr>
          <w:rFonts w:eastAsia="Times New Roman"/>
        </w:rPr>
        <w:t xml:space="preserve">Osoba zadužena za praćenje i realizaciju ovog ugovora </w:t>
      </w:r>
      <w:r w:rsidR="00E7722B">
        <w:rPr>
          <w:rFonts w:eastAsia="Times New Roman"/>
        </w:rPr>
        <w:t xml:space="preserve">u ime Naručitelja </w:t>
      </w:r>
      <w:r w:rsidRPr="00F41CDD">
        <w:rPr>
          <w:rFonts w:eastAsia="Times New Roman"/>
        </w:rPr>
        <w:t xml:space="preserve">je </w:t>
      </w:r>
      <w:r w:rsidR="00E7722B">
        <w:rPr>
          <w:rFonts w:eastAsia="Times New Roman"/>
          <w:color w:val="FF0000"/>
        </w:rPr>
        <w:t>____________</w:t>
      </w:r>
      <w:r>
        <w:rPr>
          <w:rFonts w:eastAsia="Times New Roman"/>
        </w:rPr>
        <w:t>.</w:t>
      </w:r>
    </w:p>
    <w:p w14:paraId="51492207" w14:textId="77777777" w:rsidR="00CE7A73" w:rsidRDefault="00CE7A73" w:rsidP="00CE7A73">
      <w:pPr>
        <w:spacing w:before="120"/>
        <w:jc w:val="both"/>
        <w:rPr>
          <w:rFonts w:eastAsia="Times New Roman"/>
        </w:rPr>
      </w:pPr>
      <w:r w:rsidRPr="00F41CDD">
        <w:rPr>
          <w:rFonts w:eastAsia="Times New Roman"/>
        </w:rPr>
        <w:t>Praćenje realizacije ugovora obuhvaća praćenje rokova izvršenja, praćenje financijske realizacije ugovora, pribavljanje instrumenata osiguranja, primopredaju radova, obračun ugovorne kazne i sl.</w:t>
      </w:r>
    </w:p>
    <w:p w14:paraId="7DAB427A" w14:textId="77777777" w:rsidR="00CE7A73" w:rsidRPr="00772E64" w:rsidRDefault="00CE7A73" w:rsidP="00CE7A73">
      <w:pPr>
        <w:spacing w:before="120"/>
        <w:jc w:val="center"/>
        <w:rPr>
          <w:rFonts w:eastAsia="Times New Roman" w:cs="Arial"/>
          <w:bCs/>
        </w:rPr>
      </w:pPr>
      <w:r w:rsidRPr="00772E64">
        <w:rPr>
          <w:rFonts w:eastAsia="Times New Roman" w:cs="Arial"/>
          <w:bCs/>
        </w:rPr>
        <w:t>Članak 9.</w:t>
      </w:r>
    </w:p>
    <w:p w14:paraId="2E223DA7" w14:textId="77777777" w:rsidR="00CE7A73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 xml:space="preserve">Ukoliko se u toku izvršenja Ugovora utvrdi da IZVOĐAČ koristi podizvođača kojeg nije naveo u ponudi,  NARUČITELJ će jednostrano raskinuti Ugovor i zatražiti naknadu stvarno nastale štete koju je pretrpio zbog neurednog ispunjenja Ugovora. </w:t>
      </w:r>
    </w:p>
    <w:p w14:paraId="72A408E8" w14:textId="77777777" w:rsidR="00CE7A73" w:rsidRPr="00772E64" w:rsidRDefault="00CE7A73" w:rsidP="00CE7A73">
      <w:pPr>
        <w:spacing w:before="120"/>
        <w:jc w:val="center"/>
        <w:rPr>
          <w:rFonts w:eastAsia="Times New Roman"/>
        </w:rPr>
      </w:pPr>
      <w:r w:rsidRPr="00772E64">
        <w:rPr>
          <w:rFonts w:eastAsia="Times New Roman"/>
        </w:rPr>
        <w:t>Članak 10.</w:t>
      </w:r>
    </w:p>
    <w:p w14:paraId="19F692F0" w14:textId="77777777" w:rsidR="00CE7A73" w:rsidRPr="00772E64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>Ukoliko krivnjom IZVOĐAČA dođe do prekoračenja ugovorenog roka ispunjenja obveze NARUČITELJ ima pravo od IZVOĐAČA naplatiti ugovorenu kaznu u visini 1% (jedan posto) od ukupno ugovorenog iznosa za svaki dan prekoračenja roka, s tim da sveukupno ugovorena kazna ne može biti veća od 10% (deset posto) od ugovorene vrijednosti radova.</w:t>
      </w:r>
    </w:p>
    <w:p w14:paraId="236FAEF9" w14:textId="77777777" w:rsidR="00CE7A73" w:rsidRPr="00772E64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>Ukoliko ugovorna kazna dostigne maksimalni iznos ugovorene kazne NARUČITELJ ima pravo raskinuti ugovor bez štetnih posljedica te aktivirati jamstvo za uredno izvršenje ugovora ili odrediti novi rok izvršenja radova.</w:t>
      </w:r>
    </w:p>
    <w:p w14:paraId="0E983943" w14:textId="77777777" w:rsidR="00CE7A73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>U slučaju ponovnog kašnjenja s izvršenjem usluge kod novo određenog roka isporuke primjenjuju se odredbe o ugovornoj kazni, raskidu ugovora i naplati jamstva za uredno izvršenje ugovora.</w:t>
      </w:r>
    </w:p>
    <w:p w14:paraId="00D978AA" w14:textId="77777777" w:rsidR="00CE7A73" w:rsidRPr="00772E64" w:rsidRDefault="00CE7A73" w:rsidP="00CE7A73">
      <w:pPr>
        <w:spacing w:before="120"/>
        <w:jc w:val="center"/>
        <w:rPr>
          <w:rFonts w:eastAsia="Times New Roman"/>
        </w:rPr>
      </w:pPr>
      <w:r w:rsidRPr="00772E64">
        <w:rPr>
          <w:rFonts w:eastAsia="Times New Roman"/>
        </w:rPr>
        <w:t>Članak 11.</w:t>
      </w:r>
    </w:p>
    <w:p w14:paraId="31F6C383" w14:textId="77777777" w:rsidR="00CE7A73" w:rsidRPr="00772E64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 xml:space="preserve">IZVOĐAČ je dužan imenovati inženjera gradilišta koji je kao voditelj radova odgovorna osoba koja vodi gradnju i s kojom će NARUČITELJ i nadzorni inženjer koordinirati izvršenje obveza po ovome ugovoru. </w:t>
      </w:r>
    </w:p>
    <w:p w14:paraId="62B74371" w14:textId="77777777" w:rsidR="00CE7A73" w:rsidRPr="00772E64" w:rsidRDefault="00CE7A73" w:rsidP="00CE7A73">
      <w:pPr>
        <w:spacing w:before="120"/>
        <w:jc w:val="center"/>
        <w:rPr>
          <w:rFonts w:eastAsia="Times New Roman"/>
        </w:rPr>
      </w:pPr>
      <w:r w:rsidRPr="00772E64">
        <w:rPr>
          <w:rFonts w:eastAsia="Times New Roman"/>
        </w:rPr>
        <w:t>Članak 12.</w:t>
      </w:r>
    </w:p>
    <w:p w14:paraId="2BA33D00" w14:textId="77777777" w:rsidR="00CE7A73" w:rsidRPr="00772E64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>Ako se ustanovi da pojedini radovi nisu izvedeni prema ovome ugovoru i da postoje nedostaci ili su radovi nekvalitetno izvedeni, IZVOĐAČ je obvezan te nedostatke otkloniti o svom trošku.</w:t>
      </w:r>
    </w:p>
    <w:p w14:paraId="3067FD38" w14:textId="77777777" w:rsidR="00CE7A73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>U slučaju da IZVOĐAČ ne otkloni sve utvrđene nedostatke u zadanom roku, NARUČITELJ neće obaviti primopredaju, a nedostatke će otkloniti na trošak IZVOĐAČA aktiviranjem jamstava iz članka 13.</w:t>
      </w:r>
    </w:p>
    <w:p w14:paraId="206A2D7B" w14:textId="77777777" w:rsidR="00CE7A73" w:rsidRPr="00772E64" w:rsidRDefault="00CE7A73" w:rsidP="00CE7A73">
      <w:pPr>
        <w:spacing w:before="120"/>
        <w:jc w:val="center"/>
        <w:rPr>
          <w:rFonts w:eastAsia="Times New Roman"/>
        </w:rPr>
      </w:pPr>
      <w:r w:rsidRPr="00772E64">
        <w:rPr>
          <w:rFonts w:eastAsia="Times New Roman"/>
        </w:rPr>
        <w:t>Članak 13.</w:t>
      </w:r>
    </w:p>
    <w:p w14:paraId="245F7CE2" w14:textId="77777777" w:rsidR="00CE7A73" w:rsidRPr="00772E64" w:rsidRDefault="00CE7A73" w:rsidP="00CE7A73">
      <w:pPr>
        <w:tabs>
          <w:tab w:val="left" w:pos="6765"/>
        </w:tabs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>Jamstveni rok za izvedene radove iz članka 2. ovoga ugovora je 2 (dvije) godine, a počinje teći od dana primopredaje radova.</w:t>
      </w:r>
    </w:p>
    <w:p w14:paraId="7E46C297" w14:textId="77777777" w:rsidR="00CE7A73" w:rsidRPr="00772E64" w:rsidRDefault="00CE7A73" w:rsidP="00CE7A73">
      <w:pPr>
        <w:tabs>
          <w:tab w:val="num" w:pos="0"/>
        </w:tabs>
        <w:spacing w:before="120"/>
        <w:jc w:val="both"/>
        <w:rPr>
          <w:rFonts w:eastAsia="Times New Roman"/>
          <w:bCs/>
        </w:rPr>
      </w:pPr>
      <w:r w:rsidRPr="00772E64">
        <w:rPr>
          <w:rFonts w:eastAsia="Times New Roman"/>
          <w:bCs/>
        </w:rPr>
        <w:t>U roku od 8 (osam) dana od dana potpisa Ugovora IZVOĐAČ se obvezuje dostaviti jamstvo za uredno ispunjenje Ugovora. Jamstvo se dostavlja u obliku bjanko zadužnice na iznos od 10% ugovorenog iznosa bez PDV-a</w:t>
      </w:r>
      <w:r>
        <w:rPr>
          <w:rFonts w:eastAsia="Times New Roman"/>
          <w:bCs/>
        </w:rPr>
        <w:t>.</w:t>
      </w:r>
    </w:p>
    <w:p w14:paraId="7BA4088C" w14:textId="77777777" w:rsidR="00CE7A73" w:rsidRPr="00772E64" w:rsidRDefault="00CE7A73" w:rsidP="00CE7A73">
      <w:pPr>
        <w:tabs>
          <w:tab w:val="num" w:pos="0"/>
        </w:tabs>
        <w:spacing w:before="120"/>
        <w:jc w:val="both"/>
        <w:rPr>
          <w:rFonts w:eastAsia="Times New Roman"/>
          <w:bCs/>
        </w:rPr>
      </w:pPr>
      <w:r w:rsidRPr="00772E64">
        <w:rPr>
          <w:rFonts w:eastAsia="Times New Roman"/>
          <w:bCs/>
        </w:rPr>
        <w:t>Ovo jamstvo NARUČITELJ će vratiti nakon dostavljanja jamstva za otklanjanje nedostataka u jamstvenom roku.</w:t>
      </w:r>
    </w:p>
    <w:p w14:paraId="5EE8E010" w14:textId="77777777" w:rsidR="00CE7A73" w:rsidRPr="00772E64" w:rsidRDefault="00CE7A73" w:rsidP="00CE7A73">
      <w:pPr>
        <w:tabs>
          <w:tab w:val="num" w:pos="0"/>
        </w:tabs>
        <w:spacing w:before="120"/>
        <w:jc w:val="both"/>
        <w:rPr>
          <w:rFonts w:eastAsia="Times New Roman"/>
          <w:bCs/>
        </w:rPr>
      </w:pPr>
      <w:r w:rsidRPr="00772E64">
        <w:rPr>
          <w:rFonts w:eastAsia="Times New Roman"/>
          <w:bCs/>
        </w:rPr>
        <w:t>Nedostavljanje jamstva iz stavka 2. ovog članka nakon proteka 8 (osam) dana od dana potpisa Ugovora predstavlja razlog za trenutni raskid Ugovora.</w:t>
      </w:r>
    </w:p>
    <w:p w14:paraId="26E8B3BC" w14:textId="77777777" w:rsidR="00CE7A73" w:rsidRPr="00D119A8" w:rsidRDefault="00CE7A73" w:rsidP="00CE7A73">
      <w:pPr>
        <w:tabs>
          <w:tab w:val="num" w:pos="0"/>
        </w:tabs>
        <w:spacing w:before="120"/>
        <w:jc w:val="both"/>
        <w:rPr>
          <w:rFonts w:eastAsia="Times New Roman"/>
          <w:bCs/>
        </w:rPr>
      </w:pPr>
      <w:r w:rsidRPr="00772E64">
        <w:rPr>
          <w:rFonts w:eastAsia="Times New Roman"/>
          <w:bCs/>
          <w:lang w:val="de-DE"/>
        </w:rPr>
        <w:lastRenderedPageBreak/>
        <w:t xml:space="preserve">NARUČITELJ je </w:t>
      </w:r>
      <w:r w:rsidRPr="00D119A8">
        <w:rPr>
          <w:rFonts w:eastAsia="Times New Roman"/>
          <w:bCs/>
        </w:rPr>
        <w:t>ovlašten iz jamstva naplatiti sve štete nastale neurednim izvršenjem ugovornih obveza.</w:t>
      </w:r>
    </w:p>
    <w:p w14:paraId="4843F8AE" w14:textId="0F9F9FF7" w:rsidR="00CE7A73" w:rsidRPr="00772E64" w:rsidRDefault="00CE7A73" w:rsidP="00CE7A73">
      <w:pPr>
        <w:tabs>
          <w:tab w:val="num" w:pos="0"/>
        </w:tabs>
        <w:spacing w:before="120"/>
        <w:jc w:val="both"/>
        <w:rPr>
          <w:rFonts w:eastAsia="Times New Roman"/>
          <w:bCs/>
        </w:rPr>
      </w:pPr>
      <w:r w:rsidRPr="00772E64">
        <w:rPr>
          <w:rFonts w:eastAsia="Times New Roman"/>
          <w:bCs/>
        </w:rPr>
        <w:t xml:space="preserve">IZVOĐAČ se obvezuje da će u </w:t>
      </w:r>
      <w:r w:rsidR="00D119A8">
        <w:rPr>
          <w:rFonts w:eastAsia="Times New Roman"/>
          <w:bCs/>
        </w:rPr>
        <w:t>jamstve</w:t>
      </w:r>
      <w:r w:rsidRPr="00772E64">
        <w:rPr>
          <w:rFonts w:eastAsia="Times New Roman"/>
          <w:bCs/>
        </w:rPr>
        <w:t>nom roku bez prava na posebnu nadoknadu, izvršiti popravak svih nedostataka na objektu.</w:t>
      </w:r>
    </w:p>
    <w:p w14:paraId="72A80CB1" w14:textId="77777777" w:rsidR="00CE7A73" w:rsidRPr="00772E64" w:rsidRDefault="00CE7A73" w:rsidP="00CE7A73">
      <w:pPr>
        <w:tabs>
          <w:tab w:val="num" w:pos="0"/>
        </w:tabs>
        <w:spacing w:before="120"/>
        <w:jc w:val="both"/>
        <w:rPr>
          <w:rFonts w:eastAsia="Times New Roman"/>
          <w:bCs/>
        </w:rPr>
      </w:pPr>
      <w:r w:rsidRPr="00772E64">
        <w:rPr>
          <w:rFonts w:eastAsia="Times New Roman"/>
          <w:bCs/>
        </w:rPr>
        <w:t>Kao jamstvo za otklanjanje nedostataka u jamstvenom roku IZVOĐAČ je dužan dostaviti bjanko zadužnicu na iznos od 10% (deset posto) ukupne vrijednosti izvedenih radova bez PDV-a po okončanom obračunu.</w:t>
      </w:r>
    </w:p>
    <w:p w14:paraId="33FBC834" w14:textId="77777777" w:rsidR="00CE7A73" w:rsidRPr="00772E64" w:rsidRDefault="00CE7A73" w:rsidP="00CE7A73">
      <w:pPr>
        <w:tabs>
          <w:tab w:val="num" w:pos="0"/>
        </w:tabs>
        <w:spacing w:before="120"/>
        <w:jc w:val="both"/>
        <w:rPr>
          <w:rFonts w:eastAsia="Times New Roman"/>
          <w:bCs/>
        </w:rPr>
      </w:pPr>
      <w:r w:rsidRPr="00772E64">
        <w:rPr>
          <w:rFonts w:eastAsia="Times New Roman"/>
          <w:bCs/>
        </w:rPr>
        <w:t>Ovo jamstvo NARUČITELJ će aktivirati u slučaju da IZVOĐAČ u jamstvenom roku ne ispuni obvezu otklanjanja nedostataka koje ima po osnovi jamstva ili s naslova naknade štete.</w:t>
      </w:r>
    </w:p>
    <w:p w14:paraId="5D3C4DED" w14:textId="77777777" w:rsidR="00CE7A73" w:rsidRPr="00772E64" w:rsidRDefault="00CE7A73" w:rsidP="00CE7A73">
      <w:pPr>
        <w:tabs>
          <w:tab w:val="num" w:pos="0"/>
        </w:tabs>
        <w:spacing w:before="120"/>
        <w:jc w:val="both"/>
        <w:rPr>
          <w:rFonts w:eastAsia="Times New Roman"/>
          <w:bCs/>
        </w:rPr>
      </w:pPr>
      <w:r w:rsidRPr="00772E64">
        <w:rPr>
          <w:rFonts w:eastAsia="Times New Roman"/>
          <w:bCs/>
        </w:rPr>
        <w:t>Jamstvo za otklanjanje nedostataka u jamstvenom roku IZVOĐAČ je dužan dostaviti u roku od 8 (osam) dana od dana primopredaje radova.</w:t>
      </w:r>
    </w:p>
    <w:p w14:paraId="6D867189" w14:textId="77777777" w:rsidR="00CE7A73" w:rsidRPr="00772E64" w:rsidRDefault="00CE7A73" w:rsidP="00CE7A73">
      <w:pPr>
        <w:tabs>
          <w:tab w:val="left" w:pos="6765"/>
        </w:tabs>
        <w:spacing w:before="120"/>
        <w:jc w:val="center"/>
        <w:rPr>
          <w:rFonts w:eastAsia="Times New Roman"/>
        </w:rPr>
      </w:pPr>
      <w:r w:rsidRPr="00772E64">
        <w:rPr>
          <w:rFonts w:eastAsia="Times New Roman"/>
        </w:rPr>
        <w:t>Članak 14.</w:t>
      </w:r>
    </w:p>
    <w:p w14:paraId="59BE78F3" w14:textId="77777777" w:rsidR="00CE7A73" w:rsidRPr="00772E64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>U slučaju nepoštivanja odredbi ovog ugovora</w:t>
      </w:r>
      <w:r>
        <w:rPr>
          <w:rFonts w:eastAsia="Times New Roman"/>
        </w:rPr>
        <w:t>,</w:t>
      </w:r>
      <w:r w:rsidRPr="00772E64">
        <w:rPr>
          <w:rFonts w:eastAsia="Times New Roman"/>
        </w:rPr>
        <w:t xml:space="preserve"> a posebice onih koji se odnose na poštivanje dinamike i redoslijeda izvođenja radova te kvalitete ugrađenih materijala i opreme sukladno članku 5., NARUČITELJ može raskinuti ovaj ugovor bez poštivanja otkaznog roka. U tom slučaju naručitelj će sve nastale štete i troškove naplatiti aktiviranjem jamstva za uredno izvršenje ugovora.</w:t>
      </w:r>
    </w:p>
    <w:p w14:paraId="7B32D692" w14:textId="77777777" w:rsidR="00CE7A73" w:rsidRPr="00772E64" w:rsidRDefault="00CE7A73" w:rsidP="00CE7A73">
      <w:pPr>
        <w:spacing w:before="120" w:after="120"/>
        <w:jc w:val="both"/>
        <w:rPr>
          <w:rFonts w:eastAsia="Times New Roman"/>
        </w:rPr>
      </w:pPr>
      <w:r w:rsidRPr="00772E64">
        <w:rPr>
          <w:rFonts w:eastAsia="Times New Roman"/>
        </w:rPr>
        <w:t>Na sve ostalo što nije regulirano odredbama ovoga ugovora primjenjivat će se odgovarajuće odredbe Zakona o obveznim odnosima, Zakona o gradnji, te odredbe Posebnih uzanci o građenju.</w:t>
      </w:r>
    </w:p>
    <w:p w14:paraId="685E8623" w14:textId="77777777" w:rsidR="00CE7A73" w:rsidRPr="00772E64" w:rsidRDefault="00CE7A73" w:rsidP="00CE7A73">
      <w:pPr>
        <w:tabs>
          <w:tab w:val="left" w:pos="6765"/>
        </w:tabs>
        <w:spacing w:before="120"/>
        <w:jc w:val="center"/>
        <w:rPr>
          <w:rFonts w:eastAsia="Times New Roman"/>
        </w:rPr>
      </w:pPr>
      <w:r w:rsidRPr="00772E64">
        <w:rPr>
          <w:rFonts w:eastAsia="Times New Roman"/>
        </w:rPr>
        <w:t>Članak 15.</w:t>
      </w:r>
    </w:p>
    <w:p w14:paraId="5ACDC92E" w14:textId="4FBEBDD6" w:rsidR="00CE7A73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 xml:space="preserve">Ugovorne strane se obvezuju da će eventualne sporove koji mogu proizaći iz ovoga ugovora sporazumno riješiti. U slučaju nemogućnosti sporazumnog rješavanje, za sve sporove iz ovoga ugovora ugovorne strane ugovaraju nadležnost stvarno nadležnog suda u Osijeku. </w:t>
      </w:r>
    </w:p>
    <w:p w14:paraId="23ABD3E3" w14:textId="77777777" w:rsidR="00CE7A73" w:rsidRPr="00772E64" w:rsidRDefault="00CE7A73" w:rsidP="00CE7A73">
      <w:pPr>
        <w:tabs>
          <w:tab w:val="left" w:pos="6765"/>
        </w:tabs>
        <w:spacing w:before="120"/>
        <w:jc w:val="center"/>
        <w:rPr>
          <w:rFonts w:eastAsia="Times New Roman"/>
          <w:bCs/>
        </w:rPr>
      </w:pPr>
      <w:r w:rsidRPr="00772E64">
        <w:rPr>
          <w:rFonts w:eastAsia="Times New Roman"/>
          <w:bCs/>
        </w:rPr>
        <w:t>Članak 16.</w:t>
      </w:r>
    </w:p>
    <w:p w14:paraId="11EC6DB4" w14:textId="77777777" w:rsidR="00CE7A73" w:rsidRPr="00B92607" w:rsidRDefault="00CE7A73" w:rsidP="00CE7A73">
      <w:pPr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>Ovaj ugovor sastavljen je u 5 (pet) primjeraka od kojih NARUČITELJU pripadaju 3 (tri) primjerka, a IZVOĐAČU 2 (dva) primjerka.</w:t>
      </w:r>
    </w:p>
    <w:p w14:paraId="36395BBF" w14:textId="77777777" w:rsidR="00CE7A73" w:rsidRPr="00772E64" w:rsidRDefault="00CE7A73" w:rsidP="00CE7A73">
      <w:pPr>
        <w:tabs>
          <w:tab w:val="left" w:pos="6765"/>
        </w:tabs>
        <w:spacing w:before="120"/>
        <w:jc w:val="center"/>
        <w:rPr>
          <w:rFonts w:eastAsia="Times New Roman"/>
          <w:bCs/>
        </w:rPr>
      </w:pPr>
      <w:r w:rsidRPr="00772E64">
        <w:rPr>
          <w:rFonts w:eastAsia="Times New Roman"/>
          <w:bCs/>
        </w:rPr>
        <w:t>Članak 17.</w:t>
      </w:r>
    </w:p>
    <w:p w14:paraId="6C68C77E" w14:textId="0ABA1FB8" w:rsidR="00CE7A73" w:rsidRDefault="00CE7A73" w:rsidP="00CE7A73">
      <w:pPr>
        <w:tabs>
          <w:tab w:val="left" w:pos="6765"/>
        </w:tabs>
        <w:spacing w:before="120"/>
        <w:jc w:val="both"/>
        <w:rPr>
          <w:rFonts w:eastAsia="Times New Roman"/>
        </w:rPr>
      </w:pPr>
      <w:r w:rsidRPr="00772E64">
        <w:rPr>
          <w:rFonts w:eastAsia="Times New Roman"/>
        </w:rPr>
        <w:t>Ugovorne strane potpisom preuzimaju prava i obveze iz ovoga ugovora.</w:t>
      </w:r>
    </w:p>
    <w:p w14:paraId="4669F4D5" w14:textId="77777777" w:rsidR="000E0F38" w:rsidRDefault="000E0F38" w:rsidP="00CE7A73">
      <w:pPr>
        <w:spacing w:before="120"/>
        <w:rPr>
          <w:rFonts w:eastAsia="Times New Roman"/>
        </w:rPr>
      </w:pPr>
    </w:p>
    <w:p w14:paraId="1830682E" w14:textId="37F4FF94" w:rsidR="00CE7A73" w:rsidRPr="00772E64" w:rsidRDefault="00CE7A73" w:rsidP="00CE7A73">
      <w:pPr>
        <w:spacing w:before="120"/>
        <w:rPr>
          <w:rFonts w:eastAsia="Times New Roman"/>
        </w:rPr>
      </w:pPr>
      <w:r w:rsidRPr="00772E64">
        <w:rPr>
          <w:rFonts w:eastAsia="Times New Roman"/>
        </w:rPr>
        <w:t>U Osijeku, ______________202</w:t>
      </w:r>
      <w:r w:rsidR="00622885">
        <w:rPr>
          <w:rFonts w:eastAsia="Times New Roman"/>
        </w:rPr>
        <w:t>2</w:t>
      </w:r>
      <w:r w:rsidRPr="00772E64">
        <w:rPr>
          <w:rFonts w:eastAsia="Times New Roman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4110"/>
      </w:tblGrid>
      <w:tr w:rsidR="00CE7A73" w:rsidRPr="00772E64" w14:paraId="0775CCF8" w14:textId="77777777" w:rsidTr="008E5AB9">
        <w:tc>
          <w:tcPr>
            <w:tcW w:w="3369" w:type="dxa"/>
          </w:tcPr>
          <w:p w14:paraId="141967E8" w14:textId="77777777" w:rsidR="00CE7A73" w:rsidRDefault="00CE7A73" w:rsidP="008E5AB9">
            <w:pPr>
              <w:jc w:val="center"/>
              <w:rPr>
                <w:rFonts w:eastAsia="Times New Roman"/>
              </w:rPr>
            </w:pPr>
          </w:p>
          <w:p w14:paraId="248BB851" w14:textId="77777777" w:rsidR="00CE7A73" w:rsidRDefault="00CE7A73" w:rsidP="008E5AB9">
            <w:pPr>
              <w:jc w:val="center"/>
              <w:rPr>
                <w:rFonts w:eastAsia="Times New Roman"/>
              </w:rPr>
            </w:pPr>
          </w:p>
          <w:p w14:paraId="2DB3F5CA" w14:textId="380B4CBD" w:rsidR="00CE7A73" w:rsidRPr="00772E64" w:rsidRDefault="00CE7A73" w:rsidP="008E5AB9">
            <w:pPr>
              <w:jc w:val="center"/>
              <w:rPr>
                <w:rFonts w:eastAsia="Times New Roman"/>
              </w:rPr>
            </w:pPr>
            <w:r w:rsidRPr="00772E64">
              <w:rPr>
                <w:rFonts w:eastAsia="Times New Roman"/>
              </w:rPr>
              <w:t>ZA IZVOĐAČA:</w:t>
            </w:r>
            <w:r>
              <w:rPr>
                <w:rFonts w:eastAsia="Times New Roman"/>
              </w:rPr>
              <w:t xml:space="preserve">                                  </w:t>
            </w:r>
          </w:p>
        </w:tc>
        <w:tc>
          <w:tcPr>
            <w:tcW w:w="4110" w:type="dxa"/>
          </w:tcPr>
          <w:p w14:paraId="6BE91D4C" w14:textId="77777777" w:rsidR="00CE7A73" w:rsidRDefault="00CE7A73" w:rsidP="008E5AB9">
            <w:pPr>
              <w:jc w:val="center"/>
              <w:rPr>
                <w:rFonts w:eastAsia="Times New Roman"/>
              </w:rPr>
            </w:pPr>
          </w:p>
          <w:p w14:paraId="46B220FE" w14:textId="77777777" w:rsidR="00CE7A73" w:rsidRDefault="00CE7A73" w:rsidP="008E5AB9">
            <w:pPr>
              <w:jc w:val="center"/>
              <w:rPr>
                <w:rFonts w:eastAsia="Times New Roman"/>
              </w:rPr>
            </w:pPr>
          </w:p>
          <w:p w14:paraId="6915E16C" w14:textId="570067F2" w:rsidR="00CE7A73" w:rsidRPr="00772E64" w:rsidRDefault="00EA50D9" w:rsidP="008E5A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</w:t>
            </w:r>
            <w:r w:rsidR="00CE7A73" w:rsidRPr="00772E64">
              <w:rPr>
                <w:rFonts w:eastAsia="Times New Roman"/>
              </w:rPr>
              <w:t>ZA NARUČITELJA:</w:t>
            </w:r>
          </w:p>
        </w:tc>
      </w:tr>
      <w:tr w:rsidR="00CE7A73" w:rsidRPr="00772E64" w14:paraId="28D78515" w14:textId="77777777" w:rsidTr="008E5AB9">
        <w:tc>
          <w:tcPr>
            <w:tcW w:w="3369" w:type="dxa"/>
          </w:tcPr>
          <w:p w14:paraId="6D0426BB" w14:textId="56DD2132" w:rsidR="00CE7A73" w:rsidRPr="00313495" w:rsidRDefault="00CE7A73" w:rsidP="00C50CE8">
            <w:pPr>
              <w:jc w:val="center"/>
              <w:rPr>
                <w:rFonts w:eastAsia="Times New Roman"/>
              </w:rPr>
            </w:pPr>
            <w:r w:rsidRPr="00313495">
              <w:rPr>
                <w:rFonts w:eastAsia="Times New Roman"/>
              </w:rPr>
              <w:t>Direktor</w:t>
            </w:r>
          </w:p>
          <w:p w14:paraId="534EC4A0" w14:textId="5D2C491A" w:rsidR="00CE7A73" w:rsidRPr="00772E64" w:rsidRDefault="00622885" w:rsidP="008E5A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_____________</w:t>
            </w:r>
          </w:p>
        </w:tc>
        <w:tc>
          <w:tcPr>
            <w:tcW w:w="4110" w:type="dxa"/>
          </w:tcPr>
          <w:p w14:paraId="3B8453FD" w14:textId="3AC71AC8" w:rsidR="00CE7A73" w:rsidRDefault="00EA50D9" w:rsidP="00C50CE8">
            <w:pPr>
              <w:ind w:left="3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</w:t>
            </w:r>
            <w:r w:rsidR="00AC2B73" w:rsidRPr="00772E64">
              <w:rPr>
                <w:rFonts w:eastAsia="Times New Roman"/>
              </w:rPr>
              <w:t>GRADONAČELNI</w:t>
            </w:r>
            <w:r w:rsidR="00AC2B73">
              <w:rPr>
                <w:rFonts w:eastAsia="Times New Roman"/>
              </w:rPr>
              <w:t>K</w:t>
            </w:r>
          </w:p>
          <w:p w14:paraId="5E96DE4F" w14:textId="3EC80CE5" w:rsidR="00CE7A73" w:rsidRDefault="00CE7A73" w:rsidP="008E5A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</w:t>
            </w:r>
            <w:r w:rsidR="00EA50D9">
              <w:rPr>
                <w:rFonts w:eastAsia="Times New Roman"/>
              </w:rPr>
              <w:t xml:space="preserve">              </w:t>
            </w:r>
            <w:r w:rsidRPr="00772E64">
              <w:rPr>
                <w:rFonts w:eastAsia="Times New Roman"/>
              </w:rPr>
              <w:t xml:space="preserve">Ivan </w:t>
            </w:r>
            <w:r>
              <w:rPr>
                <w:rFonts w:eastAsia="Times New Roman"/>
              </w:rPr>
              <w:t>Radić, mag. oec.</w:t>
            </w:r>
          </w:p>
          <w:p w14:paraId="6F49CFB0" w14:textId="77777777" w:rsidR="00CE7A73" w:rsidRDefault="00CE7A73" w:rsidP="008E5AB9">
            <w:pPr>
              <w:rPr>
                <w:rFonts w:eastAsia="Times New Roman"/>
              </w:rPr>
            </w:pPr>
          </w:p>
          <w:p w14:paraId="7DB18E31" w14:textId="77777777" w:rsidR="00CE7A73" w:rsidRDefault="00CE7A73" w:rsidP="008E5AB9">
            <w:pPr>
              <w:rPr>
                <w:rFonts w:eastAsia="Times New Roman"/>
              </w:rPr>
            </w:pPr>
          </w:p>
          <w:p w14:paraId="1FA8E65D" w14:textId="77777777" w:rsidR="00CE7A73" w:rsidRDefault="00CE7A73" w:rsidP="008E5AB9">
            <w:pPr>
              <w:rPr>
                <w:rFonts w:eastAsia="Times New Roman"/>
              </w:rPr>
            </w:pPr>
          </w:p>
          <w:p w14:paraId="1A0602BF" w14:textId="77777777" w:rsidR="00686C41" w:rsidRDefault="000E0F38" w:rsidP="008E5A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</w:t>
            </w:r>
          </w:p>
          <w:p w14:paraId="2D9A3B4E" w14:textId="4906D3EE" w:rsidR="00CE7A73" w:rsidRPr="00772E64" w:rsidRDefault="00686C41" w:rsidP="008E5A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</w:t>
            </w:r>
            <w:r w:rsidR="000E0F38">
              <w:rPr>
                <w:rFonts w:eastAsia="Times New Roman"/>
              </w:rPr>
              <w:t xml:space="preserve"> </w:t>
            </w:r>
            <w:r w:rsidR="00CE7A73" w:rsidRPr="00772E64">
              <w:rPr>
                <w:rFonts w:eastAsia="Times New Roman"/>
              </w:rPr>
              <w:t xml:space="preserve">KLASA:  </w:t>
            </w:r>
            <w:r w:rsidR="00CE7A73">
              <w:rPr>
                <w:rFonts w:eastAsia="Times New Roman"/>
              </w:rPr>
              <w:t xml:space="preserve">  </w:t>
            </w:r>
            <w:r w:rsidR="00CE7A73" w:rsidRPr="00772E64">
              <w:rPr>
                <w:rFonts w:eastAsia="Times New Roman"/>
              </w:rPr>
              <w:t>406-09/2</w:t>
            </w:r>
            <w:r w:rsidR="00AC2B73">
              <w:rPr>
                <w:rFonts w:eastAsia="Times New Roman"/>
              </w:rPr>
              <w:t>2</w:t>
            </w:r>
            <w:r w:rsidR="00CE7A73" w:rsidRPr="00772E64">
              <w:rPr>
                <w:rFonts w:eastAsia="Times New Roman"/>
              </w:rPr>
              <w:t>-01/</w:t>
            </w:r>
            <w:r w:rsidR="00CE7A73">
              <w:rPr>
                <w:rFonts w:eastAsia="Times New Roman"/>
              </w:rPr>
              <w:t>5</w:t>
            </w:r>
            <w:r w:rsidR="00132129">
              <w:rPr>
                <w:rFonts w:eastAsia="Times New Roman"/>
              </w:rPr>
              <w:t>6</w:t>
            </w:r>
          </w:p>
          <w:p w14:paraId="431C1ED4" w14:textId="10E16D19" w:rsidR="00CE7A73" w:rsidRPr="00772E64" w:rsidRDefault="000E0F38" w:rsidP="008E5A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</w:t>
            </w:r>
            <w:r w:rsidR="00CE7A73" w:rsidRPr="00772E64">
              <w:rPr>
                <w:rFonts w:eastAsia="Times New Roman"/>
              </w:rPr>
              <w:t>URBROJ:  2158/01-09-0</w:t>
            </w:r>
            <w:r w:rsidR="00CE7A73">
              <w:rPr>
                <w:rFonts w:eastAsia="Times New Roman"/>
              </w:rPr>
              <w:t>5</w:t>
            </w:r>
            <w:r w:rsidR="00CE7A73" w:rsidRPr="00772E64">
              <w:rPr>
                <w:rFonts w:eastAsia="Times New Roman"/>
              </w:rPr>
              <w:t>/0</w:t>
            </w:r>
            <w:r w:rsidR="00AC2B73">
              <w:rPr>
                <w:rFonts w:eastAsia="Times New Roman"/>
              </w:rPr>
              <w:t>2</w:t>
            </w:r>
            <w:r w:rsidR="00CE7A73" w:rsidRPr="00772E64">
              <w:rPr>
                <w:rFonts w:eastAsia="Times New Roman"/>
              </w:rPr>
              <w:t>-2</w:t>
            </w:r>
            <w:r w:rsidR="00AC2B73">
              <w:rPr>
                <w:rFonts w:eastAsia="Times New Roman"/>
              </w:rPr>
              <w:t>2</w:t>
            </w:r>
            <w:r w:rsidR="00CE7A73" w:rsidRPr="00772E64">
              <w:rPr>
                <w:rFonts w:eastAsia="Times New Roman"/>
              </w:rPr>
              <w:t>-</w:t>
            </w:r>
            <w:r w:rsidR="00E7722B">
              <w:rPr>
                <w:rFonts w:eastAsia="Times New Roman"/>
              </w:rPr>
              <w:t>_</w:t>
            </w:r>
          </w:p>
        </w:tc>
      </w:tr>
    </w:tbl>
    <w:p w14:paraId="2D66DD9F" w14:textId="77777777" w:rsidR="003F3F75" w:rsidRDefault="003F3F75" w:rsidP="0026410E"/>
    <w:sectPr w:rsidR="003F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73"/>
    <w:rsid w:val="00091635"/>
    <w:rsid w:val="000E0F38"/>
    <w:rsid w:val="00132129"/>
    <w:rsid w:val="0026410E"/>
    <w:rsid w:val="00311C98"/>
    <w:rsid w:val="00375AC5"/>
    <w:rsid w:val="003F3F75"/>
    <w:rsid w:val="00597896"/>
    <w:rsid w:val="0061563A"/>
    <w:rsid w:val="00622885"/>
    <w:rsid w:val="00686C41"/>
    <w:rsid w:val="00861A3A"/>
    <w:rsid w:val="00AC2B73"/>
    <w:rsid w:val="00AD1216"/>
    <w:rsid w:val="00B67D51"/>
    <w:rsid w:val="00C37AE7"/>
    <w:rsid w:val="00C50CE8"/>
    <w:rsid w:val="00CE7A73"/>
    <w:rsid w:val="00D119A8"/>
    <w:rsid w:val="00DC5DCF"/>
    <w:rsid w:val="00E7722B"/>
    <w:rsid w:val="00EA50D9"/>
    <w:rsid w:val="00F1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C55A"/>
  <w15:chartTrackingRefBased/>
  <w15:docId w15:val="{9DF360CD-C423-4ABC-B9E6-C72B4324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A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5" ma:contentTypeDescription="Stvaranje novog dokumenta." ma:contentTypeScope="" ma:versionID="9f50f6a91d5fb795a841230fb1a73e2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fe1ae3e7179541903c27b5005b9d49e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0CC805-6047-4AAA-932A-C12164653A28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D0A175AB-9428-4DE5-B59F-9CD23F7CB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5AD0AA-E186-46BA-AD96-3DAEBC155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1330</Words>
  <Characters>7584</Characters>
  <Application>Microsoft Office Word</Application>
  <DocSecurity>0</DocSecurity>
  <Lines>63</Lines>
  <Paragraphs>17</Paragraphs>
  <ScaleCrop>false</ScaleCrop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Zvonimir Lončarić</cp:lastModifiedBy>
  <cp:revision>22</cp:revision>
  <dcterms:created xsi:type="dcterms:W3CDTF">2021-07-01T12:45:00Z</dcterms:created>
  <dcterms:modified xsi:type="dcterms:W3CDTF">2022-06-24T11:31:00Z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