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14545" w:type="dxa"/>
        <w:tblLook w:val="04A0" w:firstRow="1" w:lastRow="0" w:firstColumn="1" w:lastColumn="0" w:noHBand="0" w:noVBand="1"/>
      </w:tblPr>
      <w:tblGrid>
        <w:gridCol w:w="665"/>
        <w:gridCol w:w="3441"/>
        <w:gridCol w:w="1346"/>
        <w:gridCol w:w="1118"/>
        <w:gridCol w:w="2446"/>
        <w:gridCol w:w="2552"/>
        <w:gridCol w:w="2977"/>
      </w:tblGrid>
      <w:tr w:rsidR="001E7458" w:rsidRPr="00A81A31" w14:paraId="1690E3BF" w14:textId="77777777" w:rsidTr="00C449D8">
        <w:tc>
          <w:tcPr>
            <w:tcW w:w="14545" w:type="dxa"/>
            <w:gridSpan w:val="7"/>
          </w:tcPr>
          <w:p w14:paraId="63CBA54A" w14:textId="77777777" w:rsidR="001E7458" w:rsidRPr="00A81A31" w:rsidRDefault="001E7458" w:rsidP="00C449D8">
            <w:pPr>
              <w:jc w:val="center"/>
              <w:rPr>
                <w:b/>
              </w:rPr>
            </w:pPr>
            <w:r w:rsidRPr="00A81A31">
              <w:rPr>
                <w:b/>
              </w:rPr>
              <w:t>TROŠKOVNIK</w:t>
            </w:r>
          </w:p>
        </w:tc>
      </w:tr>
      <w:tr w:rsidR="001E7458" w:rsidRPr="00A81A31" w14:paraId="1235B541" w14:textId="77777777" w:rsidTr="00C449D8">
        <w:tc>
          <w:tcPr>
            <w:tcW w:w="665" w:type="dxa"/>
          </w:tcPr>
          <w:p w14:paraId="4F7DE463" w14:textId="77777777" w:rsidR="001E7458" w:rsidRPr="00A81A31" w:rsidRDefault="001E7458" w:rsidP="00C449D8">
            <w:pPr>
              <w:rPr>
                <w:b/>
                <w:bCs/>
              </w:rPr>
            </w:pPr>
            <w:r w:rsidRPr="00A81A31">
              <w:rPr>
                <w:b/>
                <w:bCs/>
              </w:rPr>
              <w:t>Red.</w:t>
            </w:r>
          </w:p>
          <w:p w14:paraId="2BAF872D" w14:textId="77777777" w:rsidR="001E7458" w:rsidRPr="00A81A31" w:rsidRDefault="001E7458" w:rsidP="00C449D8">
            <w:pPr>
              <w:rPr>
                <w:b/>
                <w:bCs/>
              </w:rPr>
            </w:pPr>
            <w:r w:rsidRPr="00A81A31">
              <w:rPr>
                <w:b/>
                <w:bCs/>
              </w:rPr>
              <w:t>Br.</w:t>
            </w:r>
          </w:p>
        </w:tc>
        <w:tc>
          <w:tcPr>
            <w:tcW w:w="3441" w:type="dxa"/>
          </w:tcPr>
          <w:p w14:paraId="07E1A1B1" w14:textId="77777777" w:rsidR="001E7458" w:rsidRPr="00A81A31" w:rsidRDefault="001E7458" w:rsidP="00C449D8">
            <w:pPr>
              <w:rPr>
                <w:b/>
                <w:bCs/>
              </w:rPr>
            </w:pPr>
            <w:r w:rsidRPr="00A81A31">
              <w:rPr>
                <w:b/>
                <w:bCs/>
              </w:rPr>
              <w:t>Opis</w:t>
            </w:r>
          </w:p>
        </w:tc>
        <w:tc>
          <w:tcPr>
            <w:tcW w:w="1346" w:type="dxa"/>
          </w:tcPr>
          <w:p w14:paraId="7604BCB1" w14:textId="77777777" w:rsidR="001E7458" w:rsidRPr="00A81A31" w:rsidRDefault="001E7458" w:rsidP="00C449D8">
            <w:pPr>
              <w:jc w:val="center"/>
              <w:rPr>
                <w:b/>
                <w:bCs/>
              </w:rPr>
            </w:pPr>
            <w:r w:rsidRPr="00A81A31">
              <w:rPr>
                <w:b/>
                <w:bCs/>
              </w:rPr>
              <w:t>Jedinica mjere</w:t>
            </w:r>
          </w:p>
        </w:tc>
        <w:tc>
          <w:tcPr>
            <w:tcW w:w="1118" w:type="dxa"/>
          </w:tcPr>
          <w:p w14:paraId="2EC7D7C0" w14:textId="77777777" w:rsidR="001E7458" w:rsidRPr="00A81A31" w:rsidRDefault="001E7458" w:rsidP="00C449D8">
            <w:pPr>
              <w:jc w:val="center"/>
              <w:rPr>
                <w:b/>
                <w:bCs/>
              </w:rPr>
            </w:pPr>
            <w:r w:rsidRPr="00A81A31">
              <w:rPr>
                <w:b/>
                <w:bCs/>
              </w:rPr>
              <w:t>Količina</w:t>
            </w:r>
          </w:p>
        </w:tc>
        <w:tc>
          <w:tcPr>
            <w:tcW w:w="2446" w:type="dxa"/>
          </w:tcPr>
          <w:p w14:paraId="43ACA78F" w14:textId="77777777" w:rsidR="001E7458" w:rsidRPr="00A81A31" w:rsidRDefault="001E7458" w:rsidP="00C449D8">
            <w:pPr>
              <w:jc w:val="center"/>
              <w:rPr>
                <w:b/>
                <w:bCs/>
              </w:rPr>
            </w:pPr>
            <w:r w:rsidRPr="00A81A31">
              <w:rPr>
                <w:b/>
                <w:bCs/>
              </w:rPr>
              <w:t xml:space="preserve">Jedinična cijena </w:t>
            </w:r>
          </w:p>
          <w:p w14:paraId="51A4E560" w14:textId="77777777" w:rsidR="001E7458" w:rsidRPr="00A81A31" w:rsidRDefault="001E7458" w:rsidP="00C449D8">
            <w:pPr>
              <w:jc w:val="center"/>
              <w:rPr>
                <w:b/>
                <w:bCs/>
              </w:rPr>
            </w:pPr>
            <w:r w:rsidRPr="00A81A31">
              <w:rPr>
                <w:b/>
                <w:bCs/>
              </w:rPr>
              <w:t>(bez PDV-a)</w:t>
            </w:r>
          </w:p>
        </w:tc>
        <w:tc>
          <w:tcPr>
            <w:tcW w:w="2552" w:type="dxa"/>
          </w:tcPr>
          <w:p w14:paraId="3E007834" w14:textId="77777777" w:rsidR="001E7458" w:rsidRPr="00A81A31" w:rsidRDefault="001E7458" w:rsidP="00C449D8">
            <w:pPr>
              <w:jc w:val="center"/>
              <w:rPr>
                <w:b/>
                <w:bCs/>
              </w:rPr>
            </w:pPr>
            <w:r w:rsidRPr="00A81A31">
              <w:rPr>
                <w:b/>
                <w:bCs/>
              </w:rPr>
              <w:t>Ukupna cijena stavke bez PDV-a</w:t>
            </w:r>
          </w:p>
        </w:tc>
        <w:tc>
          <w:tcPr>
            <w:tcW w:w="2977" w:type="dxa"/>
          </w:tcPr>
          <w:p w14:paraId="3310450C" w14:textId="2AFA8F9B" w:rsidR="001E7458" w:rsidRPr="00A81A31" w:rsidRDefault="00FC1F38" w:rsidP="00C449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PDV</w:t>
            </w:r>
          </w:p>
        </w:tc>
      </w:tr>
      <w:tr w:rsidR="001E7458" w:rsidRPr="00A81A31" w14:paraId="35A28253" w14:textId="77777777" w:rsidTr="00C449D8">
        <w:tc>
          <w:tcPr>
            <w:tcW w:w="665" w:type="dxa"/>
          </w:tcPr>
          <w:p w14:paraId="31773490" w14:textId="77777777" w:rsidR="001E7458" w:rsidRPr="00A81A31" w:rsidRDefault="001E7458" w:rsidP="00C449D8">
            <w:pPr>
              <w:rPr>
                <w:b/>
                <w:bCs/>
              </w:rPr>
            </w:pPr>
            <w:r w:rsidRPr="00A81A31">
              <w:rPr>
                <w:b/>
                <w:bCs/>
              </w:rPr>
              <w:t>1.</w:t>
            </w:r>
          </w:p>
        </w:tc>
        <w:tc>
          <w:tcPr>
            <w:tcW w:w="13880" w:type="dxa"/>
            <w:gridSpan w:val="6"/>
          </w:tcPr>
          <w:p w14:paraId="452849C2" w14:textId="77777777" w:rsidR="001E7458" w:rsidRPr="00A81A31" w:rsidRDefault="001E7458" w:rsidP="00C449D8">
            <w:pPr>
              <w:rPr>
                <w:b/>
                <w:bCs/>
              </w:rPr>
            </w:pPr>
            <w:r w:rsidRPr="00A81A31">
              <w:rPr>
                <w:b/>
                <w:bCs/>
              </w:rPr>
              <w:t xml:space="preserve">PROMOTIVNI MATERIJALI </w:t>
            </w:r>
          </w:p>
        </w:tc>
      </w:tr>
      <w:tr w:rsidR="001E7458" w:rsidRPr="00A81A31" w14:paraId="1CCD70E8" w14:textId="77777777" w:rsidTr="00C449D8">
        <w:tc>
          <w:tcPr>
            <w:tcW w:w="665" w:type="dxa"/>
          </w:tcPr>
          <w:p w14:paraId="0B13121B" w14:textId="12388E0C" w:rsidR="001E7458" w:rsidRPr="00A81A31" w:rsidRDefault="001E7458" w:rsidP="00C449D8">
            <w:r w:rsidRPr="00A81A31">
              <w:t>1.</w:t>
            </w:r>
            <w:r w:rsidR="00D946BF">
              <w:t>1</w:t>
            </w:r>
            <w:r w:rsidRPr="00A81A31">
              <w:t>.</w:t>
            </w:r>
          </w:p>
        </w:tc>
        <w:tc>
          <w:tcPr>
            <w:tcW w:w="3441" w:type="dxa"/>
          </w:tcPr>
          <w:p w14:paraId="75AA592B" w14:textId="77777777" w:rsidR="001E7458" w:rsidRPr="00A81A31" w:rsidRDefault="001E7458" w:rsidP="00C449D8">
            <w:pPr>
              <w:rPr>
                <w:b/>
              </w:rPr>
            </w:pPr>
            <w:r w:rsidRPr="00A81A31">
              <w:rPr>
                <w:b/>
              </w:rPr>
              <w:t>Projektni video</w:t>
            </w:r>
          </w:p>
          <w:p w14:paraId="232BABC7" w14:textId="3A9E234C" w:rsidR="001E7458" w:rsidRPr="00A81A31" w:rsidRDefault="001E7458" w:rsidP="00C449D8">
            <w:r w:rsidRPr="00A81A31">
              <w:t>Format: minimalno HD (1920x1080px)</w:t>
            </w:r>
            <w:r w:rsidRPr="00A81A31">
              <w:br/>
              <w:t xml:space="preserve">Trajanje: sukladno sinopsisu </w:t>
            </w:r>
            <w:r w:rsidR="00EC124C">
              <w:t>u trajanju maksimalno do 2:00 minute (izrađuje izvoditelj u suradnji s naručiteljem)</w:t>
            </w:r>
          </w:p>
        </w:tc>
        <w:tc>
          <w:tcPr>
            <w:tcW w:w="1346" w:type="dxa"/>
          </w:tcPr>
          <w:p w14:paraId="5D69AD29" w14:textId="77777777" w:rsidR="001E7458" w:rsidRPr="00A81A31" w:rsidRDefault="001E7458" w:rsidP="00C449D8">
            <w:pPr>
              <w:jc w:val="center"/>
            </w:pPr>
            <w:r w:rsidRPr="00A81A31">
              <w:t>kom</w:t>
            </w:r>
          </w:p>
        </w:tc>
        <w:tc>
          <w:tcPr>
            <w:tcW w:w="1118" w:type="dxa"/>
          </w:tcPr>
          <w:p w14:paraId="3A24DCC1" w14:textId="77777777" w:rsidR="001E7458" w:rsidRPr="00A81A31" w:rsidRDefault="001E7458" w:rsidP="00C449D8">
            <w:pPr>
              <w:jc w:val="center"/>
            </w:pPr>
            <w:r w:rsidRPr="00A81A31">
              <w:t>1</w:t>
            </w:r>
          </w:p>
        </w:tc>
        <w:tc>
          <w:tcPr>
            <w:tcW w:w="2446" w:type="dxa"/>
          </w:tcPr>
          <w:p w14:paraId="3335B04E" w14:textId="31B254BE" w:rsidR="001E7458" w:rsidRPr="00A81A31" w:rsidRDefault="001E7458" w:rsidP="00C449D8">
            <w:pPr>
              <w:jc w:val="right"/>
            </w:pPr>
          </w:p>
        </w:tc>
        <w:tc>
          <w:tcPr>
            <w:tcW w:w="2552" w:type="dxa"/>
          </w:tcPr>
          <w:p w14:paraId="2DB97229" w14:textId="06A62C32" w:rsidR="001E7458" w:rsidRPr="00556AEA" w:rsidRDefault="001E7458" w:rsidP="00C449D8">
            <w:pPr>
              <w:jc w:val="right"/>
              <w:rPr>
                <w:color w:val="FF0000"/>
              </w:rPr>
            </w:pPr>
          </w:p>
        </w:tc>
        <w:tc>
          <w:tcPr>
            <w:tcW w:w="2977" w:type="dxa"/>
          </w:tcPr>
          <w:p w14:paraId="3E5D4FDC" w14:textId="2FFA35BC" w:rsidR="001E7458" w:rsidRPr="00556AEA" w:rsidRDefault="001E7458" w:rsidP="00C449D8">
            <w:pPr>
              <w:jc w:val="right"/>
              <w:rPr>
                <w:color w:val="FF0000"/>
              </w:rPr>
            </w:pPr>
          </w:p>
        </w:tc>
      </w:tr>
      <w:tr w:rsidR="001E7458" w:rsidRPr="00A81A31" w14:paraId="7549EF66" w14:textId="77777777" w:rsidTr="00C449D8">
        <w:tc>
          <w:tcPr>
            <w:tcW w:w="665" w:type="dxa"/>
          </w:tcPr>
          <w:p w14:paraId="107140C9" w14:textId="171E2934" w:rsidR="001E7458" w:rsidRPr="00A81A31" w:rsidRDefault="001E7458" w:rsidP="00C449D8">
            <w:r w:rsidRPr="00A81A31">
              <w:t>1.</w:t>
            </w:r>
            <w:r w:rsidR="00D946BF">
              <w:t>2</w:t>
            </w:r>
            <w:r w:rsidRPr="00A81A31">
              <w:t>.</w:t>
            </w:r>
          </w:p>
        </w:tc>
        <w:tc>
          <w:tcPr>
            <w:tcW w:w="3441" w:type="dxa"/>
          </w:tcPr>
          <w:p w14:paraId="63CF23F4" w14:textId="77777777" w:rsidR="001E7458" w:rsidRPr="00A81A31" w:rsidRDefault="001E7458" w:rsidP="00C449D8">
            <w:pPr>
              <w:rPr>
                <w:b/>
              </w:rPr>
            </w:pPr>
            <w:r w:rsidRPr="00A81A31">
              <w:rPr>
                <w:b/>
              </w:rPr>
              <w:t>Usluga fotografiranja</w:t>
            </w:r>
          </w:p>
          <w:p w14:paraId="1CA325AE" w14:textId="315E8645" w:rsidR="001E7458" w:rsidRPr="00A81A31" w:rsidRDefault="001E7458" w:rsidP="00C449D8">
            <w:proofErr w:type="spellStart"/>
            <w:r w:rsidRPr="00A81A31">
              <w:t>Fotodokumentiranje</w:t>
            </w:r>
            <w:proofErr w:type="spellEnd"/>
            <w:r w:rsidRPr="00A81A31">
              <w:t xml:space="preserve"> faza izgradnje i dostava fotografija u formatu pogodnom za objavu na društvenim medijima i na web stranicama</w:t>
            </w:r>
            <w:r w:rsidR="00992838">
              <w:t>.</w:t>
            </w:r>
          </w:p>
          <w:p w14:paraId="39E9361D" w14:textId="2D820841" w:rsidR="001E7458" w:rsidRPr="00A81A31" w:rsidRDefault="001E7458" w:rsidP="00C449D8">
            <w:r w:rsidRPr="00A81A31">
              <w:t>Fotografiranje završne konferencije projekta</w:t>
            </w:r>
          </w:p>
          <w:p w14:paraId="42CDCF53" w14:textId="435C1D6A" w:rsidR="001E7458" w:rsidRPr="00A81A31" w:rsidRDefault="001E7458" w:rsidP="00C449D8">
            <w:r w:rsidRPr="00A81A31">
              <w:t xml:space="preserve">Isporuka minimalno </w:t>
            </w:r>
            <w:r w:rsidR="007829BD">
              <w:t>8</w:t>
            </w:r>
            <w:r w:rsidRPr="00A81A31">
              <w:t>0 obrađenih fotografija</w:t>
            </w:r>
          </w:p>
        </w:tc>
        <w:tc>
          <w:tcPr>
            <w:tcW w:w="1346" w:type="dxa"/>
          </w:tcPr>
          <w:p w14:paraId="6C97865B" w14:textId="77777777" w:rsidR="001E7458" w:rsidRPr="00A81A31" w:rsidRDefault="001E7458" w:rsidP="00C449D8">
            <w:pPr>
              <w:jc w:val="center"/>
            </w:pPr>
            <w:r w:rsidRPr="00A81A31">
              <w:t>komplet</w:t>
            </w:r>
          </w:p>
        </w:tc>
        <w:tc>
          <w:tcPr>
            <w:tcW w:w="1118" w:type="dxa"/>
          </w:tcPr>
          <w:p w14:paraId="0C0A3DC8" w14:textId="77777777" w:rsidR="001E7458" w:rsidRPr="00A81A31" w:rsidRDefault="001E7458" w:rsidP="00C449D8">
            <w:pPr>
              <w:jc w:val="center"/>
            </w:pPr>
            <w:r w:rsidRPr="00A81A31">
              <w:t>1</w:t>
            </w:r>
          </w:p>
        </w:tc>
        <w:tc>
          <w:tcPr>
            <w:tcW w:w="2446" w:type="dxa"/>
          </w:tcPr>
          <w:p w14:paraId="7FF0EAB5" w14:textId="2169C7F4" w:rsidR="001E7458" w:rsidRPr="00A81A31" w:rsidRDefault="001E7458" w:rsidP="00C449D8">
            <w:pPr>
              <w:jc w:val="right"/>
            </w:pPr>
          </w:p>
        </w:tc>
        <w:tc>
          <w:tcPr>
            <w:tcW w:w="2552" w:type="dxa"/>
          </w:tcPr>
          <w:p w14:paraId="586925C7" w14:textId="7228A7B1" w:rsidR="001E7458" w:rsidRPr="00556AEA" w:rsidRDefault="001E7458" w:rsidP="00C449D8">
            <w:pPr>
              <w:jc w:val="right"/>
              <w:rPr>
                <w:color w:val="FF0000"/>
              </w:rPr>
            </w:pPr>
          </w:p>
        </w:tc>
        <w:tc>
          <w:tcPr>
            <w:tcW w:w="2977" w:type="dxa"/>
          </w:tcPr>
          <w:p w14:paraId="54DB1F3B" w14:textId="2CEC3049" w:rsidR="001E7458" w:rsidRPr="00556AEA" w:rsidRDefault="001E7458" w:rsidP="00C449D8">
            <w:pPr>
              <w:jc w:val="right"/>
              <w:rPr>
                <w:color w:val="FF0000"/>
              </w:rPr>
            </w:pPr>
          </w:p>
        </w:tc>
      </w:tr>
      <w:tr w:rsidR="001E7458" w:rsidRPr="00A81A31" w14:paraId="299A4615" w14:textId="77777777" w:rsidTr="00C449D8">
        <w:tc>
          <w:tcPr>
            <w:tcW w:w="665" w:type="dxa"/>
          </w:tcPr>
          <w:p w14:paraId="2C8EBFEC" w14:textId="7DFD4146" w:rsidR="001E7458" w:rsidRPr="00A81A31" w:rsidRDefault="001E7458" w:rsidP="00C449D8">
            <w:r>
              <w:t>1.</w:t>
            </w:r>
            <w:r w:rsidR="00D946BF">
              <w:t>3</w:t>
            </w:r>
            <w:r>
              <w:t>.</w:t>
            </w:r>
          </w:p>
        </w:tc>
        <w:tc>
          <w:tcPr>
            <w:tcW w:w="3441" w:type="dxa"/>
          </w:tcPr>
          <w:p w14:paraId="7B65885D" w14:textId="77777777" w:rsidR="001E7458" w:rsidRDefault="001E7458" w:rsidP="00C449D8">
            <w:pPr>
              <w:rPr>
                <w:b/>
              </w:rPr>
            </w:pPr>
            <w:r w:rsidRPr="006946B4">
              <w:rPr>
                <w:b/>
              </w:rPr>
              <w:t xml:space="preserve">Naljepnica za </w:t>
            </w:r>
            <w:r>
              <w:rPr>
                <w:b/>
              </w:rPr>
              <w:t xml:space="preserve">oglašavanje preko </w:t>
            </w:r>
            <w:r w:rsidRPr="006946B4">
              <w:rPr>
                <w:b/>
              </w:rPr>
              <w:t>tramvaj</w:t>
            </w:r>
            <w:r>
              <w:rPr>
                <w:b/>
              </w:rPr>
              <w:t>a</w:t>
            </w:r>
          </w:p>
          <w:p w14:paraId="012D4A81" w14:textId="49430484" w:rsidR="001E7458" w:rsidRPr="00A81A31" w:rsidRDefault="001E7458" w:rsidP="00C449D8">
            <w:pPr>
              <w:rPr>
                <w:b/>
              </w:rPr>
            </w:pPr>
            <w:r>
              <w:t>Uključen dizajn i grafička priprema</w:t>
            </w:r>
            <w:r w:rsidR="007A110C">
              <w:t xml:space="preserve"> te postavljanje</w:t>
            </w:r>
          </w:p>
        </w:tc>
        <w:tc>
          <w:tcPr>
            <w:tcW w:w="1346" w:type="dxa"/>
          </w:tcPr>
          <w:p w14:paraId="418FEDF0" w14:textId="77777777" w:rsidR="001E7458" w:rsidRPr="00A81A31" w:rsidRDefault="001E7458" w:rsidP="00C449D8">
            <w:pPr>
              <w:jc w:val="center"/>
            </w:pPr>
            <w:r>
              <w:t>kom</w:t>
            </w:r>
          </w:p>
        </w:tc>
        <w:tc>
          <w:tcPr>
            <w:tcW w:w="1118" w:type="dxa"/>
          </w:tcPr>
          <w:p w14:paraId="49A7D712" w14:textId="77777777" w:rsidR="001E7458" w:rsidRPr="00A81A31" w:rsidRDefault="001E7458" w:rsidP="00C449D8">
            <w:pPr>
              <w:jc w:val="center"/>
            </w:pPr>
            <w:r>
              <w:t>1</w:t>
            </w:r>
          </w:p>
        </w:tc>
        <w:tc>
          <w:tcPr>
            <w:tcW w:w="2446" w:type="dxa"/>
          </w:tcPr>
          <w:p w14:paraId="46F2AC66" w14:textId="7C0522D4" w:rsidR="001E7458" w:rsidRPr="00A81A31" w:rsidRDefault="001E7458" w:rsidP="00C449D8">
            <w:pPr>
              <w:jc w:val="right"/>
            </w:pPr>
          </w:p>
        </w:tc>
        <w:tc>
          <w:tcPr>
            <w:tcW w:w="2552" w:type="dxa"/>
          </w:tcPr>
          <w:p w14:paraId="66CC9D3E" w14:textId="6C1615B3" w:rsidR="001E7458" w:rsidRPr="00556AEA" w:rsidRDefault="001E7458" w:rsidP="00C449D8">
            <w:pPr>
              <w:jc w:val="right"/>
              <w:rPr>
                <w:color w:val="FF0000"/>
              </w:rPr>
            </w:pPr>
          </w:p>
        </w:tc>
        <w:tc>
          <w:tcPr>
            <w:tcW w:w="2977" w:type="dxa"/>
          </w:tcPr>
          <w:p w14:paraId="52B94BB5" w14:textId="264B6971" w:rsidR="001E7458" w:rsidRPr="00556AEA" w:rsidRDefault="001E7458" w:rsidP="00C449D8">
            <w:pPr>
              <w:jc w:val="right"/>
              <w:rPr>
                <w:color w:val="FF0000"/>
              </w:rPr>
            </w:pPr>
          </w:p>
        </w:tc>
      </w:tr>
      <w:tr w:rsidR="00D946BF" w:rsidRPr="00A81A31" w14:paraId="059965D4" w14:textId="77777777" w:rsidTr="00C449D8">
        <w:tc>
          <w:tcPr>
            <w:tcW w:w="665" w:type="dxa"/>
          </w:tcPr>
          <w:p w14:paraId="48345CF6" w14:textId="60469DC5" w:rsidR="00D946BF" w:rsidRDefault="00D946BF" w:rsidP="00C449D8">
            <w:r>
              <w:t>1.4.</w:t>
            </w:r>
          </w:p>
        </w:tc>
        <w:tc>
          <w:tcPr>
            <w:tcW w:w="3441" w:type="dxa"/>
          </w:tcPr>
          <w:p w14:paraId="2C2B553A" w14:textId="77777777" w:rsidR="00D946BF" w:rsidRDefault="00830E36" w:rsidP="00C449D8">
            <w:pPr>
              <w:rPr>
                <w:b/>
              </w:rPr>
            </w:pPr>
            <w:r>
              <w:rPr>
                <w:b/>
              </w:rPr>
              <w:t>Jumbo plakat</w:t>
            </w:r>
          </w:p>
          <w:p w14:paraId="6A9C3192" w14:textId="77777777" w:rsidR="00830E36" w:rsidRPr="00751AA0" w:rsidRDefault="00751AA0" w:rsidP="00C449D8">
            <w:pPr>
              <w:rPr>
                <w:bCs/>
              </w:rPr>
            </w:pPr>
            <w:r w:rsidRPr="00751AA0">
              <w:rPr>
                <w:bCs/>
              </w:rPr>
              <w:t>Dimenzije 504x238</w:t>
            </w:r>
          </w:p>
          <w:p w14:paraId="1BDF126D" w14:textId="51F184C1" w:rsidR="00751AA0" w:rsidRPr="006946B4" w:rsidRDefault="00751AA0" w:rsidP="00C449D8">
            <w:pPr>
              <w:rPr>
                <w:b/>
              </w:rPr>
            </w:pPr>
            <w:r w:rsidRPr="00751AA0">
              <w:rPr>
                <w:bCs/>
              </w:rPr>
              <w:t>Uključena grafička priprema i postavljanje</w:t>
            </w:r>
          </w:p>
        </w:tc>
        <w:tc>
          <w:tcPr>
            <w:tcW w:w="1346" w:type="dxa"/>
          </w:tcPr>
          <w:p w14:paraId="57D296E5" w14:textId="0ED432E5" w:rsidR="00D946BF" w:rsidRDefault="00751AA0" w:rsidP="00C449D8">
            <w:pPr>
              <w:jc w:val="center"/>
            </w:pPr>
            <w:r>
              <w:t>Kom</w:t>
            </w:r>
          </w:p>
        </w:tc>
        <w:tc>
          <w:tcPr>
            <w:tcW w:w="1118" w:type="dxa"/>
          </w:tcPr>
          <w:p w14:paraId="44F3AAFB" w14:textId="7DB131E3" w:rsidR="00D946BF" w:rsidRDefault="00751AA0" w:rsidP="00C449D8">
            <w:pPr>
              <w:jc w:val="center"/>
            </w:pPr>
            <w:r>
              <w:t>3</w:t>
            </w:r>
          </w:p>
        </w:tc>
        <w:tc>
          <w:tcPr>
            <w:tcW w:w="2446" w:type="dxa"/>
          </w:tcPr>
          <w:p w14:paraId="52F32637" w14:textId="2C6EE572" w:rsidR="00D946BF" w:rsidRDefault="00D946BF" w:rsidP="00C449D8">
            <w:pPr>
              <w:jc w:val="right"/>
            </w:pPr>
          </w:p>
        </w:tc>
        <w:tc>
          <w:tcPr>
            <w:tcW w:w="2552" w:type="dxa"/>
          </w:tcPr>
          <w:p w14:paraId="550DED50" w14:textId="734EADCF" w:rsidR="00D946BF" w:rsidRPr="00556AEA" w:rsidRDefault="00D946BF" w:rsidP="00C449D8">
            <w:pPr>
              <w:jc w:val="right"/>
              <w:rPr>
                <w:color w:val="FF0000"/>
              </w:rPr>
            </w:pPr>
          </w:p>
        </w:tc>
        <w:tc>
          <w:tcPr>
            <w:tcW w:w="2977" w:type="dxa"/>
          </w:tcPr>
          <w:p w14:paraId="1255EE08" w14:textId="3618DFCE" w:rsidR="00D946BF" w:rsidRPr="00556AEA" w:rsidRDefault="00D946BF" w:rsidP="00C449D8">
            <w:pPr>
              <w:jc w:val="right"/>
              <w:rPr>
                <w:color w:val="FF0000"/>
              </w:rPr>
            </w:pPr>
          </w:p>
        </w:tc>
      </w:tr>
      <w:tr w:rsidR="001E7458" w:rsidRPr="00A81A31" w14:paraId="57380C19" w14:textId="77777777" w:rsidTr="00C449D8">
        <w:tc>
          <w:tcPr>
            <w:tcW w:w="665" w:type="dxa"/>
          </w:tcPr>
          <w:p w14:paraId="17B57C3E" w14:textId="77777777" w:rsidR="001E7458" w:rsidRPr="00A81A31" w:rsidRDefault="001E7458" w:rsidP="00C449D8">
            <w:pPr>
              <w:rPr>
                <w:b/>
              </w:rPr>
            </w:pPr>
            <w:r w:rsidRPr="00A81A31">
              <w:rPr>
                <w:b/>
              </w:rPr>
              <w:t xml:space="preserve">2. </w:t>
            </w:r>
          </w:p>
        </w:tc>
        <w:tc>
          <w:tcPr>
            <w:tcW w:w="13880" w:type="dxa"/>
            <w:gridSpan w:val="6"/>
          </w:tcPr>
          <w:p w14:paraId="286C20EE" w14:textId="77777777" w:rsidR="001E7458" w:rsidRPr="00556AEA" w:rsidRDefault="001E7458" w:rsidP="00C449D8">
            <w:pPr>
              <w:rPr>
                <w:b/>
                <w:color w:val="FF0000"/>
              </w:rPr>
            </w:pPr>
            <w:r w:rsidRPr="00197F02">
              <w:rPr>
                <w:b/>
                <w:bCs/>
              </w:rPr>
              <w:t>OGLAŠAVANJE U MEDIJIMA</w:t>
            </w:r>
          </w:p>
        </w:tc>
      </w:tr>
      <w:tr w:rsidR="001E7458" w:rsidRPr="00A81A31" w14:paraId="34C1CA12" w14:textId="77777777" w:rsidTr="00C449D8">
        <w:tc>
          <w:tcPr>
            <w:tcW w:w="665" w:type="dxa"/>
          </w:tcPr>
          <w:p w14:paraId="16AECFCF" w14:textId="7AB36AB2" w:rsidR="001E7458" w:rsidRPr="00A81A31" w:rsidRDefault="001E7458" w:rsidP="00C449D8">
            <w:r>
              <w:lastRenderedPageBreak/>
              <w:t>2.</w:t>
            </w:r>
            <w:r w:rsidR="009F5F64">
              <w:t>1</w:t>
            </w:r>
            <w:r>
              <w:t>.</w:t>
            </w:r>
          </w:p>
        </w:tc>
        <w:tc>
          <w:tcPr>
            <w:tcW w:w="3441" w:type="dxa"/>
          </w:tcPr>
          <w:p w14:paraId="291D00DF" w14:textId="67D69A85" w:rsidR="001E7458" w:rsidRDefault="001E7458" w:rsidP="00C449D8">
            <w:r w:rsidRPr="00F53381">
              <w:t xml:space="preserve">Objava PR članka o projektu </w:t>
            </w:r>
            <w:r w:rsidR="003A01C6">
              <w:t>od</w:t>
            </w:r>
            <w:r w:rsidR="00030F0C">
              <w:t xml:space="preserve"> minimalno 2.500 znakova s razmacima</w:t>
            </w:r>
            <w:r w:rsidR="003A01C6">
              <w:t xml:space="preserve"> </w:t>
            </w:r>
            <w:r w:rsidRPr="00F53381">
              <w:t xml:space="preserve">na portalu </w:t>
            </w:r>
            <w:r>
              <w:t>poslovnog dnevnika</w:t>
            </w:r>
            <w:r w:rsidR="005D4E72">
              <w:t xml:space="preserve"> s minimalno </w:t>
            </w:r>
            <w:r w:rsidR="004F77B2">
              <w:t>milijun jedinstvenih korisnika</w:t>
            </w:r>
            <w:r w:rsidR="008B08CB">
              <w:t>.</w:t>
            </w:r>
          </w:p>
          <w:p w14:paraId="4B66E2E8" w14:textId="13478210" w:rsidR="00535F3E" w:rsidRPr="00B7653D" w:rsidRDefault="00535F3E" w:rsidP="00C449D8">
            <w:r>
              <w:t>Pozicija: naslovnica</w:t>
            </w:r>
            <w:r w:rsidR="00C3607E">
              <w:t xml:space="preserve"> </w:t>
            </w:r>
          </w:p>
        </w:tc>
        <w:tc>
          <w:tcPr>
            <w:tcW w:w="1346" w:type="dxa"/>
          </w:tcPr>
          <w:p w14:paraId="451BCCA7" w14:textId="77777777" w:rsidR="001E7458" w:rsidRPr="00A81A31" w:rsidRDefault="001E7458" w:rsidP="00C449D8">
            <w:pPr>
              <w:jc w:val="center"/>
            </w:pPr>
            <w:r>
              <w:t>kom</w:t>
            </w:r>
          </w:p>
        </w:tc>
        <w:tc>
          <w:tcPr>
            <w:tcW w:w="1118" w:type="dxa"/>
          </w:tcPr>
          <w:p w14:paraId="5686EB7F" w14:textId="77777777" w:rsidR="001E7458" w:rsidRPr="00A81A31" w:rsidRDefault="001E7458" w:rsidP="00C449D8">
            <w:pPr>
              <w:jc w:val="center"/>
            </w:pPr>
            <w:r>
              <w:t>1</w:t>
            </w:r>
          </w:p>
        </w:tc>
        <w:tc>
          <w:tcPr>
            <w:tcW w:w="2446" w:type="dxa"/>
          </w:tcPr>
          <w:p w14:paraId="11055642" w14:textId="35651B02" w:rsidR="001E7458" w:rsidRPr="00A81A31" w:rsidRDefault="001E7458" w:rsidP="00C449D8">
            <w:pPr>
              <w:jc w:val="right"/>
            </w:pPr>
          </w:p>
        </w:tc>
        <w:tc>
          <w:tcPr>
            <w:tcW w:w="2552" w:type="dxa"/>
          </w:tcPr>
          <w:p w14:paraId="14CAE3C4" w14:textId="02C9F858" w:rsidR="001E7458" w:rsidRPr="00556AEA" w:rsidRDefault="001E7458" w:rsidP="00C449D8">
            <w:pPr>
              <w:jc w:val="right"/>
              <w:rPr>
                <w:color w:val="FF0000"/>
              </w:rPr>
            </w:pPr>
          </w:p>
        </w:tc>
        <w:tc>
          <w:tcPr>
            <w:tcW w:w="2977" w:type="dxa"/>
          </w:tcPr>
          <w:p w14:paraId="46909C1C" w14:textId="1948E891" w:rsidR="001E7458" w:rsidRPr="00556AEA" w:rsidRDefault="001E7458" w:rsidP="00C449D8">
            <w:pPr>
              <w:jc w:val="right"/>
              <w:rPr>
                <w:color w:val="FF0000"/>
              </w:rPr>
            </w:pPr>
          </w:p>
        </w:tc>
      </w:tr>
      <w:tr w:rsidR="001E7458" w:rsidRPr="00A81A31" w14:paraId="5B4512D4" w14:textId="77777777" w:rsidTr="00C449D8">
        <w:tc>
          <w:tcPr>
            <w:tcW w:w="665" w:type="dxa"/>
          </w:tcPr>
          <w:p w14:paraId="0971DD99" w14:textId="40003838" w:rsidR="001E7458" w:rsidRDefault="001E7458" w:rsidP="00C449D8">
            <w:r>
              <w:t>2.</w:t>
            </w:r>
            <w:r w:rsidR="009F5F64">
              <w:t>2</w:t>
            </w:r>
            <w:r>
              <w:t>.</w:t>
            </w:r>
          </w:p>
        </w:tc>
        <w:tc>
          <w:tcPr>
            <w:tcW w:w="3441" w:type="dxa"/>
          </w:tcPr>
          <w:p w14:paraId="704EEDE0" w14:textId="72837874" w:rsidR="001E7458" w:rsidRPr="00F53381" w:rsidRDefault="001E7458" w:rsidP="00C449D8">
            <w:r w:rsidRPr="00F53381">
              <w:rPr>
                <w:bCs/>
              </w:rPr>
              <w:t>Objava</w:t>
            </w:r>
            <w:r w:rsidRPr="00F53381">
              <w:rPr>
                <w:b/>
                <w:bCs/>
              </w:rPr>
              <w:t xml:space="preserve"> </w:t>
            </w:r>
            <w:r w:rsidRPr="00F53381">
              <w:t xml:space="preserve">PR članka </w:t>
            </w:r>
            <w:r w:rsidR="00057E22">
              <w:t xml:space="preserve">o projektu </w:t>
            </w:r>
            <w:r w:rsidR="001E4990">
              <w:t xml:space="preserve">na ½ stranice </w:t>
            </w:r>
            <w:r>
              <w:t>u tiskanom izdanju poslovnog tjednika s minimalnom tjednom nakladom oko 9.000 primjeraka ili minimalno 4.500 pretplatnik</w:t>
            </w:r>
            <w:r w:rsidR="008B08CB">
              <w:t xml:space="preserve">a. </w:t>
            </w:r>
          </w:p>
        </w:tc>
        <w:tc>
          <w:tcPr>
            <w:tcW w:w="1346" w:type="dxa"/>
          </w:tcPr>
          <w:p w14:paraId="1F08AC87" w14:textId="77777777" w:rsidR="001E7458" w:rsidRDefault="001E7458" w:rsidP="00C449D8">
            <w:pPr>
              <w:jc w:val="center"/>
            </w:pPr>
            <w:r>
              <w:t>kom</w:t>
            </w:r>
          </w:p>
        </w:tc>
        <w:tc>
          <w:tcPr>
            <w:tcW w:w="1118" w:type="dxa"/>
          </w:tcPr>
          <w:p w14:paraId="2ACF7E27" w14:textId="77777777" w:rsidR="001E7458" w:rsidRDefault="001E7458" w:rsidP="00C449D8">
            <w:pPr>
              <w:jc w:val="center"/>
            </w:pPr>
            <w:r>
              <w:t>1</w:t>
            </w:r>
          </w:p>
        </w:tc>
        <w:tc>
          <w:tcPr>
            <w:tcW w:w="2446" w:type="dxa"/>
          </w:tcPr>
          <w:p w14:paraId="7527601A" w14:textId="1D0EB6AE" w:rsidR="001E7458" w:rsidRPr="00A81A31" w:rsidRDefault="001E7458" w:rsidP="00C449D8">
            <w:pPr>
              <w:jc w:val="right"/>
            </w:pPr>
          </w:p>
        </w:tc>
        <w:tc>
          <w:tcPr>
            <w:tcW w:w="2552" w:type="dxa"/>
          </w:tcPr>
          <w:p w14:paraId="029EBFA8" w14:textId="5882FDF0" w:rsidR="001E7458" w:rsidRPr="00556AEA" w:rsidRDefault="001E7458" w:rsidP="00C449D8">
            <w:pPr>
              <w:jc w:val="right"/>
              <w:rPr>
                <w:color w:val="FF0000"/>
              </w:rPr>
            </w:pPr>
          </w:p>
        </w:tc>
        <w:tc>
          <w:tcPr>
            <w:tcW w:w="2977" w:type="dxa"/>
          </w:tcPr>
          <w:p w14:paraId="1F2B4D66" w14:textId="3454BA07" w:rsidR="001E7458" w:rsidRPr="00556AEA" w:rsidRDefault="001E7458" w:rsidP="00C449D8">
            <w:pPr>
              <w:jc w:val="right"/>
              <w:rPr>
                <w:color w:val="FF0000"/>
              </w:rPr>
            </w:pPr>
          </w:p>
        </w:tc>
      </w:tr>
      <w:tr w:rsidR="001E7458" w:rsidRPr="00A81A31" w14:paraId="47806F50" w14:textId="77777777" w:rsidTr="00C449D8">
        <w:tc>
          <w:tcPr>
            <w:tcW w:w="665" w:type="dxa"/>
          </w:tcPr>
          <w:p w14:paraId="15CE43CB" w14:textId="77777777" w:rsidR="001E7458" w:rsidRPr="00A81A31" w:rsidRDefault="001E7458" w:rsidP="00C449D8">
            <w:pPr>
              <w:rPr>
                <w:b/>
              </w:rPr>
            </w:pPr>
            <w:r w:rsidRPr="00A81A31">
              <w:rPr>
                <w:b/>
              </w:rPr>
              <w:t>3.</w:t>
            </w:r>
          </w:p>
        </w:tc>
        <w:tc>
          <w:tcPr>
            <w:tcW w:w="13880" w:type="dxa"/>
            <w:gridSpan w:val="6"/>
          </w:tcPr>
          <w:p w14:paraId="250B8F2D" w14:textId="77777777" w:rsidR="001E7458" w:rsidRPr="00556AEA" w:rsidRDefault="001E7458" w:rsidP="00C449D8">
            <w:pPr>
              <w:rPr>
                <w:color w:val="FF0000"/>
              </w:rPr>
            </w:pPr>
            <w:r w:rsidRPr="00BE59EA">
              <w:rPr>
                <w:b/>
                <w:bCs/>
              </w:rPr>
              <w:t>VANJSKO OGLAŠAVANJE</w:t>
            </w:r>
          </w:p>
        </w:tc>
      </w:tr>
      <w:tr w:rsidR="001E7458" w:rsidRPr="00A81A31" w14:paraId="5E31AA42" w14:textId="77777777" w:rsidTr="00C449D8">
        <w:tc>
          <w:tcPr>
            <w:tcW w:w="665" w:type="dxa"/>
          </w:tcPr>
          <w:p w14:paraId="253B3238" w14:textId="77777777" w:rsidR="001E7458" w:rsidRPr="00A81A31" w:rsidRDefault="001E7458" w:rsidP="00C449D8">
            <w:r w:rsidRPr="00A81A31">
              <w:t>3.1.</w:t>
            </w:r>
          </w:p>
        </w:tc>
        <w:tc>
          <w:tcPr>
            <w:tcW w:w="3441" w:type="dxa"/>
          </w:tcPr>
          <w:p w14:paraId="6B02663B" w14:textId="77777777" w:rsidR="001E7458" w:rsidRPr="00A81A31" w:rsidRDefault="001E7458" w:rsidP="00C449D8">
            <w:pPr>
              <w:rPr>
                <w:b/>
                <w:bCs/>
              </w:rPr>
            </w:pPr>
            <w:r w:rsidRPr="00A81A31">
              <w:rPr>
                <w:b/>
                <w:bCs/>
              </w:rPr>
              <w:t xml:space="preserve">Vanjsko oglašavanje </w:t>
            </w:r>
          </w:p>
          <w:p w14:paraId="5618E81C" w14:textId="115D1B0C" w:rsidR="001E7458" w:rsidRPr="00A81A31" w:rsidRDefault="00071B5A" w:rsidP="00C449D8">
            <w:r w:rsidRPr="00071B5A">
              <w:t>Zakup površine preko cijelog tramvaja, uključujući staklene površine, u trajanju od 6 mjeseci u završnoj fazi projekta.</w:t>
            </w:r>
          </w:p>
        </w:tc>
        <w:tc>
          <w:tcPr>
            <w:tcW w:w="1346" w:type="dxa"/>
          </w:tcPr>
          <w:p w14:paraId="148D4B9F" w14:textId="77777777" w:rsidR="001E7458" w:rsidRPr="00A81A31" w:rsidRDefault="001E7458" w:rsidP="00C449D8">
            <w:pPr>
              <w:jc w:val="center"/>
            </w:pPr>
            <w:r w:rsidRPr="00A81A31">
              <w:t>kom</w:t>
            </w:r>
          </w:p>
        </w:tc>
        <w:tc>
          <w:tcPr>
            <w:tcW w:w="1118" w:type="dxa"/>
          </w:tcPr>
          <w:p w14:paraId="0B9AD740" w14:textId="77777777" w:rsidR="001E7458" w:rsidRPr="00A81A31" w:rsidRDefault="001E7458" w:rsidP="00C449D8">
            <w:pPr>
              <w:jc w:val="center"/>
            </w:pPr>
            <w:r>
              <w:t>1</w:t>
            </w:r>
          </w:p>
        </w:tc>
        <w:tc>
          <w:tcPr>
            <w:tcW w:w="2446" w:type="dxa"/>
          </w:tcPr>
          <w:p w14:paraId="4E406679" w14:textId="31717037" w:rsidR="001E7458" w:rsidRPr="00A81A31" w:rsidRDefault="001E7458" w:rsidP="00C449D8">
            <w:pPr>
              <w:jc w:val="right"/>
            </w:pPr>
          </w:p>
        </w:tc>
        <w:tc>
          <w:tcPr>
            <w:tcW w:w="2552" w:type="dxa"/>
          </w:tcPr>
          <w:p w14:paraId="17A820F4" w14:textId="67EAC75E" w:rsidR="001E7458" w:rsidRPr="00556AEA" w:rsidRDefault="001E7458" w:rsidP="00C449D8">
            <w:pPr>
              <w:jc w:val="right"/>
              <w:rPr>
                <w:color w:val="FF0000"/>
              </w:rPr>
            </w:pPr>
          </w:p>
        </w:tc>
        <w:tc>
          <w:tcPr>
            <w:tcW w:w="2977" w:type="dxa"/>
          </w:tcPr>
          <w:p w14:paraId="2804E0D2" w14:textId="34EF55BD" w:rsidR="001E7458" w:rsidRPr="00556AEA" w:rsidRDefault="001E7458" w:rsidP="00C449D8">
            <w:pPr>
              <w:jc w:val="right"/>
              <w:rPr>
                <w:color w:val="FF0000"/>
              </w:rPr>
            </w:pPr>
          </w:p>
        </w:tc>
      </w:tr>
      <w:tr w:rsidR="001E7458" w:rsidRPr="00A81A31" w14:paraId="06AE3733" w14:textId="77777777" w:rsidTr="00C449D8">
        <w:tc>
          <w:tcPr>
            <w:tcW w:w="665" w:type="dxa"/>
          </w:tcPr>
          <w:p w14:paraId="325D9B3E" w14:textId="77777777" w:rsidR="001E7458" w:rsidRPr="00A81A31" w:rsidRDefault="001E7458" w:rsidP="00C449D8">
            <w:r>
              <w:t>3.2.</w:t>
            </w:r>
          </w:p>
        </w:tc>
        <w:tc>
          <w:tcPr>
            <w:tcW w:w="3441" w:type="dxa"/>
          </w:tcPr>
          <w:p w14:paraId="033598F5" w14:textId="0F34375F" w:rsidR="001E7458" w:rsidRPr="008F0CE3" w:rsidRDefault="001E7458" w:rsidP="00C449D8">
            <w:r w:rsidRPr="00A81A31">
              <w:t xml:space="preserve">Zakup površina za </w:t>
            </w:r>
            <w:r w:rsidR="00071B5A">
              <w:t>jumbo panoe (</w:t>
            </w:r>
            <w:r w:rsidRPr="00A81A31">
              <w:t>billboarde</w:t>
            </w:r>
            <w:r w:rsidR="00071B5A">
              <w:t>)</w:t>
            </w:r>
            <w:r w:rsidRPr="00A81A31">
              <w:t xml:space="preserve"> mjesec dana u završnoj fazi provedbe projekta</w:t>
            </w:r>
            <w:r w:rsidR="009F5F64">
              <w:t>.</w:t>
            </w:r>
          </w:p>
        </w:tc>
        <w:tc>
          <w:tcPr>
            <w:tcW w:w="1346" w:type="dxa"/>
          </w:tcPr>
          <w:p w14:paraId="3A39ACE5" w14:textId="77777777" w:rsidR="001E7458" w:rsidRPr="00A81A31" w:rsidRDefault="001E7458" w:rsidP="00C449D8">
            <w:pPr>
              <w:jc w:val="center"/>
            </w:pPr>
            <w:r>
              <w:t>kom</w:t>
            </w:r>
          </w:p>
        </w:tc>
        <w:tc>
          <w:tcPr>
            <w:tcW w:w="1118" w:type="dxa"/>
          </w:tcPr>
          <w:p w14:paraId="51AAA861" w14:textId="77777777" w:rsidR="001E7458" w:rsidRDefault="001E7458" w:rsidP="00C449D8">
            <w:pPr>
              <w:jc w:val="center"/>
            </w:pPr>
            <w:r>
              <w:t>3</w:t>
            </w:r>
          </w:p>
        </w:tc>
        <w:tc>
          <w:tcPr>
            <w:tcW w:w="2446" w:type="dxa"/>
          </w:tcPr>
          <w:p w14:paraId="1B0A8441" w14:textId="5CB8FF69" w:rsidR="001E7458" w:rsidRPr="00A81A31" w:rsidRDefault="001E7458" w:rsidP="00C449D8">
            <w:pPr>
              <w:jc w:val="right"/>
            </w:pPr>
          </w:p>
        </w:tc>
        <w:tc>
          <w:tcPr>
            <w:tcW w:w="2552" w:type="dxa"/>
          </w:tcPr>
          <w:p w14:paraId="7D80847B" w14:textId="402B517C" w:rsidR="001E7458" w:rsidRPr="00556AEA" w:rsidRDefault="001E7458" w:rsidP="00330C64">
            <w:pPr>
              <w:jc w:val="right"/>
              <w:rPr>
                <w:color w:val="FF0000"/>
              </w:rPr>
            </w:pPr>
          </w:p>
        </w:tc>
        <w:tc>
          <w:tcPr>
            <w:tcW w:w="2977" w:type="dxa"/>
          </w:tcPr>
          <w:p w14:paraId="46675ED7" w14:textId="58E1E2EE" w:rsidR="001E7458" w:rsidRPr="00556AEA" w:rsidRDefault="001E7458" w:rsidP="00105675">
            <w:pPr>
              <w:jc w:val="right"/>
              <w:rPr>
                <w:color w:val="FF0000"/>
              </w:rPr>
            </w:pPr>
          </w:p>
        </w:tc>
      </w:tr>
      <w:tr w:rsidR="001E7458" w:rsidRPr="00A81A31" w14:paraId="66C4414C" w14:textId="77777777" w:rsidTr="00C449D8">
        <w:tc>
          <w:tcPr>
            <w:tcW w:w="665" w:type="dxa"/>
          </w:tcPr>
          <w:p w14:paraId="648851E1" w14:textId="77777777" w:rsidR="001E7458" w:rsidRPr="00A81A31" w:rsidRDefault="001E7458" w:rsidP="00C449D8">
            <w:pPr>
              <w:rPr>
                <w:b/>
              </w:rPr>
            </w:pPr>
            <w:r w:rsidRPr="00A81A31">
              <w:rPr>
                <w:b/>
              </w:rPr>
              <w:t xml:space="preserve">4. </w:t>
            </w:r>
          </w:p>
        </w:tc>
        <w:tc>
          <w:tcPr>
            <w:tcW w:w="13880" w:type="dxa"/>
            <w:gridSpan w:val="6"/>
          </w:tcPr>
          <w:p w14:paraId="5CBA00F9" w14:textId="77777777" w:rsidR="001E7458" w:rsidRPr="000F7C4F" w:rsidRDefault="001E7458" w:rsidP="00C449D8">
            <w:r w:rsidRPr="000F7C4F">
              <w:rPr>
                <w:b/>
                <w:bCs/>
              </w:rPr>
              <w:t>INTERNET STRANICA I DRUŠTVENE MREŽE</w:t>
            </w:r>
          </w:p>
        </w:tc>
      </w:tr>
      <w:tr w:rsidR="001E7458" w:rsidRPr="00A81A31" w14:paraId="14192F5A" w14:textId="77777777" w:rsidTr="00C449D8">
        <w:tc>
          <w:tcPr>
            <w:tcW w:w="665" w:type="dxa"/>
          </w:tcPr>
          <w:p w14:paraId="1209EF95" w14:textId="77777777" w:rsidR="001E7458" w:rsidRPr="00A81A31" w:rsidRDefault="001E7458" w:rsidP="00C449D8">
            <w:r w:rsidRPr="00A81A31">
              <w:t>4.1.</w:t>
            </w:r>
          </w:p>
        </w:tc>
        <w:tc>
          <w:tcPr>
            <w:tcW w:w="3441" w:type="dxa"/>
          </w:tcPr>
          <w:p w14:paraId="2238DAFB" w14:textId="2BF700DA" w:rsidR="001E7458" w:rsidRPr="00A81A31" w:rsidRDefault="00CA6667" w:rsidP="00C449D8">
            <w:pPr>
              <w:rPr>
                <w:b/>
                <w:bCs/>
              </w:rPr>
            </w:pPr>
            <w:r>
              <w:rPr>
                <w:b/>
                <w:bCs/>
              </w:rPr>
              <w:t>U</w:t>
            </w:r>
            <w:r w:rsidR="001E7458" w:rsidRPr="00A81A31">
              <w:rPr>
                <w:b/>
                <w:bCs/>
              </w:rPr>
              <w:t xml:space="preserve">pravljanje web, Facebook i </w:t>
            </w:r>
            <w:proofErr w:type="spellStart"/>
            <w:r w:rsidR="001E7458" w:rsidRPr="00A81A31">
              <w:rPr>
                <w:b/>
                <w:bCs/>
              </w:rPr>
              <w:t>Linkedln</w:t>
            </w:r>
            <w:proofErr w:type="spellEnd"/>
            <w:r w:rsidR="001E7458" w:rsidRPr="00A81A31">
              <w:rPr>
                <w:b/>
                <w:bCs/>
              </w:rPr>
              <w:t xml:space="preserve"> stranicom</w:t>
            </w:r>
          </w:p>
          <w:p w14:paraId="6E5129CA" w14:textId="374F5DBD" w:rsidR="001E7458" w:rsidRPr="00A81A31" w:rsidRDefault="004C6940" w:rsidP="00C449D8">
            <w:r>
              <w:t>U</w:t>
            </w:r>
            <w:r w:rsidR="001E7458" w:rsidRPr="00A81A31">
              <w:t xml:space="preserve">pravljanje </w:t>
            </w:r>
            <w:r>
              <w:t xml:space="preserve">Web, </w:t>
            </w:r>
            <w:r w:rsidR="001E7458" w:rsidRPr="00A81A31">
              <w:t xml:space="preserve">Facebook i </w:t>
            </w:r>
            <w:proofErr w:type="spellStart"/>
            <w:r w:rsidR="001E7458" w:rsidRPr="00A81A31">
              <w:t>Linkedln</w:t>
            </w:r>
            <w:proofErr w:type="spellEnd"/>
            <w:r w:rsidR="001E7458" w:rsidRPr="00A81A31">
              <w:t xml:space="preserve"> stranicom projekta</w:t>
            </w:r>
          </w:p>
          <w:p w14:paraId="3ABD18E7" w14:textId="7B0D9D41" w:rsidR="001E7458" w:rsidRPr="00A81A31" w:rsidRDefault="0093128C" w:rsidP="00C449D8">
            <w:r>
              <w:t xml:space="preserve">Kreiranje i objavljivanje </w:t>
            </w:r>
            <w:r w:rsidR="001E7458" w:rsidRPr="00A81A31">
              <w:t>objav</w:t>
            </w:r>
            <w:r>
              <w:t>a</w:t>
            </w:r>
            <w:r w:rsidR="001E7458" w:rsidRPr="00A81A31">
              <w:t>: minimalno 2x mjesečno</w:t>
            </w:r>
          </w:p>
        </w:tc>
        <w:tc>
          <w:tcPr>
            <w:tcW w:w="1346" w:type="dxa"/>
          </w:tcPr>
          <w:p w14:paraId="03712CC4" w14:textId="77777777" w:rsidR="001E7458" w:rsidRPr="00A81A31" w:rsidRDefault="001E7458" w:rsidP="00C449D8">
            <w:pPr>
              <w:jc w:val="center"/>
            </w:pPr>
            <w:r w:rsidRPr="00A81A31">
              <w:t>komplet</w:t>
            </w:r>
          </w:p>
        </w:tc>
        <w:tc>
          <w:tcPr>
            <w:tcW w:w="1118" w:type="dxa"/>
          </w:tcPr>
          <w:p w14:paraId="27CEFC53" w14:textId="77777777" w:rsidR="001E7458" w:rsidRPr="00A81A31" w:rsidRDefault="001E7458" w:rsidP="00C449D8">
            <w:pPr>
              <w:jc w:val="center"/>
            </w:pPr>
            <w:r w:rsidRPr="00A81A31">
              <w:t>1</w:t>
            </w:r>
          </w:p>
        </w:tc>
        <w:tc>
          <w:tcPr>
            <w:tcW w:w="2446" w:type="dxa"/>
          </w:tcPr>
          <w:p w14:paraId="4AB2BA91" w14:textId="6CCB98FA" w:rsidR="001E7458" w:rsidRPr="00A81A31" w:rsidRDefault="001E7458" w:rsidP="00C449D8">
            <w:pPr>
              <w:jc w:val="right"/>
            </w:pPr>
          </w:p>
        </w:tc>
        <w:tc>
          <w:tcPr>
            <w:tcW w:w="2552" w:type="dxa"/>
          </w:tcPr>
          <w:p w14:paraId="45AC3247" w14:textId="59B8AAD3" w:rsidR="001E7458" w:rsidRPr="00556AEA" w:rsidRDefault="001E7458" w:rsidP="00C449D8">
            <w:pPr>
              <w:jc w:val="right"/>
              <w:rPr>
                <w:color w:val="FF0000"/>
              </w:rPr>
            </w:pPr>
          </w:p>
        </w:tc>
        <w:tc>
          <w:tcPr>
            <w:tcW w:w="2977" w:type="dxa"/>
          </w:tcPr>
          <w:p w14:paraId="7A11B351" w14:textId="1C7E522C" w:rsidR="001E7458" w:rsidRPr="00556AEA" w:rsidRDefault="001E7458" w:rsidP="00C449D8">
            <w:pPr>
              <w:jc w:val="right"/>
              <w:rPr>
                <w:color w:val="FF0000"/>
              </w:rPr>
            </w:pPr>
          </w:p>
        </w:tc>
      </w:tr>
      <w:tr w:rsidR="001E7458" w:rsidRPr="00A81A31" w14:paraId="3F00694D" w14:textId="77777777" w:rsidTr="00C449D8">
        <w:tc>
          <w:tcPr>
            <w:tcW w:w="665" w:type="dxa"/>
          </w:tcPr>
          <w:p w14:paraId="253A4C2A" w14:textId="77777777" w:rsidR="001E7458" w:rsidRPr="00A81A31" w:rsidRDefault="001E7458" w:rsidP="00C449D8">
            <w:pPr>
              <w:rPr>
                <w:b/>
              </w:rPr>
            </w:pPr>
            <w:r w:rsidRPr="00A81A31">
              <w:rPr>
                <w:b/>
              </w:rPr>
              <w:t>5.</w:t>
            </w:r>
          </w:p>
        </w:tc>
        <w:tc>
          <w:tcPr>
            <w:tcW w:w="13880" w:type="dxa"/>
            <w:gridSpan w:val="6"/>
          </w:tcPr>
          <w:p w14:paraId="4888B123" w14:textId="77777777" w:rsidR="001E7458" w:rsidRPr="00A81A31" w:rsidRDefault="001E7458" w:rsidP="00C449D8">
            <w:r w:rsidRPr="00A81A31">
              <w:rPr>
                <w:b/>
                <w:bCs/>
              </w:rPr>
              <w:t>KONFERENCIJA</w:t>
            </w:r>
          </w:p>
        </w:tc>
      </w:tr>
      <w:tr w:rsidR="001E7458" w:rsidRPr="00A81A31" w14:paraId="54242AC8" w14:textId="77777777" w:rsidTr="00C449D8">
        <w:tc>
          <w:tcPr>
            <w:tcW w:w="665" w:type="dxa"/>
          </w:tcPr>
          <w:p w14:paraId="0DD483CB" w14:textId="77777777" w:rsidR="001E7458" w:rsidRPr="00A81A31" w:rsidRDefault="001E7458" w:rsidP="00C449D8">
            <w:r w:rsidRPr="00A81A31">
              <w:lastRenderedPageBreak/>
              <w:t>5.1.</w:t>
            </w:r>
          </w:p>
        </w:tc>
        <w:tc>
          <w:tcPr>
            <w:tcW w:w="3441" w:type="dxa"/>
          </w:tcPr>
          <w:p w14:paraId="434D75AC" w14:textId="744A57A6" w:rsidR="00467984" w:rsidRPr="00C93664" w:rsidRDefault="00467984" w:rsidP="00467984">
            <w:r>
              <w:t>Z</w:t>
            </w:r>
            <w:r w:rsidRPr="00C93664">
              <w:t>avršna konferencija projekta – usluga cateringa za 30 osoba po događaju. Cijena se iskazuje po osobi. U ponudu uračunati: komplet pribora za jelo i piće, sitan inventar, stolnjaci i bordure, postav-dostava i odvoz nečistog suđa (bez posluge za trajanja zakuske). Osvježenje: mineralna voda, negazirana voda, gazirani sok, negazirani sok-0,2 lit/osobi)</w:t>
            </w:r>
          </w:p>
          <w:p w14:paraId="6177D183" w14:textId="1C8FC4AA" w:rsidR="001E7458" w:rsidRPr="00A81A31" w:rsidRDefault="00467984" w:rsidP="00C449D8">
            <w:r w:rsidRPr="00C93664">
              <w:t>Topli obrok: 5 vrsta mesnih jela i jedno riblje, 5 vrsta priloga, svježe salate, 2 kolača</w:t>
            </w:r>
          </w:p>
        </w:tc>
        <w:tc>
          <w:tcPr>
            <w:tcW w:w="1346" w:type="dxa"/>
          </w:tcPr>
          <w:p w14:paraId="4CAD6A14" w14:textId="77777777" w:rsidR="001E7458" w:rsidRPr="00A81A31" w:rsidRDefault="001E7458" w:rsidP="00C449D8">
            <w:pPr>
              <w:jc w:val="center"/>
            </w:pPr>
            <w:r w:rsidRPr="00A81A31">
              <w:t>kom</w:t>
            </w:r>
          </w:p>
        </w:tc>
        <w:tc>
          <w:tcPr>
            <w:tcW w:w="1118" w:type="dxa"/>
          </w:tcPr>
          <w:p w14:paraId="33CB52CA" w14:textId="2D24255C" w:rsidR="001E7458" w:rsidRPr="00A81A31" w:rsidRDefault="00467984" w:rsidP="00C449D8">
            <w:pPr>
              <w:jc w:val="center"/>
            </w:pPr>
            <w:r>
              <w:t>1</w:t>
            </w:r>
          </w:p>
        </w:tc>
        <w:tc>
          <w:tcPr>
            <w:tcW w:w="2446" w:type="dxa"/>
          </w:tcPr>
          <w:p w14:paraId="1A33DAD7" w14:textId="35231C94" w:rsidR="001E7458" w:rsidRPr="00A81A31" w:rsidRDefault="001E7458" w:rsidP="00C449D8">
            <w:pPr>
              <w:jc w:val="right"/>
            </w:pPr>
          </w:p>
        </w:tc>
        <w:tc>
          <w:tcPr>
            <w:tcW w:w="2552" w:type="dxa"/>
          </w:tcPr>
          <w:p w14:paraId="525F1A35" w14:textId="1F0C3541" w:rsidR="001E7458" w:rsidRPr="00A81A31" w:rsidRDefault="001E7458" w:rsidP="00C449D8">
            <w:pPr>
              <w:jc w:val="right"/>
            </w:pPr>
          </w:p>
        </w:tc>
        <w:tc>
          <w:tcPr>
            <w:tcW w:w="2977" w:type="dxa"/>
          </w:tcPr>
          <w:p w14:paraId="257D549F" w14:textId="3263D023" w:rsidR="001E7458" w:rsidRPr="00A81A31" w:rsidRDefault="001E7458" w:rsidP="00C449D8">
            <w:pPr>
              <w:jc w:val="right"/>
            </w:pPr>
          </w:p>
        </w:tc>
      </w:tr>
      <w:tr w:rsidR="001E7458" w:rsidRPr="00A81A31" w14:paraId="76E934EB" w14:textId="77777777" w:rsidTr="00C449D8">
        <w:tc>
          <w:tcPr>
            <w:tcW w:w="9016" w:type="dxa"/>
            <w:gridSpan w:val="5"/>
          </w:tcPr>
          <w:p w14:paraId="0A8A1E64" w14:textId="77777777" w:rsidR="001E7458" w:rsidRPr="00A81A31" w:rsidRDefault="001E7458" w:rsidP="00C449D8">
            <w:pPr>
              <w:jc w:val="right"/>
            </w:pPr>
            <w:r w:rsidRPr="00A81A31">
              <w:t>UKUPNO (bez PDV-a):</w:t>
            </w:r>
          </w:p>
        </w:tc>
        <w:tc>
          <w:tcPr>
            <w:tcW w:w="2552" w:type="dxa"/>
          </w:tcPr>
          <w:p w14:paraId="6FBC8CBC" w14:textId="3A349A2B" w:rsidR="001E7458" w:rsidRPr="00A81A31" w:rsidRDefault="00731427" w:rsidP="00AD19BD">
            <w:pPr>
              <w:tabs>
                <w:tab w:val="left" w:pos="555"/>
              </w:tabs>
            </w:pPr>
            <w:r>
              <w:tab/>
            </w:r>
          </w:p>
        </w:tc>
        <w:tc>
          <w:tcPr>
            <w:tcW w:w="2977" w:type="dxa"/>
          </w:tcPr>
          <w:p w14:paraId="2F700128" w14:textId="0C370E00" w:rsidR="001E7458" w:rsidRPr="00A81A31" w:rsidRDefault="001E7458" w:rsidP="00C449D8">
            <w:pPr>
              <w:jc w:val="right"/>
            </w:pPr>
          </w:p>
        </w:tc>
      </w:tr>
      <w:tr w:rsidR="001E7458" w:rsidRPr="00A81A31" w14:paraId="24CFEDFD" w14:textId="77777777" w:rsidTr="00C449D8">
        <w:tc>
          <w:tcPr>
            <w:tcW w:w="9016" w:type="dxa"/>
            <w:gridSpan w:val="5"/>
          </w:tcPr>
          <w:p w14:paraId="6BA00FF5" w14:textId="77777777" w:rsidR="001E7458" w:rsidRPr="00A81A31" w:rsidRDefault="001E7458" w:rsidP="00C449D8">
            <w:pPr>
              <w:jc w:val="right"/>
            </w:pPr>
            <w:r w:rsidRPr="00A81A31">
              <w:t>PDV +25%:</w:t>
            </w:r>
          </w:p>
        </w:tc>
        <w:tc>
          <w:tcPr>
            <w:tcW w:w="2552" w:type="dxa"/>
          </w:tcPr>
          <w:p w14:paraId="76911C1E" w14:textId="0F0B3A17" w:rsidR="001E7458" w:rsidRPr="00A81A31" w:rsidRDefault="001E7458" w:rsidP="004F620E">
            <w:pPr>
              <w:jc w:val="center"/>
            </w:pPr>
          </w:p>
        </w:tc>
        <w:tc>
          <w:tcPr>
            <w:tcW w:w="2977" w:type="dxa"/>
          </w:tcPr>
          <w:p w14:paraId="37F09D51" w14:textId="77777777" w:rsidR="001E7458" w:rsidRPr="00A81A31" w:rsidRDefault="001E7458" w:rsidP="00C449D8">
            <w:pPr>
              <w:jc w:val="right"/>
            </w:pPr>
          </w:p>
        </w:tc>
      </w:tr>
      <w:tr w:rsidR="001E7458" w:rsidRPr="00A81A31" w14:paraId="479E34A9" w14:textId="77777777" w:rsidTr="00C449D8">
        <w:tc>
          <w:tcPr>
            <w:tcW w:w="9016" w:type="dxa"/>
            <w:gridSpan w:val="5"/>
          </w:tcPr>
          <w:p w14:paraId="57E9DA47" w14:textId="77777777" w:rsidR="001E7458" w:rsidRPr="00A81A31" w:rsidRDefault="001E7458" w:rsidP="00C449D8">
            <w:pPr>
              <w:jc w:val="right"/>
            </w:pPr>
            <w:r w:rsidRPr="00A81A31">
              <w:t>SVEUKUPNO (sa PDV-om):</w:t>
            </w:r>
          </w:p>
        </w:tc>
        <w:tc>
          <w:tcPr>
            <w:tcW w:w="2552" w:type="dxa"/>
          </w:tcPr>
          <w:p w14:paraId="4167A7B1" w14:textId="3CC04F5C" w:rsidR="001E7458" w:rsidRPr="00A81A31" w:rsidRDefault="001E7458" w:rsidP="00652785">
            <w:pPr>
              <w:jc w:val="center"/>
            </w:pPr>
          </w:p>
        </w:tc>
        <w:tc>
          <w:tcPr>
            <w:tcW w:w="2977" w:type="dxa"/>
          </w:tcPr>
          <w:p w14:paraId="4098F93B" w14:textId="77777777" w:rsidR="001E7458" w:rsidRPr="00A81A31" w:rsidRDefault="001E7458" w:rsidP="00C449D8">
            <w:pPr>
              <w:jc w:val="right"/>
            </w:pPr>
          </w:p>
        </w:tc>
      </w:tr>
    </w:tbl>
    <w:p w14:paraId="2A587D9A" w14:textId="77777777" w:rsidR="009B4B33" w:rsidRDefault="009B4B33"/>
    <w:sectPr w:rsidR="009B4B33" w:rsidSect="001E745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458"/>
    <w:rsid w:val="00004F10"/>
    <w:rsid w:val="00020848"/>
    <w:rsid w:val="00030F0C"/>
    <w:rsid w:val="00057221"/>
    <w:rsid w:val="00057E22"/>
    <w:rsid w:val="00071B5A"/>
    <w:rsid w:val="00072606"/>
    <w:rsid w:val="000A5D77"/>
    <w:rsid w:val="000B5BA3"/>
    <w:rsid w:val="000F41B9"/>
    <w:rsid w:val="000F4762"/>
    <w:rsid w:val="000F7C4F"/>
    <w:rsid w:val="00101AFB"/>
    <w:rsid w:val="00105675"/>
    <w:rsid w:val="00191DC8"/>
    <w:rsid w:val="00197F02"/>
    <w:rsid w:val="001A6F49"/>
    <w:rsid w:val="001C2114"/>
    <w:rsid w:val="001C4A29"/>
    <w:rsid w:val="001D5122"/>
    <w:rsid w:val="001D7E3D"/>
    <w:rsid w:val="001E2411"/>
    <w:rsid w:val="001E4990"/>
    <w:rsid w:val="001E7458"/>
    <w:rsid w:val="001F6332"/>
    <w:rsid w:val="0021537E"/>
    <w:rsid w:val="002235CF"/>
    <w:rsid w:val="00247AD5"/>
    <w:rsid w:val="0027798E"/>
    <w:rsid w:val="002B2FA2"/>
    <w:rsid w:val="002B5DDF"/>
    <w:rsid w:val="002C1C60"/>
    <w:rsid w:val="002F5CBA"/>
    <w:rsid w:val="00303960"/>
    <w:rsid w:val="003264A7"/>
    <w:rsid w:val="00330C64"/>
    <w:rsid w:val="00344659"/>
    <w:rsid w:val="003A01C6"/>
    <w:rsid w:val="003B355E"/>
    <w:rsid w:val="003B3995"/>
    <w:rsid w:val="003D3445"/>
    <w:rsid w:val="003F0D75"/>
    <w:rsid w:val="00407178"/>
    <w:rsid w:val="0041438A"/>
    <w:rsid w:val="0042331E"/>
    <w:rsid w:val="00447B65"/>
    <w:rsid w:val="004530F0"/>
    <w:rsid w:val="00467984"/>
    <w:rsid w:val="00491ECE"/>
    <w:rsid w:val="004C6940"/>
    <w:rsid w:val="004F620E"/>
    <w:rsid w:val="004F77B2"/>
    <w:rsid w:val="00521B35"/>
    <w:rsid w:val="00535F3E"/>
    <w:rsid w:val="00540C0E"/>
    <w:rsid w:val="00556AEA"/>
    <w:rsid w:val="005610BC"/>
    <w:rsid w:val="005C40B2"/>
    <w:rsid w:val="005D4E72"/>
    <w:rsid w:val="006331AF"/>
    <w:rsid w:val="00647534"/>
    <w:rsid w:val="00652785"/>
    <w:rsid w:val="00671D34"/>
    <w:rsid w:val="006721FF"/>
    <w:rsid w:val="006753B0"/>
    <w:rsid w:val="006B0DA5"/>
    <w:rsid w:val="006B13B2"/>
    <w:rsid w:val="006E7918"/>
    <w:rsid w:val="006F3A5A"/>
    <w:rsid w:val="006F46A1"/>
    <w:rsid w:val="007058BE"/>
    <w:rsid w:val="00725700"/>
    <w:rsid w:val="00731427"/>
    <w:rsid w:val="00742192"/>
    <w:rsid w:val="00751AA0"/>
    <w:rsid w:val="0077362B"/>
    <w:rsid w:val="007829BD"/>
    <w:rsid w:val="007906B7"/>
    <w:rsid w:val="007A110C"/>
    <w:rsid w:val="007E4642"/>
    <w:rsid w:val="007E7A60"/>
    <w:rsid w:val="00830E36"/>
    <w:rsid w:val="0084616A"/>
    <w:rsid w:val="008542AE"/>
    <w:rsid w:val="0086155C"/>
    <w:rsid w:val="00863B13"/>
    <w:rsid w:val="0086451E"/>
    <w:rsid w:val="00881303"/>
    <w:rsid w:val="008B08CB"/>
    <w:rsid w:val="008B7DA9"/>
    <w:rsid w:val="008F42AB"/>
    <w:rsid w:val="00905EBD"/>
    <w:rsid w:val="00916D86"/>
    <w:rsid w:val="0093128C"/>
    <w:rsid w:val="00992838"/>
    <w:rsid w:val="009B2726"/>
    <w:rsid w:val="009B4B33"/>
    <w:rsid w:val="009F5F64"/>
    <w:rsid w:val="00A04B37"/>
    <w:rsid w:val="00A2600D"/>
    <w:rsid w:val="00A315BF"/>
    <w:rsid w:val="00A349A9"/>
    <w:rsid w:val="00AB50D1"/>
    <w:rsid w:val="00AD19BD"/>
    <w:rsid w:val="00B348D9"/>
    <w:rsid w:val="00B6592A"/>
    <w:rsid w:val="00B71439"/>
    <w:rsid w:val="00B86EAF"/>
    <w:rsid w:val="00BE2AED"/>
    <w:rsid w:val="00BE59EA"/>
    <w:rsid w:val="00C14F4A"/>
    <w:rsid w:val="00C3607E"/>
    <w:rsid w:val="00C37BE0"/>
    <w:rsid w:val="00C37E59"/>
    <w:rsid w:val="00C47471"/>
    <w:rsid w:val="00CA6667"/>
    <w:rsid w:val="00CC1327"/>
    <w:rsid w:val="00D22E7C"/>
    <w:rsid w:val="00D32F95"/>
    <w:rsid w:val="00D51AC1"/>
    <w:rsid w:val="00D56872"/>
    <w:rsid w:val="00D649A3"/>
    <w:rsid w:val="00D946BF"/>
    <w:rsid w:val="00DA008B"/>
    <w:rsid w:val="00DC5458"/>
    <w:rsid w:val="00DD302E"/>
    <w:rsid w:val="00DD45EC"/>
    <w:rsid w:val="00E0480A"/>
    <w:rsid w:val="00E120A6"/>
    <w:rsid w:val="00E56308"/>
    <w:rsid w:val="00E74AE5"/>
    <w:rsid w:val="00E96C3D"/>
    <w:rsid w:val="00EA3E2E"/>
    <w:rsid w:val="00EB3F80"/>
    <w:rsid w:val="00EC124C"/>
    <w:rsid w:val="00EF6B3C"/>
    <w:rsid w:val="00F448F6"/>
    <w:rsid w:val="00F87C14"/>
    <w:rsid w:val="00F914C9"/>
    <w:rsid w:val="00FC1F38"/>
    <w:rsid w:val="00FD2AFB"/>
    <w:rsid w:val="00FF03BA"/>
    <w:rsid w:val="00FF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C6BBC"/>
  <w15:chartTrackingRefBased/>
  <w15:docId w15:val="{F1DFD16F-2CE9-4F88-AF60-C457C8190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458"/>
    <w:pPr>
      <w:spacing w:after="0" w:line="240" w:lineRule="auto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E745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5" ma:contentTypeDescription="Create a new document." ma:contentTypeScope="" ma:versionID="a476f7cb7d7222582efcc4a713c4b089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7081afd5f0d6289be5597fcc9282314b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Props1.xml><?xml version="1.0" encoding="utf-8"?>
<ds:datastoreItem xmlns:ds="http://schemas.openxmlformats.org/officeDocument/2006/customXml" ds:itemID="{A5D43305-925F-4DBA-96C0-73D19937F1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D786C4-91E0-4A26-A0F1-3CE7C1545B48}"/>
</file>

<file path=customXml/itemProps3.xml><?xml version="1.0" encoding="utf-8"?>
<ds:datastoreItem xmlns:ds="http://schemas.openxmlformats.org/officeDocument/2006/customXml" ds:itemID="{9D76428F-E392-413C-951C-011150DD04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Dragušica</dc:creator>
  <cp:keywords/>
  <dc:description/>
  <cp:lastModifiedBy>Izidora Kušen</cp:lastModifiedBy>
  <cp:revision>1</cp:revision>
  <dcterms:created xsi:type="dcterms:W3CDTF">2022-11-02T08:46:00Z</dcterms:created>
  <dcterms:modified xsi:type="dcterms:W3CDTF">2022-11-16T12:21:00Z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</Properties>
</file>