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1E09" w14:textId="0DAD9FF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, Kuhačeva 9, Osijek, OIB: 30050049642, koga zastupa gradonačelnik Ivan Radić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mag.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150A2B18" w14:textId="77777777" w:rsidR="00B510AC" w:rsidRPr="007A6D1D" w:rsidRDefault="00B510AC" w:rsidP="00B510A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</w:p>
    <w:p w14:paraId="4223F9CE" w14:textId="5F8B5668" w:rsidR="00B510AC" w:rsidRPr="007A6D1D" w:rsidRDefault="00B510AC" w:rsidP="00B510A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__________________,</w:t>
      </w:r>
      <w:r w:rsidRPr="00E8050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A6D1D">
        <w:rPr>
          <w:rFonts w:ascii="Times New Roman" w:eastAsia="Calibri" w:hAnsi="Times New Roman" w:cs="Times New Roman"/>
          <w:sz w:val="24"/>
          <w:szCs w:val="24"/>
          <w:lang w:eastAsia="hr-HR"/>
        </w:rPr>
        <w:t>OIB: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____________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, ko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zastupa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(u nastavku teksta: I</w:t>
      </w:r>
      <w:r>
        <w:rPr>
          <w:rFonts w:ascii="Times New Roman" w:eastAsia="Times New Roman" w:hAnsi="Times New Roman" w:cs="Times New Roman"/>
          <w:sz w:val="24"/>
          <w:szCs w:val="24"/>
        </w:rPr>
        <w:t>zvođač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7933359D" w14:textId="77777777" w:rsidR="00B510AC" w:rsidRPr="007A6D1D" w:rsidRDefault="00B510AC" w:rsidP="00B510A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sklopili su</w:t>
      </w:r>
    </w:p>
    <w:p w14:paraId="3C9CC9D0" w14:textId="77777777" w:rsidR="00B510AC" w:rsidRPr="007A6D1D" w:rsidRDefault="00B510AC" w:rsidP="00B510AC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65F6FB1D" w14:textId="1CACD8D0" w:rsidR="00B510AC" w:rsidRPr="007A6D1D" w:rsidRDefault="00B510AC" w:rsidP="00B510A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Pr="005F6178">
        <w:rPr>
          <w:rFonts w:ascii="Times New Roman" w:eastAsia="Times New Roman" w:hAnsi="Times New Roman" w:cs="Times New Roman"/>
          <w:b/>
          <w:sz w:val="24"/>
          <w:szCs w:val="24"/>
        </w:rPr>
        <w:t>zgradnj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F61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</w:t>
      </w:r>
      <w:r w:rsidR="00414F4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vanjske rasvjete</w:t>
      </w:r>
      <w:r w:rsidRPr="005F6178">
        <w:rPr>
          <w:rFonts w:ascii="Times New Roman" w:eastAsia="Times New Roman" w:hAnsi="Times New Roman" w:cs="Times New Roman"/>
          <w:b/>
          <w:sz w:val="24"/>
          <w:szCs w:val="24"/>
        </w:rPr>
        <w:t xml:space="preserve"> na</w:t>
      </w:r>
      <w:r w:rsidR="00414F4C">
        <w:rPr>
          <w:rFonts w:ascii="Times New Roman" w:eastAsia="Times New Roman" w:hAnsi="Times New Roman" w:cs="Times New Roman"/>
          <w:b/>
          <w:sz w:val="24"/>
          <w:szCs w:val="24"/>
        </w:rPr>
        <w:t xml:space="preserve"> ŠRC „COPACABANA“</w:t>
      </w:r>
    </w:p>
    <w:p w14:paraId="4F0C7D79" w14:textId="77777777" w:rsidR="00B510AC" w:rsidRPr="007A6D1D" w:rsidRDefault="00B510AC" w:rsidP="00B510AC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2D36610D" w14:textId="68E16272" w:rsidR="00B510AC" w:rsidRPr="007A6D1D" w:rsidRDefault="00B510AC" w:rsidP="00B510AC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Ovaj ugovor sklapa se na temelju provedenog postupka prikupljanja ponuda za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2DDB">
        <w:rPr>
          <w:rFonts w:ascii="Times New Roman" w:eastAsia="Times New Roman" w:hAnsi="Times New Roman" w:cs="Times New Roman"/>
          <w:sz w:val="24"/>
          <w:szCs w:val="24"/>
        </w:rPr>
        <w:t>zgradnj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2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F4C">
        <w:rPr>
          <w:rFonts w:ascii="Times New Roman" w:eastAsia="Times New Roman" w:hAnsi="Times New Roman" w:cs="Times New Roman"/>
          <w:sz w:val="24"/>
          <w:szCs w:val="24"/>
        </w:rPr>
        <w:t>nove vanjske rasvjete</w:t>
      </w:r>
      <w:r w:rsidR="00414F4C" w:rsidRPr="00A82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F4C">
        <w:rPr>
          <w:rFonts w:ascii="Times New Roman" w:eastAsia="Times New Roman" w:hAnsi="Times New Roman" w:cs="Times New Roman"/>
          <w:sz w:val="24"/>
          <w:szCs w:val="24"/>
        </w:rPr>
        <w:t xml:space="preserve">na ŠRC „COPACABANA“,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i ponude Izvođača broj </w:t>
      </w:r>
      <w:r w:rsidR="00414F4C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414F4C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14F4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koja je u navedenom postupku nabave odabrana kao najpovoljnija. </w:t>
      </w:r>
    </w:p>
    <w:p w14:paraId="1A35FE40" w14:textId="5A3E1F20" w:rsidR="00B510AC" w:rsidRDefault="00B510AC" w:rsidP="00B510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2DDB">
        <w:rPr>
          <w:rFonts w:ascii="Times New Roman" w:eastAsia="Times New Roman" w:hAnsi="Times New Roman" w:cs="Times New Roman"/>
          <w:sz w:val="24"/>
          <w:szCs w:val="24"/>
        </w:rPr>
        <w:t xml:space="preserve">zgradnja </w:t>
      </w:r>
      <w:r w:rsidR="00414F4C" w:rsidRPr="00414F4C">
        <w:rPr>
          <w:rFonts w:ascii="Times New Roman" w:eastAsia="Times New Roman" w:hAnsi="Times New Roman" w:cs="Times New Roman"/>
          <w:sz w:val="24"/>
          <w:szCs w:val="24"/>
        </w:rPr>
        <w:t>nove vanjske rasvj</w:t>
      </w:r>
      <w:r w:rsidR="00414F4C">
        <w:rPr>
          <w:rFonts w:ascii="Times New Roman" w:eastAsia="Times New Roman" w:hAnsi="Times New Roman" w:cs="Times New Roman"/>
          <w:sz w:val="24"/>
          <w:szCs w:val="24"/>
        </w:rPr>
        <w:t>ete</w:t>
      </w:r>
      <w:r w:rsidR="00414F4C" w:rsidRPr="00414F4C">
        <w:t xml:space="preserve"> </w:t>
      </w:r>
      <w:r w:rsidR="00414F4C" w:rsidRPr="00414F4C">
        <w:rPr>
          <w:rFonts w:ascii="Times New Roman" w:eastAsia="Times New Roman" w:hAnsi="Times New Roman" w:cs="Times New Roman"/>
          <w:sz w:val="24"/>
          <w:szCs w:val="24"/>
        </w:rPr>
        <w:t xml:space="preserve">športskih igrališta i terena na ŠRC „COPACABANA“, </w:t>
      </w:r>
      <w:r w:rsidR="00414F4C" w:rsidRPr="00414F4C">
        <w:rPr>
          <w:rFonts w:ascii="Times New Roman" w:eastAsia="Calibri" w:hAnsi="Times New Roman" w:cs="Times New Roman"/>
          <w:sz w:val="24"/>
          <w:szCs w:val="24"/>
        </w:rPr>
        <w:t xml:space="preserve">Tvrđavica, </w:t>
      </w:r>
      <w:proofErr w:type="spellStart"/>
      <w:r w:rsidR="00414F4C" w:rsidRPr="00414F4C">
        <w:rPr>
          <w:rFonts w:ascii="Times New Roman" w:eastAsia="Calibri" w:hAnsi="Times New Roman" w:cs="Times New Roman"/>
          <w:sz w:val="24"/>
          <w:szCs w:val="24"/>
        </w:rPr>
        <w:t>Biljska</w:t>
      </w:r>
      <w:proofErr w:type="spellEnd"/>
      <w:r w:rsidR="00414F4C" w:rsidRPr="00414F4C">
        <w:rPr>
          <w:rFonts w:ascii="Times New Roman" w:eastAsia="Calibri" w:hAnsi="Times New Roman" w:cs="Times New Roman"/>
          <w:sz w:val="24"/>
          <w:szCs w:val="24"/>
        </w:rPr>
        <w:t xml:space="preserve"> cesta 1E</w:t>
      </w:r>
      <w:r w:rsidR="007121F0">
        <w:rPr>
          <w:rFonts w:ascii="Times New Roman" w:eastAsia="Calibri" w:hAnsi="Times New Roman" w:cs="Times New Roman"/>
          <w:sz w:val="24"/>
          <w:szCs w:val="24"/>
        </w:rPr>
        <w:t>.</w:t>
      </w:r>
      <w:r w:rsidRPr="00A82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628E41" w14:textId="77777777" w:rsidR="007121F0" w:rsidRPr="007121F0" w:rsidRDefault="007121F0" w:rsidP="00712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F0">
        <w:rPr>
          <w:rFonts w:ascii="Times New Roman" w:eastAsia="Times New Roman" w:hAnsi="Times New Roman" w:cs="Times New Roman"/>
          <w:sz w:val="24"/>
          <w:szCs w:val="24"/>
        </w:rPr>
        <w:t>Ugovorne strane su suglasne da će radovi biti izvedeni u skladu sa:</w:t>
      </w:r>
    </w:p>
    <w:p w14:paraId="62F849B3" w14:textId="60356657" w:rsidR="007121F0" w:rsidRPr="007121F0" w:rsidRDefault="007121F0" w:rsidP="00712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ab/>
        <w:t xml:space="preserve">Glavnim projektom koji je izradio </w:t>
      </w:r>
      <w:proofErr w:type="spellStart"/>
      <w:r w:rsidRPr="007121F0">
        <w:rPr>
          <w:rFonts w:ascii="Times New Roman" w:eastAsia="Times New Roman" w:hAnsi="Times New Roman" w:cs="Times New Roman"/>
          <w:sz w:val="24"/>
          <w:szCs w:val="24"/>
        </w:rPr>
        <w:t>Consilium</w:t>
      </w:r>
      <w:proofErr w:type="spellEnd"/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21F0">
        <w:rPr>
          <w:rFonts w:ascii="Times New Roman" w:eastAsia="Times New Roman" w:hAnsi="Times New Roman" w:cs="Times New Roman"/>
          <w:sz w:val="24"/>
          <w:szCs w:val="24"/>
        </w:rPr>
        <w:t>Electra</w:t>
      </w:r>
      <w:proofErr w:type="spellEnd"/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  d.o.o. Tenja, zajedničke oznake 03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broj projekta CE-41/20-2.liD 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>pnja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Mapa 7, 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glavni projektant Darko </w:t>
      </w:r>
      <w:proofErr w:type="spellStart"/>
      <w:r w:rsidRPr="007121F0">
        <w:rPr>
          <w:rFonts w:ascii="Times New Roman" w:eastAsia="Times New Roman" w:hAnsi="Times New Roman" w:cs="Times New Roman"/>
          <w:sz w:val="24"/>
          <w:szCs w:val="24"/>
        </w:rPr>
        <w:t>Ojvan</w:t>
      </w:r>
      <w:proofErr w:type="spellEnd"/>
      <w:r w:rsidRPr="007121F0">
        <w:rPr>
          <w:rFonts w:ascii="Times New Roman" w:eastAsia="Times New Roman" w:hAnsi="Times New Roman" w:cs="Times New Roman"/>
          <w:sz w:val="24"/>
          <w:szCs w:val="24"/>
        </w:rPr>
        <w:t>, dipl.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21F0">
        <w:rPr>
          <w:rFonts w:ascii="Times New Roman" w:eastAsia="Times New Roman" w:hAnsi="Times New Roman" w:cs="Times New Roman"/>
          <w:sz w:val="24"/>
          <w:szCs w:val="24"/>
        </w:rPr>
        <w:t>građ</w:t>
      </w:r>
      <w:proofErr w:type="spellEnd"/>
      <w:r w:rsidRPr="00712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303C0E" w14:textId="37BA3326" w:rsidR="007121F0" w:rsidRPr="007121F0" w:rsidRDefault="007121F0" w:rsidP="00712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F0">
        <w:rPr>
          <w:rFonts w:ascii="Times New Roman" w:eastAsia="Times New Roman" w:hAnsi="Times New Roman" w:cs="Times New Roman"/>
          <w:sz w:val="24"/>
          <w:szCs w:val="24"/>
        </w:rPr>
        <w:t xml:space="preserve">   -  ponudom Izvođača, broj _________ od _________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712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8E9122" w14:textId="77777777" w:rsidR="007121F0" w:rsidRPr="007A6D1D" w:rsidRDefault="007121F0" w:rsidP="00B510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79E84" w14:textId="77777777" w:rsidR="00B510AC" w:rsidRPr="007A6D1D" w:rsidRDefault="00B510AC" w:rsidP="00B51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3638E972" w14:textId="7777777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Cijena radova iz čl. 1. ovoga ugovora iznosi: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7"/>
        <w:gridCol w:w="2558"/>
        <w:gridCol w:w="4235"/>
      </w:tblGrid>
      <w:tr w:rsidR="00B510AC" w:rsidRPr="007A6D1D" w14:paraId="2BF71872" w14:textId="77777777" w:rsidTr="00FF4EB2">
        <w:tc>
          <w:tcPr>
            <w:tcW w:w="4928" w:type="dxa"/>
            <w:gridSpan w:val="2"/>
            <w:shd w:val="clear" w:color="auto" w:fill="auto"/>
          </w:tcPr>
          <w:p w14:paraId="40609CCC" w14:textId="0A0284D8" w:rsidR="00B510AC" w:rsidRPr="007A6D1D" w:rsidRDefault="007121F0" w:rsidP="00FF4EB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360" w:type="dxa"/>
            <w:shd w:val="clear" w:color="auto" w:fill="auto"/>
          </w:tcPr>
          <w:p w14:paraId="556C048A" w14:textId="577333C1" w:rsidR="00B510AC" w:rsidRPr="007A6D1D" w:rsidRDefault="007121F0" w:rsidP="00FF4EB2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r w:rsidR="00B510AC"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510AC" w:rsidRPr="007A6D1D" w14:paraId="0EB8E434" w14:textId="77777777" w:rsidTr="00FF4EB2">
        <w:tc>
          <w:tcPr>
            <w:tcW w:w="2322" w:type="dxa"/>
            <w:shd w:val="clear" w:color="auto" w:fill="auto"/>
          </w:tcPr>
          <w:p w14:paraId="41719FFC" w14:textId="77777777" w:rsidR="00B510AC" w:rsidRPr="007A6D1D" w:rsidRDefault="00B510AC" w:rsidP="00FF4EB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14:paraId="3F1366D5" w14:textId="663E95B7" w:rsidR="00B510AC" w:rsidRPr="007A6D1D" w:rsidRDefault="007121F0" w:rsidP="00FF4EB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="00B510AC"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665CBC83" w14:textId="3AA81E07" w:rsidR="00B510AC" w:rsidRPr="007A6D1D" w:rsidRDefault="007121F0" w:rsidP="00FF4EB2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eur</w:t>
            </w:r>
            <w:r w:rsidR="00B510AC"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</w:t>
            </w:r>
          </w:p>
        </w:tc>
      </w:tr>
      <w:tr w:rsidR="00B510AC" w:rsidRPr="007A6D1D" w14:paraId="4509B9FD" w14:textId="77777777" w:rsidTr="00FF4EB2">
        <w:tc>
          <w:tcPr>
            <w:tcW w:w="2322" w:type="dxa"/>
            <w:shd w:val="clear" w:color="auto" w:fill="auto"/>
          </w:tcPr>
          <w:p w14:paraId="661766F8" w14:textId="77777777" w:rsidR="00B510AC" w:rsidRPr="007A6D1D" w:rsidRDefault="00B510AC" w:rsidP="00FF4EB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14:paraId="2AD62E42" w14:textId="3D1192EE" w:rsidR="00B510AC" w:rsidRPr="007A6D1D" w:rsidRDefault="00B510AC" w:rsidP="00FF4EB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1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360" w:type="dxa"/>
            <w:shd w:val="clear" w:color="auto" w:fill="auto"/>
          </w:tcPr>
          <w:p w14:paraId="75B95E9C" w14:textId="1C82EB8B" w:rsidR="00B510AC" w:rsidRDefault="007121F0" w:rsidP="00FF4EB2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r w:rsidR="00B510AC"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636F6F32" w14:textId="77777777" w:rsidR="00B510AC" w:rsidRPr="007A6D1D" w:rsidRDefault="00B510AC" w:rsidP="00FF4EB2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0AC" w:rsidRPr="007A6D1D" w14:paraId="6F6D47CA" w14:textId="77777777" w:rsidTr="00FF4EB2">
        <w:tc>
          <w:tcPr>
            <w:tcW w:w="9288" w:type="dxa"/>
            <w:gridSpan w:val="3"/>
            <w:shd w:val="clear" w:color="auto" w:fill="auto"/>
          </w:tcPr>
          <w:p w14:paraId="2130FD2C" w14:textId="7D463292" w:rsidR="00B510AC" w:rsidRPr="007A6D1D" w:rsidRDefault="00B510AC" w:rsidP="00FF4EB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(slovima:</w:t>
            </w:r>
            <w:r w:rsidR="007121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E68032C" w14:textId="7777777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jediničnim cijenama i u okviru vrsta radova i količina iskazanih u troškovniku koji se prilaže ovom ugovoru.                                         </w:t>
      </w:r>
    </w:p>
    <w:p w14:paraId="074E9351" w14:textId="7F409306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ugovorena cijena uključuje i sve troškove i radove n</w:t>
      </w:r>
      <w:r w:rsidR="007121F0">
        <w:rPr>
          <w:rFonts w:ascii="Times New Roman" w:eastAsia="Times New Roman" w:hAnsi="Times New Roman" w:cs="Times New Roman"/>
          <w:sz w:val="24"/>
          <w:szCs w:val="24"/>
          <w:lang w:eastAsia="hr-HR"/>
        </w:rPr>
        <w:t>už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ne za neometanu funkciju i/ili po život i zdravlje sigurnu uporabu susjednih građevina.</w:t>
      </w:r>
    </w:p>
    <w:p w14:paraId="6C764637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Ugovorena cijena pokriva sve obveze i troškove Izvođača iz ovog ugovora te sve što je potrebno za točno izvođenje i dovršenje ugovorenih radova i otklanjanje svih nedostataka.</w:t>
      </w:r>
    </w:p>
    <w:p w14:paraId="1070AA3D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4D3F9C2F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cijene su nepromjenjive i fiksne do izvršenja ovoga ugovora u cijelosti.</w:t>
      </w:r>
    </w:p>
    <w:p w14:paraId="1C578F7E" w14:textId="77777777" w:rsidR="00B510AC" w:rsidRPr="007A6D1D" w:rsidRDefault="00B510AC" w:rsidP="00B510AC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66289523" w14:textId="30FFF7E4" w:rsidR="00B510AC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Izvođač je dužan započeti s radovima odmah po uvođenju u posao te ih završiti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roku 45 </w:t>
      </w:r>
      <w:r w:rsidR="007121F0">
        <w:rPr>
          <w:rFonts w:ascii="Times New Roman" w:eastAsia="Times New Roman" w:hAnsi="Times New Roman" w:cs="Times New Roman"/>
          <w:sz w:val="24"/>
          <w:szCs w:val="20"/>
          <w:lang w:eastAsia="hr-HR"/>
        </w:rPr>
        <w:t>kalendarskih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dana od dana </w:t>
      </w:r>
      <w:r w:rsidR="00F04B61">
        <w:rPr>
          <w:rFonts w:ascii="Times New Roman" w:eastAsia="Times New Roman" w:hAnsi="Times New Roman" w:cs="Times New Roman"/>
          <w:sz w:val="24"/>
          <w:szCs w:val="20"/>
          <w:lang w:eastAsia="hr-HR"/>
        </w:rPr>
        <w:t>uvođenja u posao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0BDB09D2" w14:textId="77777777" w:rsidR="00F04B61" w:rsidRPr="00F04B61" w:rsidRDefault="00F04B61" w:rsidP="00F04B6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04B61">
        <w:rPr>
          <w:rFonts w:ascii="Times New Roman" w:eastAsia="Times New Roman" w:hAnsi="Times New Roman" w:cs="Times New Roman"/>
          <w:sz w:val="24"/>
          <w:szCs w:val="24"/>
        </w:rPr>
        <w:t>Smatra se da je Izvođač</w:t>
      </w:r>
      <w:r w:rsidRPr="00F04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04B61">
        <w:rPr>
          <w:rFonts w:ascii="Times New Roman" w:eastAsia="Times New Roman" w:hAnsi="Times New Roman" w:cs="Times New Roman"/>
          <w:sz w:val="24"/>
          <w:szCs w:val="24"/>
        </w:rPr>
        <w:t>uveden u posao po zaključenju ovog ugovora kada je Naručitelj :</w:t>
      </w:r>
    </w:p>
    <w:p w14:paraId="6D148644" w14:textId="77777777" w:rsidR="00F04B61" w:rsidRPr="00F04B61" w:rsidRDefault="00F04B61" w:rsidP="00F04B61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61">
        <w:rPr>
          <w:rFonts w:ascii="Times New Roman" w:eastAsia="Times New Roman" w:hAnsi="Times New Roman" w:cs="Times New Roman"/>
          <w:sz w:val="24"/>
          <w:szCs w:val="24"/>
        </w:rPr>
        <w:t>omogućio Izvođaču slobodan pristup gradilištu;</w:t>
      </w:r>
    </w:p>
    <w:p w14:paraId="476FDBC2" w14:textId="77777777" w:rsidR="00F04B61" w:rsidRPr="00F04B61" w:rsidRDefault="00F04B61" w:rsidP="00F04B61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61">
        <w:rPr>
          <w:rFonts w:ascii="Times New Roman" w:eastAsia="Times New Roman" w:hAnsi="Times New Roman" w:cs="Times New Roman"/>
          <w:sz w:val="24"/>
          <w:szCs w:val="24"/>
        </w:rPr>
        <w:lastRenderedPageBreak/>
        <w:t>predao prostor za nesmetano izvođenje radova;</w:t>
      </w:r>
    </w:p>
    <w:p w14:paraId="294E8176" w14:textId="77777777" w:rsidR="00F04B61" w:rsidRPr="00F04B61" w:rsidRDefault="00F04B61" w:rsidP="00F04B61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61">
        <w:rPr>
          <w:rFonts w:ascii="Times New Roman" w:eastAsia="Times New Roman" w:hAnsi="Times New Roman" w:cs="Times New Roman"/>
          <w:sz w:val="24"/>
          <w:szCs w:val="24"/>
        </w:rPr>
        <w:t>predao potrebnu tehničku dokumentaciju</w:t>
      </w:r>
    </w:p>
    <w:p w14:paraId="43C9597E" w14:textId="77777777" w:rsidR="00F04B61" w:rsidRPr="00F04B61" w:rsidRDefault="00F04B61" w:rsidP="00F04B6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B1782" w14:textId="77777777" w:rsidR="00F04B61" w:rsidRPr="00F04B61" w:rsidRDefault="00F04B61" w:rsidP="00F0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61">
        <w:rPr>
          <w:rFonts w:ascii="Times New Roman" w:eastAsia="Times New Roman" w:hAnsi="Times New Roman" w:cs="Times New Roman"/>
          <w:sz w:val="24"/>
          <w:szCs w:val="24"/>
        </w:rPr>
        <w:t xml:space="preserve">Izvođač je dužan 8 (osam) dana nakon uvođenja u posao dostaviti terminski i financijski plan izvođenja radova iz članka 1. ovog ugovora (prethodno usuglašen/odobren od strane Naručitelja). </w:t>
      </w:r>
    </w:p>
    <w:p w14:paraId="73419CCE" w14:textId="77777777" w:rsidR="00F04B61" w:rsidRPr="00F04B61" w:rsidRDefault="00F04B61" w:rsidP="00F0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98F16" w14:textId="77777777" w:rsidR="00F04B61" w:rsidRPr="00F04B61" w:rsidRDefault="00F04B61" w:rsidP="00F0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61">
        <w:rPr>
          <w:rFonts w:ascii="Times New Roman" w:eastAsia="Times New Roman" w:hAnsi="Times New Roman" w:cs="Times New Roman"/>
          <w:sz w:val="24"/>
          <w:szCs w:val="24"/>
        </w:rPr>
        <w:t>Izvođač je dužan koordinirati vremensku dinamiku izvođenja radova sa svojim kooperantima, te omogućiti i osigurati neometanu funkciju i po život i zdravlje sigurnu uporabu susjednih građevina. Za sve eventualne nastale štete na susjednim objektima odgovara Izvođač te je istu dužan nadoknadit u cijelosti.</w:t>
      </w:r>
    </w:p>
    <w:p w14:paraId="3DEE3AAE" w14:textId="29DFB2D8" w:rsidR="00B510AC" w:rsidRPr="00B025A5" w:rsidRDefault="00F04B61" w:rsidP="00B02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61">
        <w:rPr>
          <w:rFonts w:ascii="Times New Roman" w:eastAsia="Times New Roman" w:hAnsi="Times New Roman" w:cs="Times New Roman"/>
          <w:sz w:val="24"/>
          <w:szCs w:val="24"/>
        </w:rPr>
        <w:t>Datum uvođenja Izvođača u posao upisuje se u građevinski dnevnik.</w:t>
      </w:r>
    </w:p>
    <w:p w14:paraId="452FB062" w14:textId="1B28EA23" w:rsidR="00A86979" w:rsidRPr="00F45173" w:rsidRDefault="00A86979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86979">
        <w:rPr>
          <w:rFonts w:ascii="Times New Roman" w:eastAsia="Times New Roman" w:hAnsi="Times New Roman" w:cs="Times New Roman"/>
          <w:sz w:val="24"/>
          <w:szCs w:val="20"/>
          <w:lang w:eastAsia="hr-HR"/>
        </w:rPr>
        <w:t>Datum dovršenja ugovorenih radova smatra se datum upisan u građevinski dnevnik kao dan kada su predmetni radovi završeni, a koji</w:t>
      </w:r>
      <w:r w:rsidR="00EA1D3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A8697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ovjeravaju nadzorni inženjeri i </w:t>
      </w:r>
      <w:r w:rsidR="00123E4E">
        <w:rPr>
          <w:rFonts w:ascii="Times New Roman" w:eastAsia="Times New Roman" w:hAnsi="Times New Roman" w:cs="Times New Roman"/>
          <w:sz w:val="24"/>
          <w:szCs w:val="20"/>
          <w:lang w:eastAsia="hr-HR"/>
        </w:rPr>
        <w:t>predstavnici ugovornih strana.</w:t>
      </w:r>
    </w:p>
    <w:p w14:paraId="774DEC51" w14:textId="64E27566" w:rsidR="00B510AC" w:rsidRPr="007A6D1D" w:rsidRDefault="00B510AC" w:rsidP="00B510AC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Ugovora je </w:t>
      </w:r>
      <w:r w:rsidR="007121F0">
        <w:rPr>
          <w:rFonts w:ascii="Times New Roman" w:eastAsia="Times New Roman" w:hAnsi="Times New Roman" w:cs="Times New Roman"/>
          <w:sz w:val="24"/>
          <w:szCs w:val="24"/>
        </w:rPr>
        <w:t>Domagoj Dvoržak,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dipl.</w:t>
      </w:r>
      <w:r w:rsidR="0071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ing.</w:t>
      </w:r>
      <w:r w:rsidR="007121F0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6FC7BB" w14:textId="77777777" w:rsidR="00B510AC" w:rsidRPr="007A6D1D" w:rsidRDefault="00B510AC" w:rsidP="00B510AC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primopredaju radova, obračun ugovorne kazne i sl.</w:t>
      </w:r>
    </w:p>
    <w:p w14:paraId="724DFE6A" w14:textId="77777777" w:rsidR="00B510AC" w:rsidRPr="007A6D1D" w:rsidRDefault="00B510AC" w:rsidP="00B510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35260C2A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privremenim mjesečnim situacijama-računima i okončanoj situaciji-računu.</w:t>
      </w:r>
    </w:p>
    <w:p w14:paraId="0FAD7137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je obavezan izdavati,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0BDD092D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Izvođaču po privremenim mjesečnim situacijama-računima i okončanoj situaciji-računu, vršit će se u roku do 30 (trideset) dana od dana primitka i ovjere privremene situacije od strane stručne osobe Naručitelja.</w:t>
      </w:r>
    </w:p>
    <w:p w14:paraId="39B5ADAF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po okončanoj situaciji vršit će se na žiro račun Izvođača nakon dostave jamstva za otklanjanje nedostataka u jamstvenom roku.</w:t>
      </w:r>
    </w:p>
    <w:p w14:paraId="09D4DE1B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ispostavljenu privremenu ili okončanu situaciju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465968E1" w14:textId="77777777" w:rsidR="00B510AC" w:rsidRPr="007A6D1D" w:rsidRDefault="00B510AC" w:rsidP="00B510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6F196CFB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 i tehničkom dokumentacijom.</w:t>
      </w:r>
    </w:p>
    <w:p w14:paraId="3D76D2F1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128747D6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6ADB9FE0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Izvođač je dužan omogućiti Naručitelju stalan nadzor nad radovima i kontrolu količine, kakvoće i sukladnosti ugrađenih proizvoda.</w:t>
      </w:r>
    </w:p>
    <w:p w14:paraId="06914AFE" w14:textId="77777777" w:rsidR="00B510AC" w:rsidRPr="007A6D1D" w:rsidRDefault="00B510AC" w:rsidP="00B510A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neadekvatnim zaštitnim mjerama Izvođač prihvaća nadoknaditi u cijelosti.</w:t>
      </w:r>
    </w:p>
    <w:p w14:paraId="0EF69412" w14:textId="77777777" w:rsidR="00B510AC" w:rsidRPr="007A6D1D" w:rsidRDefault="00B510AC" w:rsidP="00B510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14:paraId="249B26F2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Ukoliko krivnjom Izvođača dođe do prekoračenja ugovorenog roka izvođenja radova Naručitelj ima pravo od Izvođača naplatiti ugovornu kaznu u visini 0,5% od ukupno ugovorenog iznosa za svaki dan prekoračenja roka, s tim da sveukupno ugovorena kazna ne može biti veća od 10% (deset posto) od ugovorene vrijednosti usluga.</w:t>
      </w:r>
    </w:p>
    <w:p w14:paraId="6F31D26D" w14:textId="77777777" w:rsidR="00B510AC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Naručitelj ima pravo raskinuti ugovor bez štetnih posljedica te aktivirati jamstvo za uredno izvršenje ugovora ili odrediti novi rok izvođenja radova.</w:t>
      </w:r>
    </w:p>
    <w:p w14:paraId="6562887F" w14:textId="77777777" w:rsidR="00B510AC" w:rsidRPr="007A6D1D" w:rsidRDefault="00B510AC" w:rsidP="00B510AC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101B555E" w14:textId="77777777" w:rsidR="00B510AC" w:rsidRPr="007A6D1D" w:rsidRDefault="00B510AC" w:rsidP="00B510AC">
      <w:pPr>
        <w:tabs>
          <w:tab w:val="left" w:pos="12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Izvođač je dužan nakon potpisa Ugovora,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najkasnije u roku 8 (osam) dana,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Naručitelju predati jamstvo za uredno izvršenje Ugovora u obliku bjanko zadužnice naznačene na iznos od 10% (deset posto) vrijednosti ugovora bez PDV-a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3A6B9D7" w14:textId="77777777" w:rsidR="00B510AC" w:rsidRPr="007A6D1D" w:rsidRDefault="00B510AC" w:rsidP="00B510AC">
      <w:pPr>
        <w:tabs>
          <w:tab w:val="left" w:pos="12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kršenja ugovornih odredbi i raskida ugovora.</w:t>
      </w:r>
    </w:p>
    <w:p w14:paraId="2E34138C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rok za izvedene radove je 2 (dvije) godine računajući od dana primopredaje radova.</w:t>
      </w:r>
    </w:p>
    <w:p w14:paraId="1EDE9C4E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 se obvezuje da će u jamstvenom roku bez prava na posebnu nadoknadu, izvršiti otklanjanje svih nedostataka na objektu.</w:t>
      </w:r>
    </w:p>
    <w:p w14:paraId="5D1F29E3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Kao jamstvo za otklanjanje nedostataka u jamstvenom roku Izvođač je dužan dostaviti bjanko zadužnicu na iznos od 10% (deset posto) ukupne vrijednosti izvedenih radova bez PDV-a utvrđene po okončanom obračunu.</w:t>
      </w:r>
    </w:p>
    <w:p w14:paraId="0F96C33B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da Izvođač u jamstvenom roku ne ispuni obvezu otklanjanja nedostataka koje ima po osnovi jamstva ili s naslova naknade štete.</w:t>
      </w:r>
    </w:p>
    <w:p w14:paraId="25CC7924" w14:textId="77777777" w:rsidR="00B510AC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za otklanjanje nedostataka u jamstvenom roku Izvođač je dužan dostaviti u roku od 8 (osam) dana od dana primopredaje, a najkasnije sa dostavom okončane situacije. U slučaju nedostavljanja jamstva u predviđenom roku Naručitelj može aktivirati jamstvo za uredno izvršenje ugovora.</w:t>
      </w:r>
    </w:p>
    <w:p w14:paraId="3050113A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0AB1ABED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Ukoliko se u toku izvršenja Ugovora utvrdi da Izvođač koristi podizvođača za kojeg nije dobio naknadnu suglasnost Naručitelja, Naručitelj će jednostrano raskinuti Ugovor i zatražiti naknadu štete koju je pretrpio zbog raskida Ugovora.</w:t>
      </w:r>
      <w:r w:rsidRPr="007A6D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D1D4C02" w14:textId="77777777" w:rsidR="00B510AC" w:rsidRPr="007A6D1D" w:rsidRDefault="00B510AC" w:rsidP="00B510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47F9C94F" w14:textId="7777777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raskinuti Ugovor u slijedećim slučajevima:</w:t>
      </w:r>
    </w:p>
    <w:p w14:paraId="54ACBAB5" w14:textId="7777777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izvodi radove mimo projekta i tehničke regulative i nakon upozorenja Naručitelja ili nadzornog inženjera,</w:t>
      </w:r>
    </w:p>
    <w:p w14:paraId="018397E3" w14:textId="7777777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ne dostavi jamstvo za uredno ispunjenje Ugovora,</w:t>
      </w:r>
    </w:p>
    <w:p w14:paraId="306682AF" w14:textId="7777777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kasni s izvođenjem pojedinih i/ili svih radova više od 7 (sedam) dana u odnosu na dinamički plan građenja</w:t>
      </w:r>
    </w:p>
    <w:p w14:paraId="67B03549" w14:textId="77777777" w:rsidR="00B510AC" w:rsidRPr="007A6D1D" w:rsidRDefault="00B510AC" w:rsidP="00B51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nadzorni inženjer uoči da radove na gradilištu izvodi podizvođač koji nije naveden u ponudi glavnog Izvođača, a da za istog nije dobio pisanu suglasnost Naručitelja da s istim smije izvršiti radove u potpunosti ili samo u dijelu.</w:t>
      </w:r>
    </w:p>
    <w:p w14:paraId="64149BCF" w14:textId="77777777" w:rsidR="00AC27C1" w:rsidRDefault="00AC27C1" w:rsidP="00B510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F92252" w14:textId="481EE3C3" w:rsidR="00B510AC" w:rsidRPr="007A6D1D" w:rsidRDefault="00B510AC" w:rsidP="00B510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lastRenderedPageBreak/>
        <w:t>Članak 10.</w:t>
      </w:r>
    </w:p>
    <w:p w14:paraId="09A6A26C" w14:textId="77777777" w:rsidR="00B510AC" w:rsidRPr="007A6D1D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58B1BBCF" w14:textId="77777777" w:rsidR="00B510AC" w:rsidRPr="007A6D1D" w:rsidRDefault="00B510AC" w:rsidP="00B510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11.</w:t>
      </w:r>
    </w:p>
    <w:p w14:paraId="357EE558" w14:textId="0D1E6F38" w:rsidR="00B510AC" w:rsidRDefault="00B510AC" w:rsidP="00B510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Ovaj ugovor načinjen je u 4 (četiri) istovjetna primjerka, od kojih</w:t>
      </w:r>
      <w:r w:rsidR="00421686">
        <w:rPr>
          <w:rFonts w:ascii="Times New Roman" w:eastAsia="Times New Roman" w:hAnsi="Times New Roman" w:cs="Times New Roman"/>
          <w:sz w:val="24"/>
          <w:szCs w:val="24"/>
        </w:rPr>
        <w:t xml:space="preserve"> svaka ugovorna strana zadržava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po 2 (dva) primjerka.</w:t>
      </w:r>
    </w:p>
    <w:p w14:paraId="60311F15" w14:textId="77777777" w:rsidR="00B510AC" w:rsidRPr="007A6D1D" w:rsidRDefault="00B510AC" w:rsidP="00B510A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Članak 12.</w:t>
      </w:r>
    </w:p>
    <w:p w14:paraId="578258B8" w14:textId="77777777" w:rsidR="00B510AC" w:rsidRDefault="00B510AC" w:rsidP="00B510A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Ugovorne strane potpisom preuzimaju prava i obveze iz ovoga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govora.</w:t>
      </w:r>
    </w:p>
    <w:p w14:paraId="3E9280DB" w14:textId="77777777" w:rsidR="00B510AC" w:rsidRPr="007A6D1D" w:rsidRDefault="00B510AC" w:rsidP="00B510A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62E9F" w14:textId="77777777" w:rsidR="00B510AC" w:rsidRDefault="00B510AC" w:rsidP="00B510AC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 2022.</w:t>
      </w:r>
    </w:p>
    <w:p w14:paraId="0C17542B" w14:textId="77777777" w:rsidR="00B510AC" w:rsidRPr="00CE0D5E" w:rsidRDefault="00B510AC" w:rsidP="00B51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6D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353"/>
      </w:tblGrid>
      <w:tr w:rsidR="00B510AC" w:rsidRPr="007A6D1D" w14:paraId="00F7F3EB" w14:textId="77777777" w:rsidTr="00FF4EB2">
        <w:tc>
          <w:tcPr>
            <w:tcW w:w="4503" w:type="dxa"/>
            <w:shd w:val="clear" w:color="auto" w:fill="auto"/>
          </w:tcPr>
          <w:p w14:paraId="7604B741" w14:textId="77777777" w:rsidR="00B510AC" w:rsidRPr="007A6D1D" w:rsidRDefault="00B510AC" w:rsidP="00FF4EB2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IZVOĐAČA</w:t>
            </w:r>
          </w:p>
        </w:tc>
        <w:tc>
          <w:tcPr>
            <w:tcW w:w="4353" w:type="dxa"/>
            <w:shd w:val="clear" w:color="auto" w:fill="auto"/>
          </w:tcPr>
          <w:p w14:paraId="2DF73D50" w14:textId="77777777" w:rsidR="00B510AC" w:rsidRPr="007A6D1D" w:rsidRDefault="00B510AC" w:rsidP="00FF4EB2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NARUČITELJA</w:t>
            </w:r>
          </w:p>
        </w:tc>
      </w:tr>
      <w:tr w:rsidR="00B510AC" w:rsidRPr="007A6D1D" w14:paraId="4AA49E22" w14:textId="77777777" w:rsidTr="00FF4EB2">
        <w:tc>
          <w:tcPr>
            <w:tcW w:w="4503" w:type="dxa"/>
            <w:shd w:val="clear" w:color="auto" w:fill="auto"/>
          </w:tcPr>
          <w:p w14:paraId="43552748" w14:textId="07313122" w:rsidR="00B510AC" w:rsidRPr="007A6D1D" w:rsidRDefault="00414F4C" w:rsidP="00FF4EB2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</w:t>
            </w:r>
            <w:r w:rsidR="00B5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353" w:type="dxa"/>
            <w:shd w:val="clear" w:color="auto" w:fill="auto"/>
          </w:tcPr>
          <w:p w14:paraId="34D0D5BE" w14:textId="77777777" w:rsidR="00B510AC" w:rsidRPr="007A6D1D" w:rsidRDefault="00B510AC" w:rsidP="00FF4EB2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Gradonačelnik:</w:t>
            </w:r>
          </w:p>
        </w:tc>
      </w:tr>
      <w:tr w:rsidR="00B510AC" w:rsidRPr="007A6D1D" w14:paraId="18B23DD6" w14:textId="77777777" w:rsidTr="00FF4EB2">
        <w:tc>
          <w:tcPr>
            <w:tcW w:w="4503" w:type="dxa"/>
            <w:shd w:val="clear" w:color="auto" w:fill="auto"/>
          </w:tcPr>
          <w:p w14:paraId="28535C77" w14:textId="4BFC2225" w:rsidR="00B510AC" w:rsidRPr="00290802" w:rsidRDefault="00414F4C" w:rsidP="00FF4EB2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</w:t>
            </w:r>
          </w:p>
        </w:tc>
        <w:tc>
          <w:tcPr>
            <w:tcW w:w="4353" w:type="dxa"/>
            <w:shd w:val="clear" w:color="auto" w:fill="auto"/>
          </w:tcPr>
          <w:p w14:paraId="210EFA1A" w14:textId="77777777" w:rsidR="00B510AC" w:rsidRDefault="00B510AC" w:rsidP="00FF4EB2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Radić, mag. </w:t>
            </w:r>
            <w:proofErr w:type="spellStart"/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oec</w:t>
            </w:r>
            <w:proofErr w:type="spellEnd"/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569D8C1D" w14:textId="77777777" w:rsidR="00B510AC" w:rsidRDefault="00B510AC" w:rsidP="00FF4EB2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515181D" w14:textId="77777777" w:rsidR="00B510AC" w:rsidRDefault="00B510AC" w:rsidP="00FF4EB2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54AF9BC" w14:textId="77777777" w:rsidR="00B510AC" w:rsidRDefault="00B510AC" w:rsidP="00FF4EB2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85B7C08" w14:textId="77777777" w:rsidR="00B510AC" w:rsidRPr="007A6D1D" w:rsidRDefault="00B510AC" w:rsidP="00FF4EB2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510AC" w:rsidRPr="007A6D1D" w14:paraId="55AD2F5A" w14:textId="77777777" w:rsidTr="00FF4EB2">
        <w:tc>
          <w:tcPr>
            <w:tcW w:w="4503" w:type="dxa"/>
            <w:shd w:val="clear" w:color="auto" w:fill="auto"/>
          </w:tcPr>
          <w:p w14:paraId="08FB090C" w14:textId="77777777" w:rsidR="00B510AC" w:rsidRPr="007A6D1D" w:rsidRDefault="00B510AC" w:rsidP="00FF4EB2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96BDB8" w14:textId="77777777" w:rsidR="00B510AC" w:rsidRPr="007A6D1D" w:rsidRDefault="00B510AC" w:rsidP="00FF4EB2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shd w:val="clear" w:color="auto" w:fill="auto"/>
          </w:tcPr>
          <w:p w14:paraId="2EF903B4" w14:textId="1EF023AA" w:rsidR="00B510AC" w:rsidRPr="007A6D1D" w:rsidRDefault="00B510AC" w:rsidP="00FF4EB2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406-09/2</w:t>
            </w:r>
            <w:r w:rsidR="0041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-01/</w:t>
            </w:r>
            <w:r w:rsidR="0041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  <w:p w14:paraId="220FCB49" w14:textId="60B513D5" w:rsidR="00B510AC" w:rsidRPr="007A6D1D" w:rsidRDefault="00B510AC" w:rsidP="00FF4EB2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URBROJ: 2158-1-09-0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/0</w:t>
            </w:r>
            <w:r w:rsidR="0041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-2</w:t>
            </w:r>
            <w:r w:rsidR="0041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41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</w:t>
            </w:r>
          </w:p>
          <w:p w14:paraId="52F68084" w14:textId="77777777" w:rsidR="00B510AC" w:rsidRPr="007A6D1D" w:rsidRDefault="00B510AC" w:rsidP="00FF4EB2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FFE8302" w14:textId="77777777" w:rsidR="00B510AC" w:rsidRDefault="00B510AC" w:rsidP="00B510AC"/>
    <w:p w14:paraId="4D05887D" w14:textId="77777777" w:rsidR="00E43037" w:rsidRDefault="00E43037"/>
    <w:sectPr w:rsidR="00E43037" w:rsidSect="004E74CD"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147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F4D279" w14:textId="77777777" w:rsidR="004009A2" w:rsidRPr="004009A2" w:rsidRDefault="00421686">
        <w:pPr>
          <w:pStyle w:val="Podnoj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009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09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09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09A2">
          <w:rPr>
            <w:rFonts w:ascii="Times New Roman" w:hAnsi="Times New Roman" w:cs="Times New Roman"/>
            <w:sz w:val="24"/>
            <w:szCs w:val="24"/>
          </w:rPr>
          <w:t>2</w:t>
        </w:r>
        <w:r w:rsidRPr="004009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3B316A" w14:textId="77777777" w:rsidR="004009A2" w:rsidRDefault="00421686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num w:numId="1" w16cid:durableId="12866169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AC"/>
    <w:rsid w:val="00123E4E"/>
    <w:rsid w:val="00414F4C"/>
    <w:rsid w:val="00421686"/>
    <w:rsid w:val="00443D8D"/>
    <w:rsid w:val="007121F0"/>
    <w:rsid w:val="009C57F2"/>
    <w:rsid w:val="00A86979"/>
    <w:rsid w:val="00AC27C1"/>
    <w:rsid w:val="00B025A5"/>
    <w:rsid w:val="00B510AC"/>
    <w:rsid w:val="00E43037"/>
    <w:rsid w:val="00E60945"/>
    <w:rsid w:val="00EA1D38"/>
    <w:rsid w:val="00F04B61"/>
    <w:rsid w:val="00F45173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265B"/>
  <w15:chartTrackingRefBased/>
  <w15:docId w15:val="{5F7A55F1-EA77-450E-8A74-F6299A1C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5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96EEC948-17D5-44FF-A192-6F9AD2E2B48F}"/>
</file>

<file path=customXml/itemProps2.xml><?xml version="1.0" encoding="utf-8"?>
<ds:datastoreItem xmlns:ds="http://schemas.openxmlformats.org/officeDocument/2006/customXml" ds:itemID="{0789B392-DCE9-4D45-84BA-E34B11FA4DDB}"/>
</file>

<file path=customXml/itemProps3.xml><?xml version="1.0" encoding="utf-8"?>
<ds:datastoreItem xmlns:ds="http://schemas.openxmlformats.org/officeDocument/2006/customXml" ds:itemID="{EA12702A-D06E-44B8-8FFE-06B0EEE416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11</cp:revision>
  <dcterms:created xsi:type="dcterms:W3CDTF">2023-03-01T10:27:00Z</dcterms:created>
  <dcterms:modified xsi:type="dcterms:W3CDTF">2023-03-01T11:36:00Z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