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DCD9D" w14:textId="0944874E" w:rsidR="00F57E8A" w:rsidRPr="00CB370E" w:rsidRDefault="00F57E8A" w:rsidP="004060E2">
      <w:pPr>
        <w:pStyle w:val="Naslov3"/>
        <w:numPr>
          <w:ilvl w:val="0"/>
          <w:numId w:val="0"/>
        </w:numPr>
        <w:spacing w:line="276" w:lineRule="auto"/>
        <w:ind w:left="720" w:hanging="720"/>
        <w:rPr>
          <w:rFonts w:ascii="Times New Roman" w:hAnsi="Times New Roman"/>
          <w:sz w:val="24"/>
        </w:rPr>
      </w:pPr>
      <w:bookmarkStart w:id="0" w:name="_Ref17716467"/>
      <w:r w:rsidRPr="00CB370E">
        <w:rPr>
          <w:rFonts w:ascii="Times New Roman" w:hAnsi="Times New Roman"/>
          <w:sz w:val="24"/>
        </w:rPr>
        <w:t>Projektni zadatak</w:t>
      </w:r>
      <w:bookmarkEnd w:id="0"/>
      <w:r w:rsidR="008C679C" w:rsidRPr="00CB370E">
        <w:rPr>
          <w:rFonts w:ascii="Times New Roman" w:hAnsi="Times New Roman"/>
          <w:sz w:val="24"/>
        </w:rPr>
        <w:t xml:space="preserve">: </w:t>
      </w:r>
      <w:r w:rsidR="008A1017" w:rsidRPr="00CB370E">
        <w:rPr>
          <w:rFonts w:ascii="Times New Roman" w:hAnsi="Times New Roman"/>
          <w:sz w:val="24"/>
        </w:rPr>
        <w:t xml:space="preserve">UTVRĐIVANJE STANJA KONSTRUKCIJE </w:t>
      </w:r>
      <w:r w:rsidR="00405889" w:rsidRPr="00CB370E">
        <w:rPr>
          <w:rFonts w:ascii="Times New Roman" w:hAnsi="Times New Roman"/>
          <w:sz w:val="24"/>
        </w:rPr>
        <w:t>ZAPADNE TRIBINE STADIONA GRADSKI VRT OSIJEK</w:t>
      </w:r>
    </w:p>
    <w:p w14:paraId="1C05F2C1" w14:textId="77777777" w:rsidR="00F57E8A" w:rsidRPr="00CB370E" w:rsidRDefault="00F57E8A" w:rsidP="00F57E8A">
      <w:pPr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B370E">
        <w:rPr>
          <w:rFonts w:ascii="Times New Roman" w:hAnsi="Times New Roman"/>
          <w:b/>
          <w:bCs/>
          <w:sz w:val="24"/>
          <w:szCs w:val="24"/>
          <w:lang w:eastAsia="en-US"/>
        </w:rPr>
        <w:t xml:space="preserve">OSNOVNI PODACI </w:t>
      </w:r>
    </w:p>
    <w:p w14:paraId="7C29FCB9" w14:textId="332F330A" w:rsidR="00A00F24" w:rsidRPr="00CB370E" w:rsidRDefault="00571C02" w:rsidP="00602086">
      <w:pPr>
        <w:rPr>
          <w:rFonts w:ascii="Times New Roman" w:hAnsi="Times New Roman"/>
          <w:color w:val="202122"/>
          <w:sz w:val="24"/>
          <w:szCs w:val="24"/>
          <w:shd w:val="clear" w:color="auto" w:fill="FFFFFF"/>
        </w:rPr>
      </w:pPr>
      <w:r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Na mjestu </w:t>
      </w:r>
      <w:r w:rsidR="00DE7F99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perivoj</w:t>
      </w:r>
      <w:r w:rsidR="00E860E6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a,</w:t>
      </w:r>
      <w:r w:rsidR="00DE7F99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po kojem prostor i nosi ime Gradski vrt</w:t>
      </w:r>
      <w:r w:rsidR="00E860E6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,</w:t>
      </w:r>
      <w:r w:rsidR="00DE7F99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izgrađeno je </w:t>
      </w:r>
      <w:r w:rsidR="003124F3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1958. </w:t>
      </w:r>
      <w:r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nogometno igralište, koje je s vremenom postalo stadionom potkovastog oblika i kapaciteta 15.000 gledatelja</w:t>
      </w:r>
      <w:r w:rsidR="003124F3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.</w:t>
      </w:r>
      <w:r w:rsidR="00A00F24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="00B80668" w:rsidRPr="00CB370E">
        <w:rPr>
          <w:rStyle w:val="Naglaeno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  <w:t>Svoj današnji oblik stadion je počeo dobivati 1977. godine</w:t>
      </w:r>
      <w:r w:rsidR="00D64705" w:rsidRPr="00CB370E">
        <w:rPr>
          <w:rStyle w:val="Naglaeno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  <w:t>.</w:t>
      </w:r>
      <w:r w:rsidR="00A00F24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 </w:t>
      </w:r>
      <w:r w:rsidR="00D64705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I</w:t>
      </w:r>
      <w:r w:rsidR="00EB3498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zgrađena je samo jedna (zapadna)</w:t>
      </w:r>
      <w:r w:rsidR="00D64705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tribina</w:t>
      </w:r>
      <w:r w:rsidR="00EB3498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, i u takvom je obliku i stanju stadion otvoren </w:t>
      </w:r>
      <w:r w:rsidR="008A436F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1979.</w:t>
      </w:r>
      <w:r w:rsidR="00EB3498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 </w:t>
      </w:r>
      <w:r w:rsidR="00A34F47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Novo uređivanje </w:t>
      </w:r>
      <w:r w:rsidR="00D32349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obavljeno je </w:t>
      </w:r>
      <w:r w:rsidR="00A34F47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2005.</w:t>
      </w:r>
      <w:r w:rsidR="00D32349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, </w:t>
      </w:r>
      <w:r w:rsidR="00085D48" w:rsidRPr="00CB3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napravljena je </w:t>
      </w:r>
      <w:r w:rsidR="00085D48" w:rsidRPr="00CB370E">
        <w:rPr>
          <w:rStyle w:val="Naglaeno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  <w:t>rekonstrukcija donje zapadne tribine</w:t>
      </w:r>
      <w:r w:rsidR="00085D48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="00D32349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u sklopu koje su ispod zapadne tribine postavljene VIP prostorije, uređena je loža čime je dodano oko 1.000 novih mjesta</w:t>
      </w:r>
      <w:r w:rsidR="00A34F47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,</w:t>
      </w:r>
      <w:r w:rsidR="00D80200" w:rsidRPr="00CB3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prilagođena su mjesta za osobe s invaliditetom</w:t>
      </w:r>
      <w:r w:rsidR="00A34F47" w:rsidRPr="00CB3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C69CB" w:rsidRPr="00CB3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te</w:t>
      </w:r>
      <w:r w:rsidR="00FA4307" w:rsidRPr="00CB3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je</w:t>
      </w:r>
      <w:r w:rsidR="00D32349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obnovljena atletska staza</w:t>
      </w:r>
      <w:r w:rsidR="00FA4307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.</w:t>
      </w:r>
      <w:r w:rsidR="00C71F23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="00107237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Izgradnja novog </w:t>
      </w:r>
      <w:r w:rsidR="00075ADF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nogometnog </w:t>
      </w:r>
      <w:r w:rsidR="00107237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stadiona na području Pampasa završena je 2023.</w:t>
      </w:r>
      <w:r w:rsidR="00DF4B03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, a </w:t>
      </w:r>
      <w:r w:rsidR="00CC5D6E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stadion Gradski vrt</w:t>
      </w:r>
      <w:r w:rsidR="00881717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imati će nove namjene</w:t>
      </w:r>
      <w:r w:rsidR="00CC5D6E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.</w:t>
      </w:r>
      <w:r w:rsidR="00881717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="00A75110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U tu svrhu potrebno je </w:t>
      </w:r>
      <w:r w:rsidR="00A75110" w:rsidRPr="00CB370E">
        <w:rPr>
          <w:rFonts w:ascii="Times New Roman" w:hAnsi="Times New Roman"/>
          <w:sz w:val="24"/>
        </w:rPr>
        <w:t>utvrdi</w:t>
      </w:r>
      <w:r w:rsidR="00DD3B28" w:rsidRPr="00CB370E">
        <w:rPr>
          <w:rFonts w:ascii="Times New Roman" w:hAnsi="Times New Roman"/>
          <w:sz w:val="24"/>
        </w:rPr>
        <w:t>ti</w:t>
      </w:r>
      <w:r w:rsidR="00A75110" w:rsidRPr="00CB370E">
        <w:rPr>
          <w:rFonts w:ascii="Times New Roman" w:hAnsi="Times New Roman"/>
          <w:sz w:val="24"/>
        </w:rPr>
        <w:t xml:space="preserve"> stanja konstrukcije zapadne tribine stadiona </w:t>
      </w:r>
      <w:r w:rsidR="00DD3B28" w:rsidRPr="00CB370E">
        <w:rPr>
          <w:rFonts w:ascii="Times New Roman" w:hAnsi="Times New Roman"/>
          <w:sz w:val="24"/>
        </w:rPr>
        <w:t>G</w:t>
      </w:r>
      <w:r w:rsidR="00A75110" w:rsidRPr="00CB370E">
        <w:rPr>
          <w:rFonts w:ascii="Times New Roman" w:hAnsi="Times New Roman"/>
          <w:sz w:val="24"/>
        </w:rPr>
        <w:t xml:space="preserve">radski vrt </w:t>
      </w:r>
      <w:r w:rsidR="00DD3B28" w:rsidRPr="00CB370E">
        <w:rPr>
          <w:rFonts w:ascii="Times New Roman" w:hAnsi="Times New Roman"/>
          <w:sz w:val="24"/>
        </w:rPr>
        <w:t>O</w:t>
      </w:r>
      <w:r w:rsidR="00A75110" w:rsidRPr="00CB370E">
        <w:rPr>
          <w:rFonts w:ascii="Times New Roman" w:hAnsi="Times New Roman"/>
          <w:sz w:val="24"/>
        </w:rPr>
        <w:t>sijek</w:t>
      </w:r>
      <w:r w:rsidR="003704F1" w:rsidRPr="00CB370E">
        <w:rPr>
          <w:rFonts w:ascii="Times New Roman" w:hAnsi="Times New Roman"/>
          <w:sz w:val="24"/>
        </w:rPr>
        <w:t xml:space="preserve"> </w:t>
      </w:r>
      <w:r w:rsidR="00F555D6" w:rsidRPr="00CB370E">
        <w:rPr>
          <w:rFonts w:ascii="Times New Roman" w:hAnsi="Times New Roman"/>
          <w:sz w:val="24"/>
        </w:rPr>
        <w:t>(k.č.br.6236/1 k</w:t>
      </w:r>
      <w:r w:rsidR="008A41EA" w:rsidRPr="00CB370E">
        <w:rPr>
          <w:rFonts w:ascii="Times New Roman" w:hAnsi="Times New Roman"/>
          <w:sz w:val="24"/>
        </w:rPr>
        <w:t>.</w:t>
      </w:r>
      <w:r w:rsidR="00F555D6" w:rsidRPr="00CB370E">
        <w:rPr>
          <w:rFonts w:ascii="Times New Roman" w:hAnsi="Times New Roman"/>
          <w:sz w:val="24"/>
        </w:rPr>
        <w:t>o</w:t>
      </w:r>
      <w:r w:rsidR="008A41EA" w:rsidRPr="00CB370E">
        <w:rPr>
          <w:rFonts w:ascii="Times New Roman" w:hAnsi="Times New Roman"/>
          <w:sz w:val="24"/>
        </w:rPr>
        <w:t>.</w:t>
      </w:r>
      <w:r w:rsidR="00F555D6" w:rsidRPr="00CB370E">
        <w:rPr>
          <w:rFonts w:ascii="Times New Roman" w:hAnsi="Times New Roman"/>
          <w:sz w:val="24"/>
        </w:rPr>
        <w:t xml:space="preserve"> Osijek</w:t>
      </w:r>
      <w:r w:rsidR="00DA4AE7" w:rsidRPr="00CB370E">
        <w:rPr>
          <w:rFonts w:ascii="Times New Roman" w:hAnsi="Times New Roman"/>
          <w:sz w:val="24"/>
        </w:rPr>
        <w:t>)</w:t>
      </w:r>
      <w:r w:rsidR="00DD3B28" w:rsidRPr="00CB370E">
        <w:rPr>
          <w:rFonts w:ascii="Times New Roman" w:hAnsi="Times New Roman"/>
          <w:sz w:val="24"/>
        </w:rPr>
        <w:t>.</w:t>
      </w:r>
      <w:r w:rsidR="00164286" w:rsidRPr="00CB370E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</w:p>
    <w:p w14:paraId="48EE02EB" w14:textId="77777777" w:rsidR="00F57E8A" w:rsidRPr="00CB370E" w:rsidRDefault="00F57E8A" w:rsidP="00F57E8A">
      <w:pPr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B370E">
        <w:rPr>
          <w:rFonts w:ascii="Times New Roman" w:hAnsi="Times New Roman"/>
          <w:b/>
          <w:bCs/>
          <w:sz w:val="24"/>
          <w:szCs w:val="24"/>
          <w:lang w:eastAsia="en-US"/>
        </w:rPr>
        <w:t>PREDMET NABAVE</w:t>
      </w:r>
    </w:p>
    <w:p w14:paraId="6DF2DE64" w14:textId="77777777" w:rsidR="00F57E8A" w:rsidRPr="00CB370E" w:rsidRDefault="00F57E8A" w:rsidP="00F57E8A">
      <w:pPr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B370E">
        <w:rPr>
          <w:rFonts w:ascii="Times New Roman" w:hAnsi="Times New Roman"/>
          <w:b/>
          <w:bCs/>
          <w:sz w:val="24"/>
          <w:szCs w:val="24"/>
          <w:lang w:eastAsia="en-US"/>
        </w:rPr>
        <w:t>Opće smjernice za izradu dokumentacije</w:t>
      </w:r>
    </w:p>
    <w:p w14:paraId="194A9E30" w14:textId="77777777" w:rsidR="00F57E8A" w:rsidRPr="00CB370E" w:rsidRDefault="00F57E8A" w:rsidP="00F57E8A">
      <w:pPr>
        <w:rPr>
          <w:rFonts w:ascii="Times New Roman" w:hAnsi="Times New Roman"/>
          <w:sz w:val="24"/>
          <w:szCs w:val="24"/>
          <w:lang w:eastAsia="en-US"/>
        </w:rPr>
      </w:pPr>
      <w:r w:rsidRPr="00CB370E">
        <w:rPr>
          <w:rFonts w:ascii="Times New Roman" w:hAnsi="Times New Roman"/>
          <w:sz w:val="24"/>
          <w:szCs w:val="24"/>
          <w:lang w:eastAsia="en-US"/>
        </w:rPr>
        <w:t>Izvršitelj je dužan pridržavati se sve pripadajuće zakonske regulative i opće prihvaćenih standarda.</w:t>
      </w:r>
    </w:p>
    <w:p w14:paraId="0A9A18DF" w14:textId="4718FAB2" w:rsidR="004B40AC" w:rsidRPr="00CB370E" w:rsidRDefault="00F57E8A" w:rsidP="004B40AC">
      <w:pPr>
        <w:tabs>
          <w:tab w:val="left" w:pos="2694"/>
        </w:tabs>
        <w:rPr>
          <w:rFonts w:ascii="Times New Roman" w:hAnsi="Times New Roman"/>
          <w:sz w:val="24"/>
          <w:szCs w:val="24"/>
          <w:lang w:val="pl-PL"/>
        </w:rPr>
      </w:pPr>
      <w:r w:rsidRPr="00CB370E">
        <w:rPr>
          <w:rFonts w:ascii="Times New Roman" w:hAnsi="Times New Roman"/>
          <w:b/>
          <w:bCs/>
          <w:sz w:val="24"/>
          <w:szCs w:val="24"/>
          <w:lang w:eastAsia="en-US"/>
        </w:rPr>
        <w:t>Predmet nabave</w:t>
      </w:r>
      <w:r w:rsidR="004B40AC" w:rsidRPr="00CB370E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4B40AC" w:rsidRPr="00D55D7F">
        <w:rPr>
          <w:rFonts w:ascii="Times New Roman" w:hAnsi="Times New Roman"/>
          <w:b/>
          <w:bCs/>
          <w:sz w:val="24"/>
          <w:szCs w:val="24"/>
          <w:lang w:eastAsia="en-US"/>
        </w:rPr>
        <w:t>su</w:t>
      </w:r>
      <w:r w:rsidRPr="00D55D7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B40AC" w:rsidRPr="00D55D7F">
        <w:rPr>
          <w:rFonts w:ascii="Times New Roman" w:hAnsi="Times New Roman"/>
          <w:spacing w:val="-2"/>
          <w:sz w:val="24"/>
          <w:szCs w:val="24"/>
        </w:rPr>
        <w:t>istražni radovi radi utvrđivanja stanja konstrukcije</w:t>
      </w:r>
      <w:r w:rsidR="0071720B" w:rsidRPr="00CB370E">
        <w:rPr>
          <w:rFonts w:ascii="Times New Roman" w:hAnsi="Times New Roman"/>
          <w:sz w:val="24"/>
        </w:rPr>
        <w:t xml:space="preserve"> zapadne tribine stadiona </w:t>
      </w:r>
      <w:r w:rsidR="0071720B" w:rsidRPr="00CB370E">
        <w:rPr>
          <w:rFonts w:ascii="Times New Roman" w:hAnsi="Times New Roman"/>
          <w:sz w:val="24"/>
          <w:szCs w:val="24"/>
        </w:rPr>
        <w:t>Gradski vrt Osijek</w:t>
      </w:r>
      <w:r w:rsidR="00DA4AE7" w:rsidRPr="00CB370E">
        <w:rPr>
          <w:rFonts w:ascii="Times New Roman" w:hAnsi="Times New Roman"/>
          <w:sz w:val="24"/>
          <w:szCs w:val="24"/>
        </w:rPr>
        <w:t xml:space="preserve"> (k.č.br.6236/1 k.o. Osijek)</w:t>
      </w:r>
      <w:r w:rsidR="004B40AC" w:rsidRPr="00CB370E">
        <w:rPr>
          <w:rFonts w:ascii="Times New Roman" w:hAnsi="Times New Roman"/>
          <w:spacing w:val="-2"/>
          <w:sz w:val="24"/>
          <w:szCs w:val="24"/>
        </w:rPr>
        <w:t xml:space="preserve">, </w:t>
      </w:r>
      <w:r w:rsidR="004B40AC" w:rsidRPr="00CB370E">
        <w:rPr>
          <w:rFonts w:ascii="Times New Roman" w:hAnsi="Times New Roman"/>
          <w:sz w:val="24"/>
          <w:szCs w:val="24"/>
          <w:lang w:val="pl-PL"/>
        </w:rPr>
        <w:t>uz izradu pripadajućeg izvještaja o ispitivanju u skladu sa slijedećim propisima:</w:t>
      </w:r>
    </w:p>
    <w:p w14:paraId="54B8D0B8" w14:textId="77777777" w:rsidR="004B40AC" w:rsidRPr="00CB370E" w:rsidRDefault="004B40AC" w:rsidP="004B40AC">
      <w:pPr>
        <w:spacing w:line="240" w:lineRule="atLeast"/>
        <w:ind w:right="851"/>
        <w:rPr>
          <w:rFonts w:ascii="Times New Roman" w:hAnsi="Times New Roman"/>
          <w:sz w:val="24"/>
          <w:szCs w:val="24"/>
          <w:lang w:val="pl-PL"/>
        </w:rPr>
      </w:pPr>
      <w:r w:rsidRPr="00CB370E">
        <w:rPr>
          <w:rFonts w:ascii="Times New Roman" w:hAnsi="Times New Roman"/>
          <w:sz w:val="24"/>
          <w:szCs w:val="24"/>
          <w:lang w:val="pl-PL"/>
        </w:rPr>
        <w:tab/>
        <w:t>1) Zakon o gradnji (NN 153/13, 20/17, 39/19, 125/19),</w:t>
      </w:r>
    </w:p>
    <w:p w14:paraId="512BF50A" w14:textId="77777777" w:rsidR="004B40AC" w:rsidRPr="00CB370E" w:rsidRDefault="004B40AC" w:rsidP="004B40AC">
      <w:pPr>
        <w:spacing w:line="240" w:lineRule="atLeast"/>
        <w:ind w:right="851"/>
        <w:rPr>
          <w:rFonts w:ascii="Times New Roman" w:hAnsi="Times New Roman"/>
          <w:sz w:val="24"/>
          <w:szCs w:val="24"/>
          <w:lang w:val="pl-PL"/>
        </w:rPr>
      </w:pPr>
      <w:r w:rsidRPr="00CB370E">
        <w:rPr>
          <w:rFonts w:ascii="Times New Roman" w:hAnsi="Times New Roman"/>
          <w:sz w:val="24"/>
          <w:szCs w:val="24"/>
          <w:lang w:val="pl-PL"/>
        </w:rPr>
        <w:tab/>
        <w:t xml:space="preserve">2) Tehnički propis za građevinske konstrukcije (NN </w:t>
      </w:r>
      <w:r w:rsidRPr="00CB370E">
        <w:rPr>
          <w:rFonts w:ascii="Times New Roman" w:hAnsi="Times New Roman"/>
          <w:sz w:val="24"/>
          <w:szCs w:val="24"/>
        </w:rPr>
        <w:t>17/17)</w:t>
      </w:r>
      <w:r w:rsidRPr="00CB370E">
        <w:rPr>
          <w:rFonts w:ascii="Times New Roman" w:hAnsi="Times New Roman"/>
          <w:sz w:val="24"/>
          <w:szCs w:val="24"/>
          <w:lang w:val="pl-PL"/>
        </w:rPr>
        <w:t>.</w:t>
      </w:r>
    </w:p>
    <w:p w14:paraId="4E0E014E" w14:textId="7207B751" w:rsidR="00A40BB6" w:rsidRPr="00CB370E" w:rsidRDefault="00A40BB6" w:rsidP="00613F84">
      <w:pPr>
        <w:pStyle w:val="Odlomakpopisa"/>
        <w:keepNext/>
        <w:ind w:left="720"/>
        <w:outlineLvl w:val="1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CB370E">
        <w:rPr>
          <w:rFonts w:ascii="Times New Roman" w:eastAsia="Times New Roman" w:hAnsi="Times New Roman" w:cs="Times New Roman"/>
          <w:sz w:val="24"/>
          <w:szCs w:val="24"/>
          <w:lang w:val="en-AU"/>
        </w:rPr>
        <w:t>Potrebno je izvesti istražne radove:</w:t>
      </w:r>
    </w:p>
    <w:p w14:paraId="2D108D52" w14:textId="77777777" w:rsidR="00613F84" w:rsidRPr="00CB370E" w:rsidRDefault="00613F84" w:rsidP="00613F84">
      <w:pPr>
        <w:pStyle w:val="Odlomakpopisa"/>
        <w:keepNext/>
        <w:ind w:left="720"/>
        <w:outlineLvl w:val="1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0A54E3CF" w14:textId="77777777" w:rsidR="00A40BB6" w:rsidRPr="00CB370E" w:rsidRDefault="00A40BB6" w:rsidP="009A002C">
      <w:pPr>
        <w:pStyle w:val="Odlomakpopisa"/>
        <w:keepNext/>
        <w:widowControl/>
        <w:numPr>
          <w:ilvl w:val="0"/>
          <w:numId w:val="4"/>
        </w:numPr>
        <w:spacing w:line="240" w:lineRule="atLeast"/>
        <w:ind w:right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CB370E">
        <w:rPr>
          <w:rFonts w:ascii="Times New Roman" w:eastAsia="Times New Roman" w:hAnsi="Times New Roman" w:cs="Times New Roman"/>
          <w:sz w:val="24"/>
          <w:szCs w:val="24"/>
          <w:lang w:val="en-AU"/>
        </w:rPr>
        <w:t>Vizualni pregled</w:t>
      </w:r>
    </w:p>
    <w:p w14:paraId="75B420D6" w14:textId="77777777" w:rsidR="00A40BB6" w:rsidRPr="00CB370E" w:rsidRDefault="00A40BB6" w:rsidP="009A002C">
      <w:pPr>
        <w:pStyle w:val="Odlomakpopisa"/>
        <w:keepNext/>
        <w:widowControl/>
        <w:numPr>
          <w:ilvl w:val="0"/>
          <w:numId w:val="4"/>
        </w:numPr>
        <w:spacing w:line="240" w:lineRule="atLeast"/>
        <w:ind w:right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CB370E">
        <w:rPr>
          <w:rFonts w:ascii="Times New Roman" w:eastAsia="Times New Roman" w:hAnsi="Times New Roman" w:cs="Times New Roman"/>
          <w:sz w:val="24"/>
          <w:szCs w:val="24"/>
          <w:lang w:val="en-AU"/>
        </w:rPr>
        <w:t>Laboratorijsko ispitivanje materijala - razorno - beton:</w:t>
      </w:r>
    </w:p>
    <w:p w14:paraId="1A5CAB21" w14:textId="77777777" w:rsidR="00A40BB6" w:rsidRPr="00CB370E" w:rsidRDefault="00A40BB6" w:rsidP="009A002C">
      <w:pPr>
        <w:pStyle w:val="Odlomakpopisa"/>
        <w:spacing w:line="240" w:lineRule="atLeast"/>
        <w:ind w:left="720" w:right="851"/>
        <w:rPr>
          <w:rFonts w:ascii="Times New Roman" w:hAnsi="Times New Roman" w:cs="Times New Roman"/>
          <w:sz w:val="24"/>
          <w:szCs w:val="24"/>
        </w:rPr>
      </w:pPr>
      <w:r w:rsidRPr="00CB370E">
        <w:rPr>
          <w:rFonts w:ascii="Times New Roman" w:hAnsi="Times New Roman" w:cs="Times New Roman"/>
          <w:sz w:val="24"/>
          <w:szCs w:val="24"/>
        </w:rPr>
        <w:t>Određivanje tlačne čvrstoće ugrađenog betona - metoda vađenja valjaka,</w:t>
      </w:r>
    </w:p>
    <w:p w14:paraId="701DCE5A" w14:textId="77777777" w:rsidR="00A40BB6" w:rsidRPr="00CB370E" w:rsidRDefault="00A40BB6" w:rsidP="009A002C">
      <w:pPr>
        <w:pStyle w:val="Odlomakpopisa"/>
        <w:widowControl/>
        <w:numPr>
          <w:ilvl w:val="0"/>
          <w:numId w:val="4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CB370E">
        <w:rPr>
          <w:rFonts w:ascii="Times New Roman" w:hAnsi="Times New Roman" w:cs="Times New Roman"/>
          <w:sz w:val="24"/>
          <w:szCs w:val="24"/>
        </w:rPr>
        <w:t>Terenska ispitivanja - nerazorna: Ispitivanje indeksa sklerometra;</w:t>
      </w:r>
    </w:p>
    <w:p w14:paraId="428249D5" w14:textId="77777777" w:rsidR="00A40BB6" w:rsidRPr="00CB370E" w:rsidRDefault="00A40BB6" w:rsidP="009A002C">
      <w:pPr>
        <w:pStyle w:val="Odlomakpopisa"/>
        <w:widowControl/>
        <w:numPr>
          <w:ilvl w:val="0"/>
          <w:numId w:val="4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CB370E">
        <w:rPr>
          <w:rFonts w:ascii="Times New Roman" w:hAnsi="Times New Roman" w:cs="Times New Roman"/>
          <w:sz w:val="24"/>
          <w:szCs w:val="24"/>
        </w:rPr>
        <w:t>Izrada Izvještaja o istražnim radovima</w:t>
      </w:r>
    </w:p>
    <w:p w14:paraId="28B0E663" w14:textId="1E646471" w:rsidR="00F57E8A" w:rsidRPr="00CB370E" w:rsidRDefault="00F57E8A" w:rsidP="00F57E8A">
      <w:pPr>
        <w:rPr>
          <w:rFonts w:ascii="Times New Roman" w:hAnsi="Times New Roman"/>
          <w:color w:val="FF0000"/>
          <w:sz w:val="24"/>
          <w:szCs w:val="24"/>
          <w:lang w:eastAsia="en-US"/>
        </w:rPr>
      </w:pPr>
    </w:p>
    <w:p w14:paraId="29EB6A31" w14:textId="77777777" w:rsidR="00F57E8A" w:rsidRPr="00CB370E" w:rsidRDefault="00F57E8A" w:rsidP="00F57E8A">
      <w:pPr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B370E">
        <w:rPr>
          <w:rFonts w:ascii="Times New Roman" w:hAnsi="Times New Roman"/>
          <w:b/>
          <w:bCs/>
          <w:sz w:val="24"/>
          <w:szCs w:val="24"/>
          <w:lang w:eastAsia="en-US"/>
        </w:rPr>
        <w:t>OBLIK ZAVRŠNIH DOKUMENATA</w:t>
      </w:r>
    </w:p>
    <w:p w14:paraId="4755954B" w14:textId="77777777" w:rsidR="00F57E8A" w:rsidRPr="00CB370E" w:rsidRDefault="00F57E8A" w:rsidP="00F57E8A">
      <w:pPr>
        <w:rPr>
          <w:rFonts w:ascii="Times New Roman" w:hAnsi="Times New Roman"/>
          <w:sz w:val="24"/>
          <w:szCs w:val="24"/>
          <w:lang w:eastAsia="en-US"/>
        </w:rPr>
      </w:pPr>
      <w:r w:rsidRPr="00CB370E">
        <w:rPr>
          <w:rFonts w:ascii="Times New Roman" w:hAnsi="Times New Roman"/>
          <w:sz w:val="24"/>
          <w:szCs w:val="24"/>
          <w:lang w:eastAsia="en-US"/>
        </w:rPr>
        <w:t>Sva dokumentacija iz predmeta nabave se mora izraditi u skladu s propisima Republike Hrvatske za to područje, te se sastojati od tekstualnog i grafičkog dijela.</w:t>
      </w:r>
    </w:p>
    <w:p w14:paraId="529A7A6E" w14:textId="09049CE4" w:rsidR="00F57E8A" w:rsidRPr="00CB370E" w:rsidRDefault="00F57E8A" w:rsidP="00F57E8A">
      <w:pPr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B370E">
        <w:rPr>
          <w:rFonts w:ascii="Times New Roman" w:hAnsi="Times New Roman"/>
          <w:b/>
          <w:bCs/>
          <w:sz w:val="24"/>
          <w:szCs w:val="24"/>
          <w:lang w:eastAsia="en-US"/>
        </w:rPr>
        <w:t>SASTANCI</w:t>
      </w:r>
    </w:p>
    <w:p w14:paraId="0B57B704" w14:textId="77777777" w:rsidR="00F57E8A" w:rsidRPr="00CB370E" w:rsidRDefault="00F57E8A" w:rsidP="00F57E8A">
      <w:pPr>
        <w:rPr>
          <w:rFonts w:ascii="Times New Roman" w:hAnsi="Times New Roman"/>
          <w:sz w:val="24"/>
          <w:szCs w:val="24"/>
          <w:lang w:eastAsia="en-US"/>
        </w:rPr>
      </w:pPr>
      <w:r w:rsidRPr="00CB370E">
        <w:rPr>
          <w:rFonts w:ascii="Times New Roman" w:hAnsi="Times New Roman"/>
          <w:sz w:val="24"/>
          <w:szCs w:val="24"/>
          <w:lang w:eastAsia="en-US"/>
        </w:rPr>
        <w:t>Izvršitelj je dužan prisustvovati o svom trošku na svim radnim sastancima koji će se održavati tijekom provedbe ovog Ugovora, a na koje će ga pozvati Naručitelj, te po potrebi prezentirati svoj rad i izvršene usluge, usmeno i pisano, digitalno i otisnuto na papiru.</w:t>
      </w:r>
    </w:p>
    <w:p w14:paraId="3F14BAE4" w14:textId="77777777" w:rsidR="00F57E8A" w:rsidRPr="00CB370E" w:rsidRDefault="00F57E8A" w:rsidP="00F57E8A">
      <w:pPr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B370E">
        <w:rPr>
          <w:rFonts w:ascii="Times New Roman" w:hAnsi="Times New Roman"/>
          <w:b/>
          <w:bCs/>
          <w:sz w:val="24"/>
          <w:szCs w:val="24"/>
          <w:lang w:eastAsia="en-US"/>
        </w:rPr>
        <w:t>POSTUPAK ODOBRAVANJA ISPORUČENE DOKUMENTACIJE</w:t>
      </w:r>
    </w:p>
    <w:p w14:paraId="19529DA3" w14:textId="77777777" w:rsidR="00F57E8A" w:rsidRPr="00CB370E" w:rsidRDefault="00F57E8A" w:rsidP="00F57E8A">
      <w:pPr>
        <w:rPr>
          <w:rFonts w:ascii="Times New Roman" w:hAnsi="Times New Roman"/>
          <w:sz w:val="24"/>
          <w:szCs w:val="24"/>
          <w:lang w:eastAsia="en-US"/>
        </w:rPr>
      </w:pPr>
      <w:r w:rsidRPr="00CB370E">
        <w:rPr>
          <w:rFonts w:ascii="Times New Roman" w:hAnsi="Times New Roman"/>
          <w:sz w:val="24"/>
          <w:szCs w:val="24"/>
          <w:lang w:eastAsia="en-US"/>
        </w:rPr>
        <w:t>Izvršitelj je dužan svu dokumentaciju izraditi na hrvatskom jeziku.</w:t>
      </w:r>
    </w:p>
    <w:p w14:paraId="117643C5" w14:textId="77777777" w:rsidR="00F57E8A" w:rsidRPr="00CB370E" w:rsidRDefault="00F57E8A" w:rsidP="00F57E8A">
      <w:pPr>
        <w:rPr>
          <w:rFonts w:ascii="Times New Roman" w:hAnsi="Times New Roman"/>
          <w:sz w:val="24"/>
          <w:szCs w:val="24"/>
          <w:lang w:eastAsia="en-US"/>
        </w:rPr>
      </w:pPr>
      <w:r w:rsidRPr="00CB370E">
        <w:rPr>
          <w:rFonts w:ascii="Times New Roman" w:hAnsi="Times New Roman"/>
          <w:sz w:val="24"/>
          <w:szCs w:val="24"/>
          <w:lang w:eastAsia="en-US"/>
        </w:rPr>
        <w:lastRenderedPageBreak/>
        <w:t>Naručitelj će po zaprimanju isporučene dokumentacije pregledati dokumentaciju i vratiti na eventualnu doradu ukoliko utvrdi nedostatke, sve o trošku Izvršitelja.</w:t>
      </w:r>
    </w:p>
    <w:p w14:paraId="370D3858" w14:textId="77777777" w:rsidR="00CC5A29" w:rsidRPr="00CB370E" w:rsidRDefault="00CC5A29" w:rsidP="00CC5A29">
      <w:pPr>
        <w:spacing w:line="256" w:lineRule="auto"/>
        <w:rPr>
          <w:rFonts w:ascii="Times New Roman" w:eastAsia="Calibri" w:hAnsi="Times New Roman"/>
          <w:b/>
          <w:sz w:val="24"/>
          <w:szCs w:val="24"/>
        </w:rPr>
      </w:pPr>
      <w:r w:rsidRPr="00CB370E">
        <w:rPr>
          <w:rFonts w:ascii="Times New Roman" w:eastAsia="Calibri" w:hAnsi="Times New Roman"/>
          <w:b/>
          <w:bCs/>
          <w:sz w:val="24"/>
          <w:szCs w:val="24"/>
        </w:rPr>
        <w:t>CIJENA IZRADE PROJEKTNE DOKUMENTACIJE I DINAMIKA PLAĆANJA</w:t>
      </w:r>
    </w:p>
    <w:p w14:paraId="11376C13" w14:textId="6F4A36C0" w:rsidR="00CC5A29" w:rsidRPr="00CB370E" w:rsidRDefault="00063329" w:rsidP="00CC5A29">
      <w:pPr>
        <w:spacing w:after="160" w:line="256" w:lineRule="auto"/>
        <w:rPr>
          <w:rFonts w:ascii="Times New Roman" w:eastAsia="Calibri" w:hAnsi="Times New Roman"/>
          <w:sz w:val="24"/>
          <w:szCs w:val="24"/>
        </w:rPr>
      </w:pPr>
      <w:r w:rsidRPr="00CB370E">
        <w:rPr>
          <w:rFonts w:ascii="Times New Roman" w:eastAsia="Calibri" w:hAnsi="Times New Roman"/>
          <w:sz w:val="24"/>
          <w:szCs w:val="24"/>
        </w:rPr>
        <w:t>Izvršitelj</w:t>
      </w:r>
      <w:r w:rsidR="00CC5A29" w:rsidRPr="00CB370E">
        <w:rPr>
          <w:rFonts w:ascii="Times New Roman" w:eastAsia="Calibri" w:hAnsi="Times New Roman"/>
          <w:sz w:val="24"/>
          <w:szCs w:val="24"/>
        </w:rPr>
        <w:t xml:space="preserve"> je obavezan prije podnošenja ponude o svom trošku detaljno sagledati i svojom ponuđenom cijenom obuhvatiti sve potrebne radove bez obzira da li su isti posebno naglašeni u projektnom zadatku ili nisu. Ponuđena i ugovorena cijena za </w:t>
      </w:r>
      <w:r w:rsidR="008E4228">
        <w:rPr>
          <w:rFonts w:ascii="Times New Roman" w:eastAsia="Calibri" w:hAnsi="Times New Roman"/>
          <w:sz w:val="24"/>
          <w:szCs w:val="24"/>
        </w:rPr>
        <w:t xml:space="preserve">istražne radove i </w:t>
      </w:r>
      <w:r w:rsidR="00CC5A29" w:rsidRPr="00CB370E">
        <w:rPr>
          <w:rFonts w:ascii="Times New Roman" w:eastAsia="Calibri" w:hAnsi="Times New Roman"/>
          <w:sz w:val="24"/>
          <w:szCs w:val="24"/>
        </w:rPr>
        <w:t>izradu</w:t>
      </w:r>
      <w:r w:rsidRPr="00CB370E">
        <w:rPr>
          <w:rFonts w:ascii="Times New Roman" w:eastAsia="Calibri" w:hAnsi="Times New Roman"/>
          <w:sz w:val="24"/>
          <w:szCs w:val="24"/>
        </w:rPr>
        <w:t xml:space="preserve"> </w:t>
      </w:r>
      <w:r w:rsidR="007A1A01">
        <w:rPr>
          <w:rFonts w:ascii="Times New Roman" w:eastAsia="Calibri" w:hAnsi="Times New Roman"/>
          <w:sz w:val="24"/>
          <w:szCs w:val="24"/>
        </w:rPr>
        <w:t>i</w:t>
      </w:r>
      <w:r w:rsidR="008B294E">
        <w:rPr>
          <w:rFonts w:ascii="Times New Roman" w:eastAsia="Calibri" w:hAnsi="Times New Roman"/>
          <w:sz w:val="24"/>
          <w:szCs w:val="24"/>
        </w:rPr>
        <w:t>zvještaja</w:t>
      </w:r>
      <w:r w:rsidR="00CC5A29" w:rsidRPr="00CB370E">
        <w:rPr>
          <w:rFonts w:ascii="Times New Roman" w:eastAsia="Calibri" w:hAnsi="Times New Roman"/>
          <w:sz w:val="24"/>
          <w:szCs w:val="24"/>
        </w:rPr>
        <w:t xml:space="preserve"> mora uključivati sve troškove s tim u svezi i </w:t>
      </w:r>
      <w:r w:rsidRPr="00CB370E">
        <w:rPr>
          <w:rFonts w:ascii="Times New Roman" w:eastAsia="Calibri" w:hAnsi="Times New Roman"/>
          <w:sz w:val="24"/>
          <w:szCs w:val="24"/>
        </w:rPr>
        <w:t>izvršitelj</w:t>
      </w:r>
      <w:r w:rsidR="00CC5A29" w:rsidRPr="00CB370E">
        <w:rPr>
          <w:rFonts w:ascii="Times New Roman" w:eastAsia="Calibri" w:hAnsi="Times New Roman"/>
          <w:sz w:val="24"/>
          <w:szCs w:val="24"/>
        </w:rPr>
        <w:t xml:space="preserve"> nema pravo ni na kakve naknadne troškove za izradu </w:t>
      </w:r>
      <w:r w:rsidR="004C3988" w:rsidRPr="00CB370E">
        <w:rPr>
          <w:rFonts w:ascii="Times New Roman" w:eastAsia="Calibri" w:hAnsi="Times New Roman"/>
          <w:sz w:val="24"/>
          <w:szCs w:val="24"/>
        </w:rPr>
        <w:t>izvješća</w:t>
      </w:r>
      <w:r w:rsidR="00CC5A29" w:rsidRPr="00CB370E">
        <w:rPr>
          <w:rFonts w:ascii="Times New Roman" w:eastAsia="Calibri" w:hAnsi="Times New Roman"/>
          <w:sz w:val="24"/>
          <w:szCs w:val="24"/>
        </w:rPr>
        <w:t xml:space="preserve"> i provođenje upravnih postupaka.</w:t>
      </w:r>
    </w:p>
    <w:p w14:paraId="1639E228" w14:textId="138AE150" w:rsidR="00CC5A29" w:rsidRPr="00CB370E" w:rsidRDefault="00CC5A29" w:rsidP="00CC5A29">
      <w:pPr>
        <w:spacing w:after="160" w:line="256" w:lineRule="auto"/>
        <w:rPr>
          <w:rFonts w:ascii="Times New Roman" w:eastAsia="Calibri" w:hAnsi="Times New Roman"/>
          <w:sz w:val="24"/>
          <w:szCs w:val="24"/>
        </w:rPr>
      </w:pPr>
      <w:r w:rsidRPr="00CB370E">
        <w:rPr>
          <w:rFonts w:ascii="Times New Roman" w:eastAsia="Calibri" w:hAnsi="Times New Roman"/>
          <w:sz w:val="24"/>
          <w:szCs w:val="24"/>
        </w:rPr>
        <w:t xml:space="preserve">Izvršitelj je dužan usvojiti sve novonastale izmjene u zakonskoj regulativi koje nastanu tijekom izvršavanja usluge izrade dokumentacije te ih implementirati i uskladiti </w:t>
      </w:r>
      <w:r w:rsidR="00B27B78" w:rsidRPr="00CB370E">
        <w:rPr>
          <w:rFonts w:ascii="Times New Roman" w:eastAsia="Calibri" w:hAnsi="Times New Roman"/>
          <w:sz w:val="24"/>
          <w:szCs w:val="24"/>
        </w:rPr>
        <w:t xml:space="preserve">u </w:t>
      </w:r>
      <w:r w:rsidRPr="00CB370E">
        <w:rPr>
          <w:rFonts w:ascii="Times New Roman" w:eastAsia="Calibri" w:hAnsi="Times New Roman"/>
          <w:sz w:val="24"/>
          <w:szCs w:val="24"/>
        </w:rPr>
        <w:t>izrađenu dokumentaciju.</w:t>
      </w:r>
    </w:p>
    <w:p w14:paraId="4E1D69A9" w14:textId="31335298" w:rsidR="00535DA2" w:rsidRPr="00CB370E" w:rsidRDefault="00535DA2" w:rsidP="00535DA2">
      <w:pPr>
        <w:spacing w:line="256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CB370E">
        <w:rPr>
          <w:rFonts w:ascii="Times New Roman" w:eastAsia="Calibri" w:hAnsi="Times New Roman"/>
          <w:b/>
          <w:bCs/>
          <w:sz w:val="24"/>
          <w:szCs w:val="24"/>
        </w:rPr>
        <w:t>ROK IZRADE</w:t>
      </w:r>
      <w:r w:rsidR="00B1275C" w:rsidRPr="00CB370E">
        <w:rPr>
          <w:rFonts w:ascii="Times New Roman" w:eastAsia="Calibri" w:hAnsi="Times New Roman"/>
          <w:b/>
          <w:bCs/>
          <w:sz w:val="24"/>
          <w:szCs w:val="24"/>
        </w:rPr>
        <w:t>:</w:t>
      </w:r>
      <w:r w:rsidRPr="00CB370E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</w:p>
    <w:p w14:paraId="27090FF4" w14:textId="424ED118" w:rsidR="00535DA2" w:rsidRPr="00CB370E" w:rsidRDefault="00535DA2" w:rsidP="00C21A1C">
      <w:pPr>
        <w:spacing w:line="256" w:lineRule="auto"/>
        <w:rPr>
          <w:rFonts w:ascii="Times New Roman" w:eastAsia="Calibri" w:hAnsi="Times New Roman"/>
          <w:sz w:val="24"/>
          <w:szCs w:val="24"/>
        </w:rPr>
      </w:pPr>
      <w:r w:rsidRPr="00CB370E">
        <w:rPr>
          <w:rFonts w:ascii="Times New Roman" w:eastAsia="Calibri" w:hAnsi="Times New Roman"/>
          <w:sz w:val="24"/>
          <w:szCs w:val="24"/>
        </w:rPr>
        <w:t xml:space="preserve">U roku </w:t>
      </w:r>
      <w:r w:rsidR="007C37F8" w:rsidRPr="00CB370E">
        <w:rPr>
          <w:rFonts w:ascii="Times New Roman" w:eastAsia="Calibri" w:hAnsi="Times New Roman"/>
          <w:sz w:val="24"/>
          <w:szCs w:val="24"/>
        </w:rPr>
        <w:t>3</w:t>
      </w:r>
      <w:r w:rsidRPr="00CB370E">
        <w:rPr>
          <w:rFonts w:ascii="Times New Roman" w:eastAsia="Calibri" w:hAnsi="Times New Roman"/>
          <w:sz w:val="24"/>
          <w:szCs w:val="24"/>
        </w:rPr>
        <w:t>0 dana od dana dostave ugovora</w:t>
      </w:r>
      <w:r w:rsidR="00C21A1C" w:rsidRPr="00CB370E">
        <w:rPr>
          <w:rFonts w:ascii="Times New Roman" w:eastAsia="Calibri" w:hAnsi="Times New Roman"/>
          <w:sz w:val="24"/>
          <w:szCs w:val="24"/>
        </w:rPr>
        <w:t>/narudžbenice</w:t>
      </w:r>
      <w:r w:rsidRPr="00CB370E">
        <w:rPr>
          <w:rFonts w:ascii="Times New Roman" w:eastAsia="Calibri" w:hAnsi="Times New Roman"/>
          <w:sz w:val="24"/>
          <w:szCs w:val="24"/>
        </w:rPr>
        <w:t xml:space="preserve"> </w:t>
      </w:r>
    </w:p>
    <w:p w14:paraId="67D070C7" w14:textId="77777777" w:rsidR="00D84854" w:rsidRPr="00CB370E" w:rsidRDefault="0083575A">
      <w:pPr>
        <w:rPr>
          <w:rFonts w:ascii="Times New Roman" w:hAnsi="Times New Roman"/>
          <w:color w:val="FF0000"/>
          <w:sz w:val="24"/>
          <w:szCs w:val="24"/>
        </w:rPr>
      </w:pPr>
    </w:p>
    <w:sectPr w:rsidR="00D84854" w:rsidRPr="00CB3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904CB"/>
    <w:multiLevelType w:val="multilevel"/>
    <w:tmpl w:val="9398B5EA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slov4"/>
      <w:lvlText w:val="%1.%2.%3.%4"/>
      <w:lvlJc w:val="left"/>
      <w:pPr>
        <w:ind w:left="6535" w:hanging="864"/>
      </w:pPr>
      <w:rPr>
        <w:rFonts w:cs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21DC6"/>
    <w:multiLevelType w:val="hybridMultilevel"/>
    <w:tmpl w:val="BF9C4F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93DAB"/>
    <w:multiLevelType w:val="hybridMultilevel"/>
    <w:tmpl w:val="F7A4EF54"/>
    <w:lvl w:ilvl="0" w:tplc="ECFAE0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24987">
    <w:abstractNumId w:val="0"/>
  </w:num>
  <w:num w:numId="2" w16cid:durableId="434138454">
    <w:abstractNumId w:val="1"/>
  </w:num>
  <w:num w:numId="3" w16cid:durableId="1816602951">
    <w:abstractNumId w:val="3"/>
  </w:num>
  <w:num w:numId="4" w16cid:durableId="1997148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E8A"/>
    <w:rsid w:val="00006278"/>
    <w:rsid w:val="00023346"/>
    <w:rsid w:val="00026E92"/>
    <w:rsid w:val="00032CE1"/>
    <w:rsid w:val="00033211"/>
    <w:rsid w:val="00046572"/>
    <w:rsid w:val="00063329"/>
    <w:rsid w:val="0007492D"/>
    <w:rsid w:val="00075387"/>
    <w:rsid w:val="00075ADF"/>
    <w:rsid w:val="000778FB"/>
    <w:rsid w:val="00085D48"/>
    <w:rsid w:val="000953D5"/>
    <w:rsid w:val="00096883"/>
    <w:rsid w:val="000A4964"/>
    <w:rsid w:val="000B0432"/>
    <w:rsid w:val="000C06AD"/>
    <w:rsid w:val="000D63BA"/>
    <w:rsid w:val="000E3CB2"/>
    <w:rsid w:val="000F14CB"/>
    <w:rsid w:val="000F7A72"/>
    <w:rsid w:val="00102B93"/>
    <w:rsid w:val="00103F4F"/>
    <w:rsid w:val="00107237"/>
    <w:rsid w:val="001079B4"/>
    <w:rsid w:val="0011320C"/>
    <w:rsid w:val="00115CC5"/>
    <w:rsid w:val="00115E52"/>
    <w:rsid w:val="001541D1"/>
    <w:rsid w:val="00164286"/>
    <w:rsid w:val="00171701"/>
    <w:rsid w:val="001963B1"/>
    <w:rsid w:val="001A452A"/>
    <w:rsid w:val="001D05FF"/>
    <w:rsid w:val="001F38EB"/>
    <w:rsid w:val="001F5C88"/>
    <w:rsid w:val="002121C7"/>
    <w:rsid w:val="00220508"/>
    <w:rsid w:val="00220DF8"/>
    <w:rsid w:val="002244AD"/>
    <w:rsid w:val="002315BF"/>
    <w:rsid w:val="00256F40"/>
    <w:rsid w:val="00261584"/>
    <w:rsid w:val="00295B80"/>
    <w:rsid w:val="002A1694"/>
    <w:rsid w:val="002A1E7D"/>
    <w:rsid w:val="002C3354"/>
    <w:rsid w:val="002C7813"/>
    <w:rsid w:val="002E60D1"/>
    <w:rsid w:val="00303B31"/>
    <w:rsid w:val="003124F3"/>
    <w:rsid w:val="00315A3D"/>
    <w:rsid w:val="00322637"/>
    <w:rsid w:val="003303CA"/>
    <w:rsid w:val="0034284A"/>
    <w:rsid w:val="003566B0"/>
    <w:rsid w:val="00365894"/>
    <w:rsid w:val="003704F1"/>
    <w:rsid w:val="00370522"/>
    <w:rsid w:val="003738E2"/>
    <w:rsid w:val="003750C5"/>
    <w:rsid w:val="0037705A"/>
    <w:rsid w:val="0039244D"/>
    <w:rsid w:val="003A09B3"/>
    <w:rsid w:val="003B5C8F"/>
    <w:rsid w:val="003C153B"/>
    <w:rsid w:val="003D516F"/>
    <w:rsid w:val="003F46F9"/>
    <w:rsid w:val="003F6247"/>
    <w:rsid w:val="0040188E"/>
    <w:rsid w:val="00405889"/>
    <w:rsid w:val="004060E2"/>
    <w:rsid w:val="00412758"/>
    <w:rsid w:val="00435227"/>
    <w:rsid w:val="004449F4"/>
    <w:rsid w:val="00462AE0"/>
    <w:rsid w:val="00470E17"/>
    <w:rsid w:val="00474A82"/>
    <w:rsid w:val="004B06D0"/>
    <w:rsid w:val="004B0AFD"/>
    <w:rsid w:val="004B1CC6"/>
    <w:rsid w:val="004B40AC"/>
    <w:rsid w:val="004C19D4"/>
    <w:rsid w:val="004C2885"/>
    <w:rsid w:val="004C3988"/>
    <w:rsid w:val="004D727C"/>
    <w:rsid w:val="004E74D8"/>
    <w:rsid w:val="004F7347"/>
    <w:rsid w:val="004F7D08"/>
    <w:rsid w:val="00524DF2"/>
    <w:rsid w:val="00526067"/>
    <w:rsid w:val="00534C84"/>
    <w:rsid w:val="00535DA2"/>
    <w:rsid w:val="00543F97"/>
    <w:rsid w:val="005718B6"/>
    <w:rsid w:val="00571C02"/>
    <w:rsid w:val="00573AD9"/>
    <w:rsid w:val="00573C2A"/>
    <w:rsid w:val="00595996"/>
    <w:rsid w:val="005C38AC"/>
    <w:rsid w:val="005C5724"/>
    <w:rsid w:val="005C69CB"/>
    <w:rsid w:val="005C7BED"/>
    <w:rsid w:val="005D26B0"/>
    <w:rsid w:val="005F0BAD"/>
    <w:rsid w:val="005F5F20"/>
    <w:rsid w:val="00602086"/>
    <w:rsid w:val="00613F84"/>
    <w:rsid w:val="00625941"/>
    <w:rsid w:val="006303A8"/>
    <w:rsid w:val="00652BE6"/>
    <w:rsid w:val="00665C16"/>
    <w:rsid w:val="00671217"/>
    <w:rsid w:val="00671932"/>
    <w:rsid w:val="006A1B0E"/>
    <w:rsid w:val="006A34B5"/>
    <w:rsid w:val="006B71FA"/>
    <w:rsid w:val="006B77AA"/>
    <w:rsid w:val="006D0233"/>
    <w:rsid w:val="006D2E81"/>
    <w:rsid w:val="006E0BCF"/>
    <w:rsid w:val="006E107F"/>
    <w:rsid w:val="006E3F04"/>
    <w:rsid w:val="00702EC5"/>
    <w:rsid w:val="0070579C"/>
    <w:rsid w:val="0071720B"/>
    <w:rsid w:val="0071783C"/>
    <w:rsid w:val="00722AD8"/>
    <w:rsid w:val="0074247B"/>
    <w:rsid w:val="00747163"/>
    <w:rsid w:val="0076188D"/>
    <w:rsid w:val="00776BFE"/>
    <w:rsid w:val="0078097A"/>
    <w:rsid w:val="00794CB8"/>
    <w:rsid w:val="00794DE8"/>
    <w:rsid w:val="007A1A01"/>
    <w:rsid w:val="007B2B18"/>
    <w:rsid w:val="007C37F8"/>
    <w:rsid w:val="007D2C98"/>
    <w:rsid w:val="007E2ED2"/>
    <w:rsid w:val="007E58C7"/>
    <w:rsid w:val="00802647"/>
    <w:rsid w:val="00804508"/>
    <w:rsid w:val="0082776B"/>
    <w:rsid w:val="008278D0"/>
    <w:rsid w:val="0083575A"/>
    <w:rsid w:val="00836BE2"/>
    <w:rsid w:val="00855CE7"/>
    <w:rsid w:val="00864BD3"/>
    <w:rsid w:val="00881717"/>
    <w:rsid w:val="008A02F4"/>
    <w:rsid w:val="008A1017"/>
    <w:rsid w:val="008A2CEC"/>
    <w:rsid w:val="008A4023"/>
    <w:rsid w:val="008A41EA"/>
    <w:rsid w:val="008A436F"/>
    <w:rsid w:val="008A5064"/>
    <w:rsid w:val="008A7748"/>
    <w:rsid w:val="008B050E"/>
    <w:rsid w:val="008B294E"/>
    <w:rsid w:val="008B35F2"/>
    <w:rsid w:val="008C679C"/>
    <w:rsid w:val="008C7C7C"/>
    <w:rsid w:val="008D216C"/>
    <w:rsid w:val="008D249F"/>
    <w:rsid w:val="008D4214"/>
    <w:rsid w:val="008E4228"/>
    <w:rsid w:val="009010A3"/>
    <w:rsid w:val="009133A1"/>
    <w:rsid w:val="00915052"/>
    <w:rsid w:val="00917393"/>
    <w:rsid w:val="00930593"/>
    <w:rsid w:val="0093135D"/>
    <w:rsid w:val="00941A8D"/>
    <w:rsid w:val="00955BDF"/>
    <w:rsid w:val="00970BE6"/>
    <w:rsid w:val="00972137"/>
    <w:rsid w:val="00973746"/>
    <w:rsid w:val="00976087"/>
    <w:rsid w:val="009808E1"/>
    <w:rsid w:val="00987380"/>
    <w:rsid w:val="009A002C"/>
    <w:rsid w:val="009B6D19"/>
    <w:rsid w:val="009B6DC6"/>
    <w:rsid w:val="009C19F7"/>
    <w:rsid w:val="009D0B1C"/>
    <w:rsid w:val="009D453D"/>
    <w:rsid w:val="009D7BDF"/>
    <w:rsid w:val="009E24A2"/>
    <w:rsid w:val="00A00E6A"/>
    <w:rsid w:val="00A00F24"/>
    <w:rsid w:val="00A23790"/>
    <w:rsid w:val="00A34F47"/>
    <w:rsid w:val="00A402B8"/>
    <w:rsid w:val="00A40BB6"/>
    <w:rsid w:val="00A5417B"/>
    <w:rsid w:val="00A71E0E"/>
    <w:rsid w:val="00A75110"/>
    <w:rsid w:val="00A763F1"/>
    <w:rsid w:val="00A82C5D"/>
    <w:rsid w:val="00AC23EA"/>
    <w:rsid w:val="00AC2571"/>
    <w:rsid w:val="00AC313A"/>
    <w:rsid w:val="00AE5B98"/>
    <w:rsid w:val="00AE745C"/>
    <w:rsid w:val="00B1275C"/>
    <w:rsid w:val="00B129F9"/>
    <w:rsid w:val="00B1305B"/>
    <w:rsid w:val="00B17F3C"/>
    <w:rsid w:val="00B223BA"/>
    <w:rsid w:val="00B22B2C"/>
    <w:rsid w:val="00B27B78"/>
    <w:rsid w:val="00B27E9C"/>
    <w:rsid w:val="00B61A17"/>
    <w:rsid w:val="00B702C6"/>
    <w:rsid w:val="00B7747D"/>
    <w:rsid w:val="00B80593"/>
    <w:rsid w:val="00B80668"/>
    <w:rsid w:val="00B9181F"/>
    <w:rsid w:val="00B963E1"/>
    <w:rsid w:val="00BA6BF7"/>
    <w:rsid w:val="00BA7D48"/>
    <w:rsid w:val="00BB78C1"/>
    <w:rsid w:val="00BC1AC9"/>
    <w:rsid w:val="00BC4464"/>
    <w:rsid w:val="00BD2864"/>
    <w:rsid w:val="00BD452E"/>
    <w:rsid w:val="00BF15FB"/>
    <w:rsid w:val="00BF5737"/>
    <w:rsid w:val="00C04E52"/>
    <w:rsid w:val="00C0559C"/>
    <w:rsid w:val="00C109BA"/>
    <w:rsid w:val="00C12470"/>
    <w:rsid w:val="00C15109"/>
    <w:rsid w:val="00C1526B"/>
    <w:rsid w:val="00C21A1C"/>
    <w:rsid w:val="00C21A4D"/>
    <w:rsid w:val="00C252BC"/>
    <w:rsid w:val="00C259C5"/>
    <w:rsid w:val="00C36640"/>
    <w:rsid w:val="00C4476B"/>
    <w:rsid w:val="00C66E55"/>
    <w:rsid w:val="00C67D9F"/>
    <w:rsid w:val="00C71F23"/>
    <w:rsid w:val="00C74FFC"/>
    <w:rsid w:val="00C9129D"/>
    <w:rsid w:val="00C95A17"/>
    <w:rsid w:val="00CA13CD"/>
    <w:rsid w:val="00CA4392"/>
    <w:rsid w:val="00CB1789"/>
    <w:rsid w:val="00CB370E"/>
    <w:rsid w:val="00CB53AF"/>
    <w:rsid w:val="00CC5A29"/>
    <w:rsid w:val="00CC5D6E"/>
    <w:rsid w:val="00CD1006"/>
    <w:rsid w:val="00CE17E1"/>
    <w:rsid w:val="00CF5E81"/>
    <w:rsid w:val="00D032B1"/>
    <w:rsid w:val="00D26790"/>
    <w:rsid w:val="00D32349"/>
    <w:rsid w:val="00D32DC0"/>
    <w:rsid w:val="00D52409"/>
    <w:rsid w:val="00D55A7A"/>
    <w:rsid w:val="00D55D7F"/>
    <w:rsid w:val="00D561FF"/>
    <w:rsid w:val="00D57C52"/>
    <w:rsid w:val="00D61F09"/>
    <w:rsid w:val="00D64705"/>
    <w:rsid w:val="00D748F0"/>
    <w:rsid w:val="00D80200"/>
    <w:rsid w:val="00D957C6"/>
    <w:rsid w:val="00DA4AE7"/>
    <w:rsid w:val="00DB26C3"/>
    <w:rsid w:val="00DB37E9"/>
    <w:rsid w:val="00DD3B28"/>
    <w:rsid w:val="00DD5C82"/>
    <w:rsid w:val="00DE05E6"/>
    <w:rsid w:val="00DE7F99"/>
    <w:rsid w:val="00DF41E8"/>
    <w:rsid w:val="00DF4B03"/>
    <w:rsid w:val="00DF4F72"/>
    <w:rsid w:val="00DF5DA5"/>
    <w:rsid w:val="00E16EC8"/>
    <w:rsid w:val="00E4030B"/>
    <w:rsid w:val="00E46086"/>
    <w:rsid w:val="00E67C8B"/>
    <w:rsid w:val="00E82CCB"/>
    <w:rsid w:val="00E860E6"/>
    <w:rsid w:val="00E87BFF"/>
    <w:rsid w:val="00E91790"/>
    <w:rsid w:val="00E92146"/>
    <w:rsid w:val="00E92760"/>
    <w:rsid w:val="00EA3635"/>
    <w:rsid w:val="00EB3498"/>
    <w:rsid w:val="00EB7BDF"/>
    <w:rsid w:val="00EC4AB6"/>
    <w:rsid w:val="00EC5937"/>
    <w:rsid w:val="00EF1639"/>
    <w:rsid w:val="00F01D56"/>
    <w:rsid w:val="00F555D6"/>
    <w:rsid w:val="00F57E8A"/>
    <w:rsid w:val="00F701C1"/>
    <w:rsid w:val="00F70F29"/>
    <w:rsid w:val="00FA0B6A"/>
    <w:rsid w:val="00FA4307"/>
    <w:rsid w:val="00FA6D26"/>
    <w:rsid w:val="00FB31AE"/>
    <w:rsid w:val="00FC6969"/>
    <w:rsid w:val="00FD0E85"/>
    <w:rsid w:val="00FD200C"/>
    <w:rsid w:val="00FD3F17"/>
    <w:rsid w:val="00FD4962"/>
    <w:rsid w:val="00FD4E24"/>
    <w:rsid w:val="00FF1E50"/>
    <w:rsid w:val="00FF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FC0DF"/>
  <w15:chartTrackingRefBased/>
  <w15:docId w15:val="{036C9B7B-42C0-4D55-A1FC-0F7720CA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E8A"/>
    <w:pPr>
      <w:spacing w:after="120" w:line="276" w:lineRule="auto"/>
      <w:jc w:val="both"/>
    </w:pPr>
    <w:rPr>
      <w:rFonts w:ascii="Tahoma" w:eastAsiaTheme="minorEastAsia" w:hAnsi="Tahoma" w:cs="Times New Roman"/>
      <w:sz w:val="20"/>
      <w:lang w:eastAsia="hr-HR"/>
    </w:rPr>
  </w:style>
  <w:style w:type="paragraph" w:styleId="Naslov1">
    <w:name w:val="heading 1"/>
    <w:aliases w:val="Numbered - 1,Section"/>
    <w:basedOn w:val="Normal"/>
    <w:next w:val="Normal"/>
    <w:link w:val="Naslov1Char"/>
    <w:qFormat/>
    <w:rsid w:val="00F57E8A"/>
    <w:pPr>
      <w:keepNext/>
      <w:keepLines/>
      <w:numPr>
        <w:numId w:val="1"/>
      </w:numPr>
      <w:spacing w:before="240" w:line="220" w:lineRule="atLeast"/>
      <w:outlineLvl w:val="0"/>
    </w:pPr>
    <w:rPr>
      <w:b/>
      <w:caps/>
      <w:sz w:val="22"/>
      <w:szCs w:val="32"/>
      <w:lang w:eastAsia="en-US"/>
    </w:rPr>
  </w:style>
  <w:style w:type="paragraph" w:styleId="Naslov2">
    <w:name w:val="heading 2"/>
    <w:basedOn w:val="Normal"/>
    <w:next w:val="Normal"/>
    <w:link w:val="Naslov2Char"/>
    <w:unhideWhenUsed/>
    <w:qFormat/>
    <w:rsid w:val="00F57E8A"/>
    <w:pPr>
      <w:keepNext/>
      <w:keepLines/>
      <w:numPr>
        <w:ilvl w:val="1"/>
        <w:numId w:val="1"/>
      </w:numPr>
      <w:spacing w:before="240" w:after="240" w:line="220" w:lineRule="atLeast"/>
      <w:outlineLvl w:val="1"/>
    </w:pPr>
    <w:rPr>
      <w:b/>
      <w:szCs w:val="26"/>
      <w:lang w:eastAsia="en-US"/>
    </w:rPr>
  </w:style>
  <w:style w:type="paragraph" w:styleId="Naslov3">
    <w:name w:val="heading 3"/>
    <w:basedOn w:val="Normal"/>
    <w:next w:val="Normal"/>
    <w:link w:val="Naslov3Char"/>
    <w:unhideWhenUsed/>
    <w:qFormat/>
    <w:rsid w:val="00F57E8A"/>
    <w:pPr>
      <w:keepNext/>
      <w:keepLines/>
      <w:numPr>
        <w:ilvl w:val="2"/>
        <w:numId w:val="1"/>
      </w:numPr>
      <w:spacing w:before="120" w:line="220" w:lineRule="atLeast"/>
      <w:outlineLvl w:val="2"/>
    </w:pPr>
    <w:rPr>
      <w:b/>
      <w:szCs w:val="24"/>
      <w:lang w:eastAsia="en-US"/>
    </w:rPr>
  </w:style>
  <w:style w:type="paragraph" w:styleId="Naslov4">
    <w:name w:val="heading 4"/>
    <w:basedOn w:val="Normal"/>
    <w:next w:val="Normal"/>
    <w:link w:val="Naslov4Char"/>
    <w:unhideWhenUsed/>
    <w:qFormat/>
    <w:rsid w:val="00F57E8A"/>
    <w:pPr>
      <w:keepNext/>
      <w:keepLines/>
      <w:numPr>
        <w:ilvl w:val="3"/>
        <w:numId w:val="1"/>
      </w:numPr>
      <w:spacing w:before="120" w:line="240" w:lineRule="atLeast"/>
      <w:ind w:left="862" w:hanging="862"/>
      <w:outlineLvl w:val="3"/>
    </w:pPr>
    <w:rPr>
      <w:b/>
      <w:i/>
      <w:iCs/>
      <w:lang w:eastAsia="en-US"/>
    </w:rPr>
  </w:style>
  <w:style w:type="paragraph" w:styleId="Naslov5">
    <w:name w:val="heading 5"/>
    <w:basedOn w:val="Normal"/>
    <w:next w:val="Normal"/>
    <w:link w:val="Naslov5Char"/>
    <w:unhideWhenUsed/>
    <w:qFormat/>
    <w:rsid w:val="00F57E8A"/>
    <w:pPr>
      <w:keepNext/>
      <w:keepLines/>
      <w:numPr>
        <w:ilvl w:val="4"/>
        <w:numId w:val="1"/>
      </w:numPr>
      <w:spacing w:before="120" w:line="220" w:lineRule="atLeast"/>
      <w:outlineLvl w:val="4"/>
    </w:pPr>
    <w:rPr>
      <w:i/>
      <w:lang w:eastAsia="en-US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F57E8A"/>
    <w:pPr>
      <w:keepNext/>
      <w:keepLines/>
      <w:numPr>
        <w:ilvl w:val="5"/>
        <w:numId w:val="1"/>
      </w:numPr>
      <w:spacing w:before="40" w:line="220" w:lineRule="atLeast"/>
      <w:outlineLvl w:val="5"/>
    </w:pPr>
    <w:rPr>
      <w:rFonts w:ascii="Calibri Light" w:hAnsi="Calibri Light"/>
      <w:color w:val="1F3763"/>
      <w:lang w:eastAsia="en-US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F57E8A"/>
    <w:pPr>
      <w:keepNext/>
      <w:keepLines/>
      <w:numPr>
        <w:ilvl w:val="6"/>
        <w:numId w:val="1"/>
      </w:numPr>
      <w:spacing w:before="40" w:line="220" w:lineRule="atLeast"/>
      <w:outlineLvl w:val="6"/>
    </w:pPr>
    <w:rPr>
      <w:rFonts w:ascii="Calibri Light" w:hAnsi="Calibri Light"/>
      <w:i/>
      <w:iCs/>
      <w:color w:val="1F3763"/>
      <w:lang w:eastAsia="en-US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F57E8A"/>
    <w:pPr>
      <w:keepNext/>
      <w:keepLines/>
      <w:numPr>
        <w:ilvl w:val="7"/>
        <w:numId w:val="1"/>
      </w:numPr>
      <w:spacing w:before="40" w:line="220" w:lineRule="atLeast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F57E8A"/>
    <w:pPr>
      <w:keepNext/>
      <w:keepLines/>
      <w:numPr>
        <w:ilvl w:val="8"/>
        <w:numId w:val="1"/>
      </w:numPr>
      <w:spacing w:before="40" w:line="220" w:lineRule="atLeast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Numbered - 1 Char,Section Char"/>
    <w:basedOn w:val="Zadanifontodlomka"/>
    <w:link w:val="Naslov1"/>
    <w:rsid w:val="00F57E8A"/>
    <w:rPr>
      <w:rFonts w:ascii="Tahoma" w:eastAsiaTheme="minorEastAsia" w:hAnsi="Tahoma" w:cs="Times New Roman"/>
      <w:b/>
      <w:caps/>
      <w:szCs w:val="32"/>
    </w:rPr>
  </w:style>
  <w:style w:type="character" w:customStyle="1" w:styleId="Naslov2Char">
    <w:name w:val="Naslov 2 Char"/>
    <w:basedOn w:val="Zadanifontodlomka"/>
    <w:link w:val="Naslov2"/>
    <w:rsid w:val="00F57E8A"/>
    <w:rPr>
      <w:rFonts w:ascii="Tahoma" w:eastAsiaTheme="minorEastAsia" w:hAnsi="Tahoma" w:cs="Times New Roman"/>
      <w:b/>
      <w:sz w:val="20"/>
      <w:szCs w:val="26"/>
    </w:rPr>
  </w:style>
  <w:style w:type="character" w:customStyle="1" w:styleId="Naslov3Char">
    <w:name w:val="Naslov 3 Char"/>
    <w:basedOn w:val="Zadanifontodlomka"/>
    <w:link w:val="Naslov3"/>
    <w:rsid w:val="00F57E8A"/>
    <w:rPr>
      <w:rFonts w:ascii="Tahoma" w:eastAsiaTheme="minorEastAsia" w:hAnsi="Tahoma" w:cs="Times New Roman"/>
      <w:b/>
      <w:sz w:val="20"/>
      <w:szCs w:val="24"/>
    </w:rPr>
  </w:style>
  <w:style w:type="character" w:customStyle="1" w:styleId="Naslov4Char">
    <w:name w:val="Naslov 4 Char"/>
    <w:basedOn w:val="Zadanifontodlomka"/>
    <w:link w:val="Naslov4"/>
    <w:rsid w:val="00F57E8A"/>
    <w:rPr>
      <w:rFonts w:ascii="Tahoma" w:eastAsiaTheme="minorEastAsia" w:hAnsi="Tahoma" w:cs="Times New Roman"/>
      <w:b/>
      <w:i/>
      <w:iCs/>
      <w:sz w:val="20"/>
    </w:rPr>
  </w:style>
  <w:style w:type="character" w:customStyle="1" w:styleId="Naslov5Char">
    <w:name w:val="Naslov 5 Char"/>
    <w:basedOn w:val="Zadanifontodlomka"/>
    <w:link w:val="Naslov5"/>
    <w:rsid w:val="00F57E8A"/>
    <w:rPr>
      <w:rFonts w:ascii="Tahoma" w:eastAsiaTheme="minorEastAsia" w:hAnsi="Tahoma" w:cs="Times New Roman"/>
      <w:i/>
      <w:sz w:val="20"/>
    </w:rPr>
  </w:style>
  <w:style w:type="character" w:customStyle="1" w:styleId="Naslov6Char">
    <w:name w:val="Naslov 6 Char"/>
    <w:basedOn w:val="Zadanifontodlomka"/>
    <w:link w:val="Naslov6"/>
    <w:semiHidden/>
    <w:rsid w:val="00F57E8A"/>
    <w:rPr>
      <w:rFonts w:ascii="Calibri Light" w:eastAsiaTheme="minorEastAsia" w:hAnsi="Calibri Light" w:cs="Times New Roman"/>
      <w:color w:val="1F3763"/>
      <w:sz w:val="20"/>
    </w:rPr>
  </w:style>
  <w:style w:type="character" w:customStyle="1" w:styleId="Naslov7Char">
    <w:name w:val="Naslov 7 Char"/>
    <w:basedOn w:val="Zadanifontodlomka"/>
    <w:link w:val="Naslov7"/>
    <w:semiHidden/>
    <w:rsid w:val="00F57E8A"/>
    <w:rPr>
      <w:rFonts w:ascii="Calibri Light" w:eastAsiaTheme="minorEastAsia" w:hAnsi="Calibri Light" w:cs="Times New Roman"/>
      <w:i/>
      <w:iCs/>
      <w:color w:val="1F3763"/>
      <w:sz w:val="20"/>
    </w:rPr>
  </w:style>
  <w:style w:type="character" w:customStyle="1" w:styleId="Naslov8Char">
    <w:name w:val="Naslov 8 Char"/>
    <w:basedOn w:val="Zadanifontodlomka"/>
    <w:link w:val="Naslov8"/>
    <w:semiHidden/>
    <w:rsid w:val="00F57E8A"/>
    <w:rPr>
      <w:rFonts w:ascii="Calibri Light" w:eastAsiaTheme="minorEastAsia" w:hAnsi="Calibri Light" w:cs="Times New Roman"/>
      <w:color w:val="272727"/>
      <w:sz w:val="21"/>
      <w:szCs w:val="21"/>
    </w:rPr>
  </w:style>
  <w:style w:type="character" w:customStyle="1" w:styleId="Naslov9Char">
    <w:name w:val="Naslov 9 Char"/>
    <w:basedOn w:val="Zadanifontodlomka"/>
    <w:link w:val="Naslov9"/>
    <w:semiHidden/>
    <w:rsid w:val="00F57E8A"/>
    <w:rPr>
      <w:rFonts w:ascii="Calibri Light" w:eastAsiaTheme="minorEastAsia" w:hAnsi="Calibri Light" w:cs="Times New Roman"/>
      <w:i/>
      <w:iCs/>
      <w:color w:val="272727"/>
      <w:sz w:val="21"/>
      <w:szCs w:val="21"/>
    </w:rPr>
  </w:style>
  <w:style w:type="character" w:styleId="Hiperveza">
    <w:name w:val="Hyperlink"/>
    <w:basedOn w:val="Zadanifontodlomka"/>
    <w:uiPriority w:val="99"/>
    <w:semiHidden/>
    <w:unhideWhenUsed/>
    <w:rsid w:val="00A00F24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B80668"/>
    <w:rPr>
      <w:b/>
      <w:bCs/>
    </w:rPr>
  </w:style>
  <w:style w:type="paragraph" w:styleId="Odlomakpopisa">
    <w:name w:val="List Paragraph"/>
    <w:basedOn w:val="Normal"/>
    <w:uiPriority w:val="1"/>
    <w:qFormat/>
    <w:rsid w:val="00A40BB6"/>
    <w:pPr>
      <w:widowControl w:val="0"/>
      <w:spacing w:after="0" w:line="240" w:lineRule="auto"/>
      <w:jc w:val="left"/>
    </w:pPr>
    <w:rPr>
      <w:rFonts w:asciiTheme="minorHAnsi" w:eastAsiaTheme="minorHAnsi" w:hAnsiTheme="minorHAnsi" w:cstheme="minorBidi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23E68A1D-5756-431C-B1B3-155246AD1669}"/>
</file>

<file path=customXml/itemProps2.xml><?xml version="1.0" encoding="utf-8"?>
<ds:datastoreItem xmlns:ds="http://schemas.openxmlformats.org/officeDocument/2006/customXml" ds:itemID="{8934D236-3A06-476F-B5F8-A3A315897320}"/>
</file>

<file path=customXml/itemProps3.xml><?xml version="1.0" encoding="utf-8"?>
<ds:datastoreItem xmlns:ds="http://schemas.openxmlformats.org/officeDocument/2006/customXml" ds:itemID="{43C51208-3637-485F-A377-F5449F22EE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Belić</dc:creator>
  <cp:keywords/>
  <dc:description/>
  <cp:lastModifiedBy>Vjekoslav Bagarić</cp:lastModifiedBy>
  <cp:revision>2</cp:revision>
  <cp:lastPrinted>2023-03-09T14:16:00Z</cp:lastPrinted>
  <dcterms:created xsi:type="dcterms:W3CDTF">2023-05-05T05:42:00Z</dcterms:created>
  <dcterms:modified xsi:type="dcterms:W3CDTF">2023-05-16T10:37:00Z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