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EEE1" w14:textId="3BC31C62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4. stavka 3. Zakona o službenicima i namještenicima u lokalnoj i područnoj (regionalnoj) samoupravi („Narodne novine“ br. 86/08, 61/11 i 112/19), članka 34. stavka 1. točke 15. Statuta Grada Osijeka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(Službeni glasnik Grada Osijeka br. 6/01, 3/03, 1A/05, 8/05, 2/09, 9/09, 13/09, 9/13, 12/17, 2/18, 2/20, 3/20, 4/21 i 5/21-pročišćeni tekst), na prijedlog pročelnice Upravnog odjela za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gospodarenje imovinom i vlasničko-pravne odnose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 nakon savjetovanja s Povjerenikom Sindikalne podružnice gradske uprave Grada Osijeka,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Gradonačelnik Grada Osijeka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29. svibnja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2024., donosi</w:t>
      </w:r>
    </w:p>
    <w:p w14:paraId="00FDF693" w14:textId="77777777" w:rsidR="006D4807" w:rsidRPr="008C619A" w:rsidRDefault="006D4807" w:rsidP="008C619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BDCDEE5" w14:textId="77777777" w:rsidR="006D4807" w:rsidRDefault="006D4807" w:rsidP="008C619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 R A V I L N I K</w:t>
      </w:r>
    </w:p>
    <w:p w14:paraId="6606C515" w14:textId="77777777" w:rsidR="008C619A" w:rsidRPr="008C619A" w:rsidRDefault="008C619A" w:rsidP="008C619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C97075B" w14:textId="77777777" w:rsidR="008C619A" w:rsidRDefault="006D4807" w:rsidP="008C619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unutarnjem redu Upravnog odjela</w:t>
      </w:r>
    </w:p>
    <w:p w14:paraId="625F4E06" w14:textId="59021F0D" w:rsidR="006D4807" w:rsidRPr="008C619A" w:rsidRDefault="006D4807" w:rsidP="008C619A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 gospodarenje imovinom i vlasničko-pravne odnose</w:t>
      </w:r>
    </w:p>
    <w:p w14:paraId="7D412347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F3589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9ABE87" w14:textId="77777777" w:rsidR="006D4807" w:rsidRPr="008C619A" w:rsidRDefault="006D4807" w:rsidP="008C619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I. 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OPĆE ODREDBE</w:t>
      </w:r>
    </w:p>
    <w:p w14:paraId="4B8BE575" w14:textId="77777777" w:rsidR="006D4807" w:rsidRPr="008C619A" w:rsidRDefault="006D4807" w:rsidP="008C61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50EE9DFC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2FA1BD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Ovim pravilnikom uređuje se unutarnje ustrojstvo Upravnog odjela </w:t>
      </w:r>
      <w:r w:rsidRPr="008C619A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  <w:t xml:space="preserve">za gospodarenje imovinom i vlasničko-pravne odnose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daljnjem tekstu: Upravni odjel), naziv i opis poslova radnih mjesta, stručni i drugi uvjeti za raspored na radna mjesta, broj izvršitelja i druga pitanja od značaja za rad Upravnog odjela.</w:t>
      </w:r>
    </w:p>
    <w:p w14:paraId="575CBDA7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E4A263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2D3666F7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18D1A6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odredbama ovog pravilnika riječi i pojmovni sklopovi koji imaju rodno značenje na jednak se način odnose na muški i ženski rod.</w:t>
      </w:r>
    </w:p>
    <w:p w14:paraId="222F7E76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13132E57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1E57F4B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II. 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UNUTARNJE USTROJSTVO </w:t>
      </w:r>
    </w:p>
    <w:p w14:paraId="3C51493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72D58B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7176F40F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7DD6FC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odjelu obavljaju se stručni i administrativno tehnički poslovi te upravni poslovi koji su mu povjereni aktima Gradskoga vijeća i Gradonačelnika.</w:t>
      </w:r>
    </w:p>
    <w:p w14:paraId="25AD8559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obavljanje poslova iz djelokruga Upravnog odjela ustrojavanju se unutarnje ustrojstvene jedinice: </w:t>
      </w:r>
    </w:p>
    <w:p w14:paraId="0CE16E4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Odsjek za vlasničko-pravne poslove </w:t>
      </w:r>
    </w:p>
    <w:p w14:paraId="3F50E73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Odsjek za gospodarenje nekretninama </w:t>
      </w:r>
    </w:p>
    <w:p w14:paraId="1DC437FA" w14:textId="3445EF09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tehničku podršku</w:t>
      </w:r>
    </w:p>
    <w:p w14:paraId="0BA42E5E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geodetsko-katastarske poslove.</w:t>
      </w:r>
    </w:p>
    <w:p w14:paraId="183AFE52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A3B3E9F" w14:textId="2836B4BC" w:rsidR="006D4807" w:rsidRPr="008C619A" w:rsidRDefault="006D4807" w:rsidP="008C619A">
      <w:pPr>
        <w:tabs>
          <w:tab w:val="left" w:pos="1276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Odsjek za vlasničko-pravne poslove</w:t>
      </w:r>
    </w:p>
    <w:p w14:paraId="3DDE2165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DB3EC0C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4A733F5B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526C56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Odsjek za vlasničko-pravne poslove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posebna je ustrojstvena jedinica Upravnog odjela u kojoj se obavljaju poslovi rješavanja odnosno uređivanja vlasničkih i drugih stvarno-pravnih odnosa u svrhu gospodarenja građevinskim zemljištem u vlasništvu Grada Osijeka (stjecanje i otuđivanje, pravo služnosti, pravo građenja, zakupi građevinskog zemljišta i dr.) te vlasničko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pravni poslovi vezani uz provedbu dokumenata prostornog uređenja, odnosno uređenja prostora.</w:t>
      </w:r>
    </w:p>
    <w:p w14:paraId="6F12F6C2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poslovi uknjižbe prava vlasništva nad nekretninama Grada Osijeka, postupci povezivanja zemljišne knjige i knjige položenih ugovora te zastupanje Grada Osijeka u sudskim i drugim postupcima.</w:t>
      </w:r>
    </w:p>
    <w:p w14:paraId="4591504F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hAnsi="Times New Roman" w:cs="Times New Roman"/>
          <w:spacing w:val="-2"/>
          <w:sz w:val="24"/>
          <w:szCs w:val="24"/>
        </w:rPr>
        <w:t>Obavljaju se poslovi upravljanja neizgrađenim građevinskim zemljištem i građevinama sa zemljištem nužnim za redovnu uporabu te građevine, a koje se nalaze na području grada Osijeka, te drugi poslovi u skladu s propisima kojima je uređeno upravljanje nekretninama i pokretninama u vlasništvu Republike Hrvatske.</w:t>
      </w:r>
    </w:p>
    <w:p w14:paraId="72C2CCD3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Postupa se po zahtjevima fizičkih i pravnih osoba radi priznanja prava vlasništva na građevinskom zemljištu na kojemu je kao vlasnik upisan Grad Osijek, kao i poslovi po zahtjevima stranaka nakon provedene legalizacije bespravno izgrađenih objekata. </w:t>
      </w:r>
    </w:p>
    <w:p w14:paraId="3638AA99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rješavanja upravnih stvari u postupcima izvlaštenja i sudjelovanje u postupcima vezanim uz naknadu imovine oduzete za vrijeme jugoslavenske komunističke vladavine. </w:t>
      </w:r>
    </w:p>
    <w:p w14:paraId="36F57172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Predlažu se akti vezani za upravljanje građevinskim zemljištem u vlasništvu Grada, opći uvjeti za raspisivanje natječaja za prodaju i gospodarenje zemljištem u vlasništvu Grada.</w:t>
      </w:r>
    </w:p>
    <w:p w14:paraId="010DEF4B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ostupa se po zahtjevima fizičkih i pravnih osoba vezano za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zahtjeve za redovito održavanje (npr. košnja trave i drugog raslinja) građevinskog zemljišta u vlasništvu Grada Osijeka, te se vodi i evidencija nekretnina (registar) građevinskog zemljišta i drugi podaci.</w:t>
      </w:r>
    </w:p>
    <w:p w14:paraId="0EA1D1A9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prijave na natječaje za EU projekte iz nadležnosti Odsjeka.</w:t>
      </w:r>
    </w:p>
    <w:p w14:paraId="70F509D3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 Osijeka.</w:t>
      </w:r>
    </w:p>
    <w:p w14:paraId="0386C94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4E51830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2. Odsjek za gospodarenje nekretninama</w:t>
      </w:r>
    </w:p>
    <w:p w14:paraId="43DDD06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F9055D6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5.</w:t>
      </w:r>
    </w:p>
    <w:p w14:paraId="4F39AD7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C15778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Odsjek za gospodarenje nekretninama posebna je ustrojstvena jedinica Upravnog odjela u kojoj se obavljaju poslovi gospodarenja nekretninama: stanovima i drugim objektima stambene namjene te poslovnim prostorima, svi u vlasništvu Grada ili koji su povjereni Gradu Osijeku na upravljanje. </w:t>
      </w:r>
    </w:p>
    <w:p w14:paraId="7E45863C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gospodarenjem nekretninama u smislu ovog pravilnika podrazumijeva se pokretanje postupka i provođenje natječaja za davanje u najam, zakup, kao i korištenje nekretnina kojima gospodari ovaj Odsjek; zaprimanje i obrada zahtjeva za najam, zakup i korištenje; uređivanje odnosa s najmoprimcima, zakupnicima i korisnicima nekretnina u vlasništvu Grada Osijeka; pokretanje postupaka u slučaju nepoštivanja ugovora o najmu, zakupu odnosno korištenju, kao i u slučajevima bespravnog korištenja stana i poslovnog prostora te sklapanje, usklađenje, obnove, otkazi i raskidi ugovora o najmu stana i zakupu poslovnog prostora. </w:t>
      </w:r>
    </w:p>
    <w:p w14:paraId="4C3B9E83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i poslovi izrade prijedloga za izdavanje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brisovnih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očitovanja,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tabularnih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isprava,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etažiranja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pripreme za vođenje sudskih parničnih postupaka, tužbi za iseljenje, ovrha, te drugih imovinsko-pravnih poslova koji se odnose na stanove i poslovne prostore u vlasništvu Grada Osijeka. </w:t>
      </w:r>
    </w:p>
    <w:p w14:paraId="263CE507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Obavljaju se poslovi evidentiranja uplata i obavlja se naplata prihoda od stanova ostvarenih od najamnine i prodaje stanova, provode se ugovori o najmu i kupoprodaji stanova sa svim podacima koji su osnova za fakturiranje računa, utvrđuje visina i vrši obračun najamnine, prate se prihodi prema izvodima, obavlja usklađenje analitičke evidencije s financijskim pokazateljima, poduzimaju se mjere prisilne naplate potraživanja slanjem opomena dužnicima i pokretanjem ovršnih postupaka, obavljaju se poslovi izdavanja i slanja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uplatnica, pripremaju izvješća o rezultatima zaduženja i naplate najamnine, te se vodi evidencija poslova obračuna i naplate prihoda, a obavljaju se i drugi poslovi iz djelokruga ovog odsjeka.</w:t>
      </w:r>
    </w:p>
    <w:p w14:paraId="092B046E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poslovi u vezi s uređivanjem međusobnih odnosa Grada Osijeka i drugih suvlasnika nad zajedničkim dijelovima zgrada u kojima Grad ima vlasništvo kao i u situacijama mješovitog vlasništva; imenovanja predstavnika najmoprimaca i suvlasnika, plaćanja i utvrđivanja iznosa sredstava za zajedničku pričuvu (za stanove). Postupa se po zahtjevima vezanim za pravo prvokupa na kulturnim dobrima. </w:t>
      </w:r>
    </w:p>
    <w:p w14:paraId="52559CFE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Vodi se knjigovodstvena evidencija dugotrajne imovine u kojoj se evidentiraju podaci o: stanovima i stambenim zgradama te poslovnim prostorima; upraviteljima zgrada, najmodavcima, najmoprimcima i zakupcima; visini i plaćanju najamnine i zakupnine; prodanim stanovima i otplati stanova te podaci o korisnicima stanova i poslovnih prostora. </w:t>
      </w:r>
    </w:p>
    <w:p w14:paraId="39749C7B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Odsjeku se obavljaju i poslovi naplate i evidencija o plaćanju najamnine za gradske stanove. </w:t>
      </w:r>
    </w:p>
    <w:p w14:paraId="49A3FD37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Prate se evidencije: </w:t>
      </w:r>
    </w:p>
    <w:p w14:paraId="3335FB5A" w14:textId="77777777" w:rsidR="006D4807" w:rsidRPr="008C619A" w:rsidRDefault="006D4807" w:rsidP="008C619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naplate prihoda od zakupa poslovnih prostora koju naplatu radi upravno tijelo Grada Osijeka nadležno za financije </w:t>
      </w:r>
    </w:p>
    <w:p w14:paraId="38F87367" w14:textId="77777777" w:rsidR="006D4807" w:rsidRPr="008C619A" w:rsidRDefault="006D4807" w:rsidP="008C619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među-vlasničkih ugovora kao i o upraviteljima zgrada i dr. koje vode upravitelji zgrada</w:t>
      </w:r>
    </w:p>
    <w:p w14:paraId="2E7009BD" w14:textId="77777777" w:rsidR="006D4807" w:rsidRPr="008C619A" w:rsidRDefault="006D4807" w:rsidP="008C619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prodanih stanova i otplati stanova koji nisu u nadležnosti Odsjeka. </w:t>
      </w:r>
    </w:p>
    <w:p w14:paraId="1B3270E7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Pruža se stručna podrška za prijave na natječaje za EU projekte iz nadležnosti Odsjeka.</w:t>
      </w:r>
    </w:p>
    <w:p w14:paraId="79220E34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Obavljaju se i drugi poslovi sukladno zakonu, Statutu Grada Osijeka i drugim aktima tijela Grada.</w:t>
      </w:r>
    </w:p>
    <w:p w14:paraId="38F2F18E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sz w:val="24"/>
          <w:szCs w:val="24"/>
        </w:rPr>
        <w:t>Za obavljanje poslova iz djelokruga Odsjeka, osniva se ustrojstvena jedinica:</w:t>
      </w:r>
    </w:p>
    <w:p w14:paraId="667D5B24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8C619A">
        <w:rPr>
          <w:rFonts w:ascii="Times New Roman" w:hAnsi="Times New Roman" w:cs="Times New Roman"/>
          <w:sz w:val="24"/>
          <w:szCs w:val="24"/>
        </w:rPr>
        <w:t>Pododsjek</w:t>
      </w:r>
      <w:proofErr w:type="spellEnd"/>
      <w:r w:rsidRPr="008C619A">
        <w:rPr>
          <w:rFonts w:ascii="Times New Roman" w:hAnsi="Times New Roman" w:cs="Times New Roman"/>
          <w:sz w:val="24"/>
          <w:szCs w:val="24"/>
        </w:rPr>
        <w:t xml:space="preserve"> za naplatu prihoda od stanova.</w:t>
      </w:r>
    </w:p>
    <w:p w14:paraId="721E6CB6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D6CE5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2.1. </w:t>
      </w:r>
      <w:proofErr w:type="spellStart"/>
      <w:r w:rsidRPr="008C619A">
        <w:rPr>
          <w:rFonts w:ascii="Times New Roman" w:hAnsi="Times New Roman" w:cs="Times New Roman"/>
          <w:b/>
          <w:bCs/>
          <w:sz w:val="24"/>
          <w:szCs w:val="24"/>
        </w:rPr>
        <w:t>Pododsjek</w:t>
      </w:r>
      <w:proofErr w:type="spellEnd"/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 za naplatu prihoda od stanova</w:t>
      </w:r>
    </w:p>
    <w:p w14:paraId="13873A87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CFC66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>Članak 6.</w:t>
      </w:r>
    </w:p>
    <w:p w14:paraId="49CBA71A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FEB0C" w14:textId="23B8D8B1" w:rsidR="006D4807" w:rsidRDefault="006D4807" w:rsidP="008C619A">
      <w:pPr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C619A">
        <w:rPr>
          <w:rFonts w:ascii="Times New Roman" w:hAnsi="Times New Roman" w:cs="Times New Roman"/>
          <w:sz w:val="24"/>
          <w:szCs w:val="24"/>
        </w:rPr>
        <w:t>Pododsjeku</w:t>
      </w:r>
      <w:proofErr w:type="spellEnd"/>
      <w:r w:rsidRPr="008C619A">
        <w:rPr>
          <w:rFonts w:ascii="Times New Roman" w:hAnsi="Times New Roman" w:cs="Times New Roman"/>
          <w:sz w:val="24"/>
          <w:szCs w:val="24"/>
        </w:rPr>
        <w:t xml:space="preserve"> za naplatu prihoda od stanova obavljaju se</w:t>
      </w:r>
      <w:r w:rsidRPr="008C619A">
        <w:rPr>
          <w:rFonts w:ascii="Times New Roman" w:hAnsi="Times New Roman" w:cs="Times New Roman"/>
          <w:sz w:val="24"/>
          <w:szCs w:val="24"/>
          <w:lang w:eastAsia="hr-HR"/>
        </w:rPr>
        <w:t xml:space="preserve"> poslovi naplate prihoda od stanova ostvarenih od najamnine i prodaje stanova, </w:t>
      </w:r>
      <w:r w:rsidRPr="008C619A">
        <w:rPr>
          <w:rFonts w:ascii="Times New Roman" w:hAnsi="Times New Roman" w:cs="Times New Roman"/>
          <w:sz w:val="24"/>
          <w:szCs w:val="24"/>
        </w:rPr>
        <w:t xml:space="preserve">provode se ugovori o najmu i kupoprodaji stanova sa svim podacima koji su osnova za fakturiranje računa, utvrđuje visina i vrši obračun najamnine, prate se prihodi prema izvodima, obavlja usklađenje analitičke evidencije s financijskim pokazateljima, </w:t>
      </w:r>
      <w:r w:rsidRPr="008C619A">
        <w:rPr>
          <w:rFonts w:ascii="Times New Roman" w:hAnsi="Times New Roman" w:cs="Times New Roman"/>
          <w:iCs/>
          <w:sz w:val="24"/>
          <w:szCs w:val="24"/>
        </w:rPr>
        <w:t xml:space="preserve">poduzimaju se mjere prisilne naplate potraživanja slanjem opomena dužnicima i pokretanjem ovršnih postupaka, </w:t>
      </w:r>
      <w:r w:rsidRPr="008C619A">
        <w:rPr>
          <w:rFonts w:ascii="Times New Roman" w:hAnsi="Times New Roman" w:cs="Times New Roman"/>
          <w:sz w:val="24"/>
          <w:szCs w:val="24"/>
        </w:rPr>
        <w:t>obavljaju se poslovi izdavanja i slanja uplatnica, pripremaju izvješća o rezultatima zaduženja i naplate najamnine,  te se vodi evidencija poslova obračuna i naplate prihoda, a obavljaju se i drugi poslovi iz djelokruga ovog odsjeka</w:t>
      </w:r>
      <w:r w:rsidRPr="008C619A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F1C9043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88F8FB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3. Odsjek za tehničku podršku</w:t>
      </w:r>
    </w:p>
    <w:p w14:paraId="68C4BC47" w14:textId="77777777" w:rsidR="006D4807" w:rsidRPr="008C619A" w:rsidRDefault="006D4807" w:rsidP="008C619A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hr-HR"/>
          <w14:ligatures w14:val="none"/>
        </w:rPr>
      </w:pPr>
    </w:p>
    <w:p w14:paraId="5E77DCD0" w14:textId="77777777" w:rsidR="006D4807" w:rsidRPr="008C619A" w:rsidRDefault="006D4807" w:rsidP="008C619A">
      <w:pPr>
        <w:tabs>
          <w:tab w:val="left" w:pos="842"/>
          <w:tab w:val="left" w:pos="39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Članak 7.</w:t>
      </w:r>
    </w:p>
    <w:p w14:paraId="375EFC6B" w14:textId="77777777" w:rsidR="006D4807" w:rsidRPr="008C619A" w:rsidRDefault="006D4807" w:rsidP="008C619A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hr-HR"/>
          <w14:ligatures w14:val="none"/>
        </w:rPr>
      </w:pPr>
    </w:p>
    <w:p w14:paraId="52065B14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Odsjek za tehničku podršku posebna je ustrojstvena jedinica Upravnog odjela u kojoj se obavljaju poslovi nadzora nad upravljanjem zgrada u kojima se nalaze stambeni i poslovni prostori u vlasništvu Grada Osijeka, rješavanja po zahtjevima za hitnim popravcima i intervencijama u stanovima i poslovnim prostorima u vlasništvu Grada Osijeka ili danih Gradu Osijeku na upravljanje te (po potrebi) objektima potrebnim za rad gradske uprave. </w:t>
      </w:r>
    </w:p>
    <w:p w14:paraId="58E0EFAC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ovom Odsjeku obavljaju se poslovi planiranja i obavljanja redovnog i investicijskog održavanja stanova i stambenih zgrada i poslovnih prostora u vlasništvu Grada, te se vode i evidencije o svim troškovima vezanim uz održavanje stanova i poslovnih prostora (npr. građevinski i drugi troškovi). </w:t>
      </w:r>
    </w:p>
    <w:p w14:paraId="4857786B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Vode se poslovi gospodarenja drugim građevinama u vlasništvu Grada (npr. športske ili druge namjene) ako su iste proračunom Grada Osijeka planirane u nadležnost Upravnog odjela. Poslovi gospodarenja ovim objektima uključuju: sklapanje ugovora koji se odnose na upravljanje i održavanje istih građevina, tekuće i investicijsko održavanje, hitni radovi i popravci, plaćanje režijskih troškova i drugih troškova te drugi poslovi. </w:t>
      </w:r>
    </w:p>
    <w:p w14:paraId="5EB38007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Planiraju se rashodi i obavlja se plaćanje i vodi se evidencija o plaćenim računima za režijske troškove (npr. struja, voda, grijanje, plin, pričuva (za poslovne prostore), komunalna naknada, odvoz smeća i sl.) i druge obaveze po sklopljenim ugovorima, koje se odnose na stanove, poslovne prostore i druge objekte koji su u nadležnosti ovog odsjeka. </w:t>
      </w:r>
    </w:p>
    <w:p w14:paraId="2743809C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Provode se mjere provjere redovite uporabe i korištenja stanova i poslovnih prostora od strane najmoprimaca i zakupnika, a eventualne nepravilnosti u korištenju prijavljuju se nadležnom Odsjeku za gospodarenje nekretninama. </w:t>
      </w:r>
    </w:p>
    <w:p w14:paraId="63A9A202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Pruža se stručna podrška za prijave na natječaje za EU projekte iz domene nadležnosti Odsjeka. </w:t>
      </w:r>
    </w:p>
    <w:p w14:paraId="7DB90F8C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 potrebi se surađuje s drugim odjelima na poslovima iz njihovih nadležnosti.</w:t>
      </w:r>
    </w:p>
    <w:p w14:paraId="3F96727C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i drugi poslovi sukladno zakonu, Statutu Grada Osijeka i drugim aktima tijela Grada. </w:t>
      </w:r>
    </w:p>
    <w:p w14:paraId="09B2C602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obavljanje poslova iz djelokruga Odsjeka, osniva se ustrojstvena jedinica: </w:t>
      </w:r>
    </w:p>
    <w:p w14:paraId="306D31A9" w14:textId="34D4A60B" w:rsidR="006D4807" w:rsidRDefault="006D4807" w:rsidP="008C619A">
      <w:pPr>
        <w:tabs>
          <w:tab w:val="left" w:pos="842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održavanje.</w:t>
      </w:r>
    </w:p>
    <w:p w14:paraId="65826DF2" w14:textId="77777777" w:rsidR="008C619A" w:rsidRPr="008C619A" w:rsidRDefault="008C619A" w:rsidP="008C619A">
      <w:pPr>
        <w:tabs>
          <w:tab w:val="left" w:pos="842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16DCEF" w14:textId="17F07320" w:rsidR="006D4807" w:rsidRPr="008C619A" w:rsidRDefault="008C619A" w:rsidP="008C619A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bookmarkStart w:id="0" w:name="_Hlk160005831"/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6D4807"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3.1. </w:t>
      </w:r>
      <w:proofErr w:type="spellStart"/>
      <w:r w:rsidR="006D4807"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="006D4807"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bookmarkEnd w:id="0"/>
    <w:p w14:paraId="5026B409" w14:textId="77777777" w:rsidR="006D4807" w:rsidRPr="008C619A" w:rsidRDefault="006D4807" w:rsidP="008C619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D596BB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Članak 8.</w:t>
      </w:r>
    </w:p>
    <w:p w14:paraId="58047F7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F9BCC7B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 obavljaju se poslovi redovitog nadzora nad uporabom i korištenjem stanova od strane najmoprimaca, primopredaje stanova, izmjere i bodovanja stanova, poslovi naručivanja energetskih certifikata, procjena vrijednosti stanova, geodetskih i arhitektonskih snimki, izvida i obavljanja očevida stanja stanova, pokreću se postupci javne nabave radi obavljanja nužnih, redovnih i investicijskih radova na održavanju stanova, poslovi nadzora upravljanjem stambenim zgradama u vlasništvu ili suvlasništvu Grada Osijeka te se vodi Registar nekretnina – stanova i poslovnih prostora, a obavljaju se i drugi poslovi iz djelokruga ovog odsjeka.</w:t>
      </w:r>
    </w:p>
    <w:p w14:paraId="57005E0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23259A" w14:textId="77777777" w:rsidR="006D4807" w:rsidRPr="008C619A" w:rsidRDefault="006D4807" w:rsidP="008C61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4. Odsjek za geodetsko-katastarske poslove</w:t>
      </w:r>
    </w:p>
    <w:p w14:paraId="13666B9A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3AA093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9.</w:t>
      </w:r>
    </w:p>
    <w:p w14:paraId="732F18F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DEB032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Odsjek za geodetsko-katastarske poslove posebna je ustrojstvena jedinica Upravnog odjela u kojoj se obavljaju poslovi koji uključuju narudžbu i praćenje izrade geodetsko-katastarskih usluga i radova za potrebe tijela i upravnih tijela Grada.</w:t>
      </w:r>
    </w:p>
    <w:p w14:paraId="2A1A6BF8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Pripremaju se, obrađuju i dostavljaju grafički i numerički geodetsko-katastarski podaci nadležnim tijelima i upravnim tijelima Grada.</w:t>
      </w:r>
    </w:p>
    <w:p w14:paraId="52ACE208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Zaprimaju se i pregledavaju geodetski elaborati za sve vrste nekretnina u vlasništvu Grada Osijeka, ali i onih u vlasništvu Republike Hrvatske</w:t>
      </w:r>
      <w:r w:rsidRPr="008C619A">
        <w:rPr>
          <w:rFonts w:ascii="Times New Roman" w:hAnsi="Times New Roman" w:cs="Times New Roman"/>
          <w:spacing w:val="-2"/>
          <w:sz w:val="24"/>
          <w:szCs w:val="24"/>
        </w:rPr>
        <w:t xml:space="preserve"> na način uređen upravljanjem nekretninama i pokretninama u vlasništvu Republike Hrvatske te susjednih nekretnina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Za iste se izdaju suglasnosti i pripremaju se za ovjeru predstavnika Grada Osijeka.</w:t>
      </w:r>
    </w:p>
    <w:p w14:paraId="4D683E0C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evidencije, ažuriranja i izdavanja podataka o prometu nekretnina u sustavu e-Nekretnina, poslovi stručne i administrativne potpore Procjeniteljskom povjerenstvu te drugi poslovi u vezi s time. </w:t>
      </w:r>
    </w:p>
    <w:p w14:paraId="332136D7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Pruža se stručna podrška za raspolaganje i upravljanje poljoprivrednim zemljištem u vlasništvu Republike Hrvatske te prijave na natječaje za EU projekte iz domene nadležnosti Odsjeka.</w:t>
      </w:r>
    </w:p>
    <w:p w14:paraId="1C419FD6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se u postupcima izdavanja akata o građenju u ime Upravnog odjela.</w:t>
      </w:r>
    </w:p>
    <w:p w14:paraId="1C9DA465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se surađuje s drugim odjelima na poslovima iz njihovih nadležnosti.</w:t>
      </w:r>
    </w:p>
    <w:p w14:paraId="66B86D63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Grada.</w:t>
      </w:r>
    </w:p>
    <w:p w14:paraId="4C495FBB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EA70EF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III.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SISTEMATIZACIJA RADNIH MJESTA</w:t>
      </w:r>
    </w:p>
    <w:p w14:paraId="7DFB5F28" w14:textId="77777777" w:rsidR="006D4807" w:rsidRPr="008C619A" w:rsidRDefault="006D4807" w:rsidP="008C619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7E75AC" w14:textId="77777777" w:rsidR="006D4807" w:rsidRPr="008C619A" w:rsidRDefault="006D4807" w:rsidP="008C61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10.</w:t>
      </w:r>
    </w:p>
    <w:p w14:paraId="21750FF1" w14:textId="77777777" w:rsidR="006D4807" w:rsidRPr="008C619A" w:rsidRDefault="006D4807" w:rsidP="008C619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6A1A4D6" w14:textId="77777777" w:rsid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Radna mjesta u Upravnom odjelu su:</w:t>
      </w:r>
    </w:p>
    <w:p w14:paraId="2083076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2DDD1F" w14:textId="77777777" w:rsidR="006A1867" w:rsidRPr="008C619A" w:rsidRDefault="006D4807" w:rsidP="008C619A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NAZIV RADNOG MJESTA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PROČELNIK UPRAVNOG ODJELA  </w:t>
      </w:r>
    </w:p>
    <w:p w14:paraId="6E40FDA6" w14:textId="77777777" w:rsidR="008C619A" w:rsidRDefault="008C619A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802208C" w14:textId="623D8C6C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</w:p>
    <w:p w14:paraId="04A79585" w14:textId="77777777" w:rsidR="006D4807" w:rsidRPr="008C619A" w:rsidRDefault="006D4807" w:rsidP="008C619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2C1FD022" w14:textId="77777777" w:rsidR="006D4807" w:rsidRPr="008C619A" w:rsidRDefault="006D4807" w:rsidP="008C619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GLAVNI RUKOVODITELJ</w:t>
      </w:r>
    </w:p>
    <w:p w14:paraId="5B806066" w14:textId="77777777" w:rsidR="006D4807" w:rsidRPr="008C619A" w:rsidRDefault="006D4807" w:rsidP="008C619A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1.</w:t>
      </w:r>
    </w:p>
    <w:p w14:paraId="66FEFDCC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5B65A8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5057C31C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E4E44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POSLOVA RADNOG MJESTA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</w:p>
    <w:p w14:paraId="55169990" w14:textId="31E4191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planira, organizira, koordinira, usklađuje i vodi te odgovara za rad Upravnog odjela (30 %) </w:t>
      </w:r>
    </w:p>
    <w:p w14:paraId="5F0E095E" w14:textId="16A3062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rješavanju strateških pitanja i obrađuje najsloženija pitanja i o njima svoja mišljenja i prijedloge daje gradonačelniku i drugim dužnosnicima (20 %)</w:t>
      </w:r>
    </w:p>
    <w:p w14:paraId="388A561B" w14:textId="073009F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donosi i potpisuje rješenja, akte i materijale Upravnog odjela te daje upute za rješavanje u najsloženijim predmetima iz nadležnosti odjela (20 %)</w:t>
      </w:r>
    </w:p>
    <w:p w14:paraId="2E16266C" w14:textId="58FB35F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i provodi financijske planove, planove nabave, planove proračunskih prihoda i rashoda koji su u vezi s izvršavanjem poslova Upravnog odjela (10 %)</w:t>
      </w:r>
    </w:p>
    <w:p w14:paraId="22CCC432" w14:textId="38528B37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prati stanje i primjenu propisa u određenim područjima iz nadležnosti Upravnog odjela i daje stručne upute za rad (10 %)</w:t>
      </w:r>
    </w:p>
    <w:p w14:paraId="248F662B" w14:textId="51B39D30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osigurava koordinaciju i suradnju u radu Upravnog odjela s drugim odjelima Grada Osijeka,  drugim tijelima državne uprave, jedinicama lokalne i područne (regionalne) samouprave te drugim pravnim osobama (10 %).</w:t>
      </w:r>
    </w:p>
    <w:p w14:paraId="2C4F355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BE53DF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21A4893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31293F" w14:textId="3AEF14C5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završen sveučilišni diplomski studij ili sveučilišni integrirani prijediplomski i diplomski studij ili stručni diplomski studij pravne struke, najmanje pet godina radnog iskustva na odgovarajućim poslovima, organizacijske sposobnosti i komunikacijske vještine potrebne za uspješno upravljanje Upravnim odjelom, položen </w:t>
      </w:r>
      <w:r w:rsidR="006A1867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pravosud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 ispit i poznavanje rada na računalu.</w:t>
      </w:r>
    </w:p>
    <w:p w14:paraId="3908320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74E03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najviša razina složenosti poslova koja uključuje planiranje, vođenje i koordiniranje povjerenih poslova, doprinosi razvoju novih koncepata te rješavanju strateških zadaća.</w:t>
      </w:r>
    </w:p>
    <w:p w14:paraId="40CB2A8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2B30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SAMOSTALNOST U RADU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samostalno obavlja poslove i odlučuje o najsloženijim stručnim pitanjima, sukladno općim smjernicama vezanim uz utvrđene strateške zadaće Upravnog odjela.</w:t>
      </w:r>
    </w:p>
    <w:p w14:paraId="0CF12FF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BCAD64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SURADNJE S DRUGIM TIJELIMA I KOMUNIKACIJE SA STRANKAMA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obavlja stalnu stručnu komunikaciju unutar i izvan Upravnog odjela od utjecaja na provedbu plana i programa rada Upravnog odjela.</w:t>
      </w:r>
    </w:p>
    <w:p w14:paraId="4F8C163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C3C6E48" w14:textId="77777777" w:rsidR="006D4807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stupanj odgovornosti koji uključuje najvišu materijalnu, financijsku i odgovornost za zakonitost rada i postupanja, uključujući široku nadzornu upravljačku odgovornost. Najviši stupanj utjecaja na donošenje odluka koje imaju znatan učinak na stručno i odgovorno upravljanje nekretninama Grada Osijeka.</w:t>
      </w:r>
    </w:p>
    <w:p w14:paraId="503E2A76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DEE44B" w14:textId="3C83788C" w:rsidR="0036203E" w:rsidRPr="008C619A" w:rsidRDefault="0036203E" w:rsidP="008C619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POMOĆNIK PROČELNIKA UPRAVNOG TIJELA </w:t>
      </w:r>
      <w:r w:rsidR="00DB76CA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244D24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vlasničko pravne odnose</w:t>
      </w:r>
    </w:p>
    <w:p w14:paraId="6E1B89D2" w14:textId="77777777" w:rsidR="006A1867" w:rsidRPr="008C619A" w:rsidRDefault="006A186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hr-HR"/>
          <w14:ligatures w14:val="none"/>
        </w:rPr>
      </w:pPr>
    </w:p>
    <w:p w14:paraId="68A4754E" w14:textId="3D0118A7" w:rsidR="0036203E" w:rsidRPr="008C619A" w:rsidRDefault="0036203E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0835330A" w14:textId="77777777" w:rsidR="0036203E" w:rsidRPr="008C619A" w:rsidRDefault="0036203E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7BF3CA37" w14:textId="77777777" w:rsidR="0036203E" w:rsidRPr="008C619A" w:rsidRDefault="0036203E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52A19A0A" w14:textId="77777777" w:rsidR="0036203E" w:rsidRPr="008C619A" w:rsidRDefault="0036203E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608B1359" w14:textId="77777777" w:rsidR="006062EB" w:rsidRPr="008C619A" w:rsidRDefault="006062EB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519A3EE" w14:textId="77777777" w:rsidR="006062EB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BROJ IZVRŠITELJA: </w:t>
      </w:r>
      <w:r w:rsidRPr="008C619A">
        <w:rPr>
          <w:rFonts w:ascii="Times New Roman" w:hAnsi="Times New Roman" w:cs="Times New Roman"/>
          <w:sz w:val="24"/>
          <w:szCs w:val="24"/>
        </w:rPr>
        <w:t>1</w:t>
      </w:r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8684A3" w14:textId="77777777" w:rsidR="006062EB" w:rsidRPr="008C619A" w:rsidRDefault="006062EB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21E03AE" w14:textId="77777777" w:rsidR="004A13FA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OPIS RADNOG MJESTA:</w:t>
      </w:r>
      <w:r w:rsidRPr="008C61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C36F5" w14:textId="0F6C52BA" w:rsidR="002B76E9" w:rsidRPr="008C619A" w:rsidRDefault="00B0474E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hAnsi="Times New Roman" w:cs="Times New Roman"/>
          <w:sz w:val="24"/>
          <w:szCs w:val="24"/>
        </w:rPr>
        <w:t>-</w:t>
      </w:r>
      <w:r w:rsidR="00893DD4" w:rsidRPr="008C619A">
        <w:rPr>
          <w:rFonts w:ascii="Times New Roman" w:hAnsi="Times New Roman" w:cs="Times New Roman"/>
          <w:sz w:val="24"/>
          <w:szCs w:val="24"/>
        </w:rPr>
        <w:t xml:space="preserve"> </w:t>
      </w:r>
      <w:r w:rsidR="008C619A">
        <w:rPr>
          <w:rFonts w:ascii="Times New Roman" w:hAnsi="Times New Roman" w:cs="Times New Roman"/>
          <w:sz w:val="24"/>
          <w:szCs w:val="24"/>
        </w:rPr>
        <w:tab/>
      </w:r>
      <w:r w:rsidR="002B76E9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pomaže pročelniku u rukovođenju radom Upravnog odjela te vodi brigu o zakonitom, stručnom, efikasnom i racionalnom obavljanju poslova iz područja vlasničko – pravnih odnosa, osobito u primjeni zakona, drugih propisa kao i akata Gradonačelnika i Gradskoga vijeća (</w:t>
      </w:r>
      <w:r w:rsidR="00BD5DBF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55</w:t>
      </w:r>
      <w:r w:rsidR="002B76E9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%)</w:t>
      </w:r>
    </w:p>
    <w:p w14:paraId="07888A5B" w14:textId="49AE527B" w:rsidR="00551086" w:rsidRPr="008C619A" w:rsidRDefault="00551086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- </w:t>
      </w:r>
      <w:r w:rsidR="008C619A">
        <w:rPr>
          <w:rFonts w:ascii="Times New Roman" w:hAnsi="Times New Roman" w:cs="Times New Roman"/>
          <w:sz w:val="24"/>
          <w:szCs w:val="24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provjerava, objedinjuje, uređuje i izrađuje sva izvješća izrađena po odsjecima, te</w:t>
      </w:r>
      <w:r w:rsidRPr="008C619A">
        <w:rPr>
          <w:rFonts w:ascii="Times New Roman" w:hAnsi="Times New Roman" w:cs="Times New Roman"/>
          <w:sz w:val="24"/>
          <w:szCs w:val="24"/>
        </w:rPr>
        <w:t xml:space="preserve"> prati ostvarivanje planova rada i izvješćuje pročelnika o njihovom ostvarivanju (15%)</w:t>
      </w:r>
    </w:p>
    <w:p w14:paraId="41566DBA" w14:textId="3F9F1944" w:rsidR="00893DD4" w:rsidRPr="008C619A" w:rsidRDefault="00B33CE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financijskog plana, plana nabave i proračuna u dijelu prihoda i rashoda iz nadležnosti Upravnog odjela te prati stanje proračunskih sredstava iz nadležnosti Upravnog odjela (10 %)</w:t>
      </w:r>
    </w:p>
    <w:p w14:paraId="5C683A1F" w14:textId="559924B6" w:rsidR="00BE2326" w:rsidRPr="008C619A" w:rsidRDefault="00893DD4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BE2326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BE2326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supotpisuje nacrte akata i drugu dokumentaciju iz područja rada Upravnog odjela te po potrebi vodi sudske predmete (10 %)</w:t>
      </w:r>
    </w:p>
    <w:p w14:paraId="0C03BEB8" w14:textId="6F22403E" w:rsidR="00CD1301" w:rsidRPr="008C619A" w:rsidRDefault="00B33CE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551086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D1301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CD1301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i druge poslove u cilju unapređenja rada Upravnog odjela, kao i druge stručne poslove koje mu povjeri pročelnik (10 %).</w:t>
      </w:r>
    </w:p>
    <w:p w14:paraId="230BDE56" w14:textId="06B84787" w:rsidR="00B33CE7" w:rsidRPr="008C619A" w:rsidRDefault="00B33CE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6264B66A" w14:textId="31831E3F" w:rsidR="006062EB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OPIS RAZINE STANDARDNIH MJERILA POTREBNO STRUČNO ZNANJE:</w:t>
      </w:r>
      <w:r w:rsidRPr="008C619A">
        <w:rPr>
          <w:rFonts w:ascii="Times New Roman" w:hAnsi="Times New Roman" w:cs="Times New Roman"/>
          <w:sz w:val="24"/>
          <w:szCs w:val="24"/>
        </w:rPr>
        <w:t xml:space="preserve"> </w:t>
      </w:r>
      <w:r w:rsidR="006062EB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sveučilišni diplomski studij ili sveučilišni integrirani prijediplomski i diplomski studij ili stručni diplomski studij pravne struke, najmanje pet godina radnoga iskustva na odgovarajućim poslovima, organizacijske sposobnosti i komunikacijske vještine potrebne za uspješno izvršavanje zadataka Upravnog odjela, položen pravosudni ispit i poznavanje rada na računalu.</w:t>
      </w:r>
    </w:p>
    <w:p w14:paraId="695D9E1E" w14:textId="77777777" w:rsidR="006062EB" w:rsidRPr="008C619A" w:rsidRDefault="006062EB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36103EA" w14:textId="77777777" w:rsidR="006062EB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SLOŽENOST POSLOVA:</w:t>
      </w:r>
      <w:r w:rsidRPr="008C619A">
        <w:rPr>
          <w:rFonts w:ascii="Times New Roman" w:hAnsi="Times New Roman" w:cs="Times New Roman"/>
          <w:sz w:val="24"/>
          <w:szCs w:val="24"/>
        </w:rPr>
        <w:t xml:space="preserve"> stupanj složenosti posla koji uključuje planiranje, vođenje i koordiniranje povjerenih poslova, pružanje potpore pročelniku službe u pravilnoj primjeni propisa, pravodobnom donošenju akata iz nadležnosti Upravnog odjela. </w:t>
      </w:r>
    </w:p>
    <w:p w14:paraId="7457C0F1" w14:textId="77777777" w:rsidR="00154FEE" w:rsidRPr="008C619A" w:rsidRDefault="00154FEE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CB6083" w14:textId="1818F9B6" w:rsidR="006062EB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SAMOSTALNOST U RADU:</w:t>
      </w:r>
      <w:r w:rsidRPr="008C619A">
        <w:rPr>
          <w:rFonts w:ascii="Times New Roman" w:hAnsi="Times New Roman" w:cs="Times New Roman"/>
          <w:sz w:val="24"/>
          <w:szCs w:val="24"/>
        </w:rPr>
        <w:t xml:space="preserve"> stupanj samostalnosti koji uključuje samostalnost u radu koja je ograničena povremenim nadzorom i pomoći pročelniku službe pri rješavanju složenih stručnih problema.</w:t>
      </w:r>
    </w:p>
    <w:p w14:paraId="491CC647" w14:textId="77777777" w:rsidR="006062EB" w:rsidRPr="008C619A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lastRenderedPageBreak/>
        <w:t>STUPANJ SURADNJE S DRUGIM TIJELIMA I KOMUNIKACIJE SA STRANKAMA:</w:t>
      </w:r>
      <w:r w:rsidRPr="008C619A">
        <w:rPr>
          <w:rFonts w:ascii="Times New Roman" w:hAnsi="Times New Roman" w:cs="Times New Roman"/>
          <w:sz w:val="24"/>
          <w:szCs w:val="24"/>
        </w:rPr>
        <w:t xml:space="preserve"> stalna stručna komunikacija unutar i izvan Upravnog odjela s upravnih tijelima Grada i drugim institucijama u svrhu pružanja savjeta te prikupljanja ili razmjene važnih informacija. </w:t>
      </w:r>
    </w:p>
    <w:p w14:paraId="4C941375" w14:textId="77777777" w:rsidR="006062EB" w:rsidRPr="008C619A" w:rsidRDefault="006062EB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CEFD544" w14:textId="67BB50D5" w:rsidR="007D174C" w:rsidRDefault="007D174C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STUPANJ ODGOVORNOSTI I UTJECAJ NA DONOŠENJE ODLUKA:</w:t>
      </w:r>
      <w:r w:rsidRPr="008C619A">
        <w:rPr>
          <w:rFonts w:ascii="Times New Roman" w:hAnsi="Times New Roman" w:cs="Times New Roman"/>
          <w:sz w:val="24"/>
          <w:szCs w:val="24"/>
        </w:rPr>
        <w:t xml:space="preserve"> visoka odgovornost za zakonitost rada i postupanja, odgovornost za materijalna i financijska sredstva do određenog iznosa te izravna odgovornost za rukovođenje Upravnim odjelom.</w:t>
      </w:r>
    </w:p>
    <w:p w14:paraId="22DE6D45" w14:textId="77777777" w:rsidR="008C619A" w:rsidRPr="008C619A" w:rsidRDefault="008C619A" w:rsidP="008C619A">
      <w:pPr>
        <w:pStyle w:val="Odlomakpopisa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8FD53B" w14:textId="17AC55D7" w:rsidR="006D4807" w:rsidRPr="008C619A" w:rsidRDefault="006D4807" w:rsidP="008C619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POMOĆNIK PROČELNIKA UPRAVNOG TIJELA </w:t>
      </w:r>
      <w:r w:rsidR="00DB76CA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244D24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gospodarenje nekretnin</w:t>
      </w:r>
      <w:r w:rsidR="008B7215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ama</w:t>
      </w:r>
    </w:p>
    <w:p w14:paraId="11F43352" w14:textId="7534A871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61801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177AFD9F" w14:textId="77777777" w:rsidR="006D4807" w:rsidRPr="008C619A" w:rsidRDefault="006D4807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64607063" w14:textId="77777777" w:rsidR="006D4807" w:rsidRPr="008C619A" w:rsidRDefault="006D4807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62C46592" w14:textId="77777777" w:rsidR="006D4807" w:rsidRPr="008C619A" w:rsidRDefault="006D4807" w:rsidP="008C619A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2379898D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89EB533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B9A2A3C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532F4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364A0E83" w14:textId="23A18E5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pomaže pročelniku u rukovođenju radom Upravnog odjela te vodi brigu o zakonitom, stručnom, efikasnom i racionalnom obavljanju poslova iz područja</w:t>
      </w:r>
      <w:r w:rsidR="004A537E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gospodarenja nekretninama, osobito u primjeni zakona, drugih propisa kao i akata Gradonačelnika i Gradskoga vijeća (</w:t>
      </w:r>
      <w:r w:rsidR="00C55539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</w:t>
      </w:r>
    </w:p>
    <w:p w14:paraId="521B8F55" w14:textId="07DF09D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najsloženijim stručnim poslovima iz nadležnosti Upravnog odjela u dogovoru s pročelnikom te izrađuje nacrte akata za potrebe Gradskoga vijeća i Gradonačelnika (</w:t>
      </w:r>
      <w:r w:rsidR="00C55539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</w:t>
      </w:r>
    </w:p>
    <w:p w14:paraId="06567E42" w14:textId="128902E1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provjerava, objedinjuje i uređuje i izrađuje izvješća </w:t>
      </w:r>
      <w:r w:rsidR="00A339C1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 </w:t>
      </w:r>
      <w:r w:rsidR="004A537E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="00A339C1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dsjeka za gospodarenje nekretninama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(10 %) </w:t>
      </w:r>
    </w:p>
    <w:p w14:paraId="3B81BD2C" w14:textId="2D4024B1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obavlja i druge poslove u cilju unapređenja rada Upravnog odjela, kao i druge stručne poslove koje mu povjeri pročelnik (10 %).</w:t>
      </w:r>
    </w:p>
    <w:p w14:paraId="7B430E75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8E97A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375D23A8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2DC824" w14:textId="3F9A9916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Pr="008C619A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završen sveučilišni diplomski studij ili sveučilišni integrirani prijediplomski i diplomski studij ili stručni diplomski studij pravne struke, najmanje pet godina radnoga iskustva na odgovarajućim poslovima, organizacijske sposobnosti i komunikacijske vještine potrebne za uspješno izvršavanje zadataka Upravnog odjela, položen </w:t>
      </w:r>
      <w:r w:rsidR="008D37C7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državni ispit II. razine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poznavanje rada na računalu.</w:t>
      </w:r>
    </w:p>
    <w:p w14:paraId="7663B3F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FBEEF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: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složenosti poslova koji uključuje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planiranje, vođenje i koordiniranje povjerenih poslova, pružanje potpore pročelniku u osiguravanju pravilne primjene propisa i mjera te davanja smjernica u rješavanju strateški važnih zadaća.</w:t>
      </w:r>
    </w:p>
    <w:p w14:paraId="010C14E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8A0C0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 samostalnost u radu koja je ograničena povremenim nadzorom i pomoći pročelnika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 rješavanju strateški važnih zadaća Upravnog odjela. </w:t>
      </w:r>
    </w:p>
    <w:p w14:paraId="15FD226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1E440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kontakte unutar i izvan Upravnog odjela u svrhu pružanja savjeta te prikupljanja ili razmjene važnih informacija.</w:t>
      </w:r>
    </w:p>
    <w:p w14:paraId="14231F0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visoka odgovornost za zakonitost rada i postupanja, kao i za materijalna i financijska sredstva do određenog iznosa sukladno uputama pročelnika Upravnog odjela.</w:t>
      </w:r>
    </w:p>
    <w:p w14:paraId="226B4F0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C96E54" w14:textId="71F48B1F" w:rsidR="006D4807" w:rsidRPr="008C619A" w:rsidRDefault="006D4807" w:rsidP="008C619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3969" w:hanging="3969"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VIŠI SAVJETNIK-SPECIJALIST - za vlasničko-pravne odnose</w:t>
      </w:r>
    </w:p>
    <w:p w14:paraId="61328420" w14:textId="77777777" w:rsidR="00DB76CA" w:rsidRPr="008C619A" w:rsidRDefault="00DB76CA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39A6528" w14:textId="4965CB3B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752784CC" w14:textId="77777777" w:rsidR="006D4807" w:rsidRPr="008C619A" w:rsidRDefault="006D4807" w:rsidP="008C619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II. KATEGORIJA</w:t>
      </w:r>
    </w:p>
    <w:p w14:paraId="081E7B14" w14:textId="77777777" w:rsidR="006D4807" w:rsidRPr="008C619A" w:rsidRDefault="006D4807" w:rsidP="008C619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SAVJETNIK-SPECIJALIST</w:t>
      </w:r>
    </w:p>
    <w:p w14:paraId="14645036" w14:textId="77777777" w:rsidR="006D4807" w:rsidRPr="008C619A" w:rsidRDefault="006D4807" w:rsidP="008C619A">
      <w:pPr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6765E5F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33C6A3" w14:textId="39F9E945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27489B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1C5844D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56B07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75BCD1CB" w14:textId="4C45A48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punomoći gradonačelnika vodi i rješava u sudskim i upravnim predmetima iz nadležnosti Upravnog odjela (80 %)</w:t>
      </w:r>
    </w:p>
    <w:p w14:paraId="67C94FA8" w14:textId="26C56AD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podnosi izvješća iz djelokruga sudskih i upravnih predmeta Upravnog odjela te izrađuje nacrte akata za potrebe Gradskoga vijeća i Gradonačelnika (10 %)</w:t>
      </w:r>
    </w:p>
    <w:p w14:paraId="3101CF9A" w14:textId="7EA0A2D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i druge poslove u cilju unapređivanja rada Upravnog odjela, kao i druge stručne poslove koje mu povjeri pročelnik (10 %).</w:t>
      </w:r>
    </w:p>
    <w:p w14:paraId="2D860C2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8E1442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07ABEFC3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19BFC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ZNANJE: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završen sveučilišni diplomski studij ili sveučilišni integrirani prijediplomski i diplomski studij ili stručni diplomski studij pravne struke, najmanje osam godina radnog iskustva na pravnim poslovima od čega najmanje četiri godine na najsloženijim poslovima zastupanja pred sudovima te istaknuti rezultati u području povezanom sa samoupravnim djelokrugom jedinica lokalne i područne (regionalne) samouprave, a osobito sudjelovanje u izradi i provedbi propisa, strategija i drugih akata, višegodišnje izvrsno rješavanje predmeta, objavljeni znanstveni i stručni radovi, položen pravosudni ispit i poznavanje rada na računalu.</w:t>
      </w:r>
    </w:p>
    <w:p w14:paraId="78DE975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600BD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SLOŽENOST POSLOVA: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složenosti poslova koji uključuje obavljanje najsloženijih zadataka izrade i provedbe općih i drugih akata, strategija i programa, vođenje projekata, rješavanja upravnih, sudskih i drugih predmeta te pružanja savjeta i stručne pomoći pročelniku u rješavanju složenih zadataka osobito iz vlasničko-pravnog područja, a po potrebi i drugih područja prava iz nadležnosti Upravnog odjela.</w:t>
      </w:r>
    </w:p>
    <w:p w14:paraId="15B2217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BB02E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 rad u skladu s općim i specifičnim uputama pročelnika.</w:t>
      </w:r>
    </w:p>
    <w:p w14:paraId="3A6B8A5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A6585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stupanj učestalosti stručnih komunikacija koji uključuje kontakte unutar i izvan Upravnog odjela u svrhu pružanja savjeta. </w:t>
      </w:r>
    </w:p>
    <w:p w14:paraId="6A98A2D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AB7DF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 odgovornost za materijalne resurse s kojima službenik radi, pravilnu primjenu postupaka i metoda rada te donošenja odluka od značenja za vlasničko-pravne poslove.</w:t>
      </w:r>
    </w:p>
    <w:p w14:paraId="1BEFE3F0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Odsjek za vlasničko-pravne poslove</w:t>
      </w:r>
    </w:p>
    <w:p w14:paraId="5D082ABA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36CB033" w14:textId="77777777" w:rsidR="008C619A" w:rsidRPr="008C619A" w:rsidRDefault="006D4807" w:rsidP="008C619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VODITELJ ODSJEKA</w:t>
      </w:r>
    </w:p>
    <w:p w14:paraId="59842975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7D29C74" w14:textId="1BB067A0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OSNOVNI PODACI O RADNOM MJESTU: </w:t>
      </w:r>
    </w:p>
    <w:p w14:paraId="75C8FC35" w14:textId="77777777" w:rsidR="006D4807" w:rsidRPr="008C619A" w:rsidRDefault="006D4807" w:rsidP="008C619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KATEGORIJA RADNOG MJESTA: I. KATEGORIJA </w:t>
      </w:r>
    </w:p>
    <w:p w14:paraId="3A8076F0" w14:textId="77777777" w:rsidR="006D4807" w:rsidRPr="008C619A" w:rsidRDefault="006D4807" w:rsidP="008C619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POTKATEGORIJA RADNOG MJESTA: VIŠI RUKOVODITELJ</w:t>
      </w:r>
    </w:p>
    <w:p w14:paraId="6D5FAE6D" w14:textId="77777777" w:rsidR="006D4807" w:rsidRPr="008C619A" w:rsidRDefault="006D4807" w:rsidP="008C619A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KLASIFIKACIJSKI RANG: 3.</w:t>
      </w:r>
    </w:p>
    <w:p w14:paraId="0AB37241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132D566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36315CDB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C41D3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64A2ABA3" w14:textId="52BD314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Odsjeka, rješava predmete i izrađuje nacrte akata iz nadležnosti Upravnog odjela za potrebe rada Gradonačelnika i Gradskog vijeća (35 %)</w:t>
      </w:r>
    </w:p>
    <w:p w14:paraId="4F9F7D6E" w14:textId="3F18932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punomoći gradonačelnika vodi i rješava u sudskim i upravnim predmetima iz nadležnosti Upravnog odjela (30 %)</w:t>
      </w:r>
    </w:p>
    <w:p w14:paraId="349BD069" w14:textId="2CD27D5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stručnu pomoć ostalim službenicima Odsjeka po predmetima iz nadležnosti Odsjeka (15 %)</w:t>
      </w:r>
    </w:p>
    <w:p w14:paraId="589711C0" w14:textId="221F263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(10 %)</w:t>
      </w:r>
    </w:p>
    <w:p w14:paraId="3690E923" w14:textId="200A850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4CBD4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0542C6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23DF8FF5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2A25E4E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ZNANJE: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završen sveučilišni diplomski studij ili sveučilišni integrirani prijediplomski i diplomski studij ili stručni diplomski studij pravne struke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pet godina radnog iskustva na poslovima iz područja imovinskog prava te organizacijske sposobnosti i komunikacijske vještine potrebne za uspješno upravljanje Odsjekom, položen pravosudni ispit i poznavanje rada na računalu.</w:t>
      </w:r>
    </w:p>
    <w:p w14:paraId="3A08A7EF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1F4E3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posla koji uključuje planiranje, vođenje i koordiniranje povjerenih poslova, pruža potporu pročelniku i pomoćniku pročelnika u osiguravanju pravilne primjene propisa i mjera te daje smjernice u rješavanju strateški važnih zadaća.</w:t>
      </w:r>
    </w:p>
    <w:p w14:paraId="4109993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485E4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poslove obavlja samostalno, uz povremeni nadzor i pomoć nadređenog službenika pri rješavanju stručnih problema.</w:t>
      </w:r>
    </w:p>
    <w:p w14:paraId="7B5493B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B3C4D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69938BE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6BEDD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339157A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71026B" w14:textId="77777777" w:rsidR="008C619A" w:rsidRPr="008C619A" w:rsidRDefault="006D4807" w:rsidP="008C619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VIŠI SAVJETNIK </w:t>
      </w:r>
    </w:p>
    <w:p w14:paraId="1C3C2843" w14:textId="77777777" w:rsidR="008C619A" w:rsidRPr="008C619A" w:rsidRDefault="008C619A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62C3EE" w14:textId="56768794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36033D54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35549E6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0A4CA112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38CBDB0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7F9D4FF6" w14:textId="4AE1509B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47510A"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77279F"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1117CB6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26EA452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046AFC3A" w14:textId="3CA9980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 i akata vezanih za poslove iz nadležnosti Odsjeka (60 %)</w:t>
      </w:r>
    </w:p>
    <w:p w14:paraId="175AEC81" w14:textId="513A33E3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uknjižbe prava vlasništva nad nekretninama Grada, kao i postupke povezivanja zemljišne knjige i knjige položenih ugovora, po punomoći gradonačelnika vodi i rješava u upravnim predmetima iz nadležnosti Upravnog odjela (30 %)</w:t>
      </w:r>
    </w:p>
    <w:p w14:paraId="162FC385" w14:textId="40E5622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416C70B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2C6362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59ED9711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C959B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hr-HR"/>
          <w14:ligatures w14:val="none"/>
        </w:rPr>
        <w:t>,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najmanje četiri godine radnog iskustva na odgovarajućim poslovima, položen državni ispit II. razine i poznavanje rada na računalu.</w:t>
      </w:r>
    </w:p>
    <w:p w14:paraId="69849D7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990CF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izrađuje akte iz nadležnosti Upravnog odjela, vođenja upravnog postupka i rješava najsloženije upravne i ostale predmete iz nadležnosti Upravnog odjela, sudjeluje u izradi strategija i programa i vodi projekte.</w:t>
      </w:r>
    </w:p>
    <w:p w14:paraId="4D92039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A09EB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poslove obavlja uz povremeni nadzor te opće i specifične upute rukovodećeg službenika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DF654D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21549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3FB7A75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9C413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1C7F088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922362" w14:textId="305D0C39" w:rsidR="006D4807" w:rsidRPr="008C619A" w:rsidRDefault="006D4807" w:rsidP="008C619A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SAVJETNIK </w:t>
      </w:r>
    </w:p>
    <w:p w14:paraId="2C6FFEDD" w14:textId="77777777" w:rsidR="00DB76CA" w:rsidRPr="008C619A" w:rsidRDefault="00DB76CA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A6461C8" w14:textId="6A03BCD4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2808272D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II. KATEGORIJA</w:t>
      </w:r>
    </w:p>
    <w:p w14:paraId="5BD3A3F1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SAVJETNIK</w:t>
      </w:r>
    </w:p>
    <w:p w14:paraId="61453009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5.</w:t>
      </w:r>
    </w:p>
    <w:p w14:paraId="3650C128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30EE6FC" w14:textId="7A819353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="0001241F"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1</w:t>
      </w:r>
    </w:p>
    <w:p w14:paraId="7DC02803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FCBEC7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5D3B1799" w14:textId="1473F484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materijala, javnih natječaja i akata vezanih za poslove iz nadležnosti Odsjeka (70 %)</w:t>
      </w:r>
    </w:p>
    <w:p w14:paraId="3F053348" w14:textId="3F7835F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odi evidenciju nekretnina (registar) građevinskog zemljišta te postupa po zahtjevima za redovito održavanje (npr. košnja trave i drugog raslinja) građevinskog zemljišta (10 %)</w:t>
      </w:r>
    </w:p>
    <w:p w14:paraId="458D1DCF" w14:textId="01BBC9B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uknjižbe prava vlasništva nad nekretninama Grada, kao i postupke povezivanja zemljišne knjige i knjige položenih ugovora (10 %)</w:t>
      </w:r>
    </w:p>
    <w:p w14:paraId="51BD6112" w14:textId="1C35F15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6941C55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B3C26E5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6DACF0F0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A4078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tri godine radnog iskustva na odgovarajućim poslovima, položen državni ispit II. razine i poznavanje rada na računalu.</w:t>
      </w:r>
    </w:p>
    <w:p w14:paraId="15C2501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88429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suradnju u izradi akata iz djelokruga Odsjeka, rješavanje složenih predmeta te rješavanje problema uz upute i nadzor rukovodećeg službenika.</w:t>
      </w:r>
    </w:p>
    <w:p w14:paraId="386FCE2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44C7E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samostalan je u radu uz češći nadzor te opće i specifične upute rukovodećeg službenika.</w:t>
      </w:r>
    </w:p>
    <w:p w14:paraId="4DB6781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29A52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14B2B09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2DC42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pojedinačnih odluka.</w:t>
      </w:r>
    </w:p>
    <w:p w14:paraId="44CB25E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7A9E15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Odsjek za gospodarenje nekretninama</w:t>
      </w:r>
    </w:p>
    <w:p w14:paraId="3B0F732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C28699" w14:textId="4518F8FA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8.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NAZIV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VODITELJ ODSJEKA </w:t>
      </w:r>
    </w:p>
    <w:p w14:paraId="73B2821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354C0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1B3624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09CDB8D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3439374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3. </w:t>
      </w:r>
    </w:p>
    <w:p w14:paraId="120A352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CA4C50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48282E9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88FE01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293F97D" w14:textId="3B87B1F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Odsjeka, rješava predmete i izrađuje nacrte akata iz nadležnosti Upravnog odjela za potrebe rada Gradonačelnika i Gradskog vijeća (30 %)</w:t>
      </w:r>
    </w:p>
    <w:p w14:paraId="11D72048" w14:textId="5FC3AA7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rovodi postupke vezane uz uređivanje odnosa s najmoprimcima stanova u vlasništvu Grada, kontrolira uporabu stanova i poslovnih prostora sukladno ugovorima te pokreće postupke u slučaju nepoštivanja ugovora o najmu stanova i poslovnih prostora odnosno korištenju, kao i u slučajevima bespravnog korištenja (25 %)</w:t>
      </w:r>
    </w:p>
    <w:p w14:paraId="04FE24E7" w14:textId="706FB7F3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pruža stručnu pomoć ostalim službenicima Odsjeka po predmetima iz nadležnosti Odsjeka (25 %)</w:t>
      </w:r>
    </w:p>
    <w:p w14:paraId="24DA74FB" w14:textId="43F0650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(10 %)</w:t>
      </w:r>
    </w:p>
    <w:p w14:paraId="6BC68A76" w14:textId="78614E34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stručne poslove iz svoje nadležnosti po nalogu nadređenog službenika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ABAC36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E848D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4F3E95C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F04C5F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652A6F7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02011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posla koji uključuje planiranje, vođenje i koordiniranje povjerenih poslova, pruža potporu pročelniku i pomoćniku pročelnika u osiguravanju pravilne primjene propisa i mjera te predlaže smjernice u rješavanju strateški važnih zadaća. </w:t>
      </w:r>
    </w:p>
    <w:p w14:paraId="6FEFB9C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B7B20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samostalno, uz povremeni nadzor i pomoć nadređenog službenika pri rješavanju stručnih problema. </w:t>
      </w:r>
    </w:p>
    <w:p w14:paraId="5435BE8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CDB819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7C08107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6C9A6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visok stupanj odgovornosti za zakonitost rada i postupanja, odgovornost za materijalna i financijska sredstva Odsjeka te izravnu odgovornost za rukovođenje Odsjekom.</w:t>
      </w:r>
    </w:p>
    <w:p w14:paraId="4D6CD802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A79619" w14:textId="507ABC45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9.</w:t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VIŠI SAVJETNIK</w:t>
      </w:r>
    </w:p>
    <w:p w14:paraId="2F3620F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9B5C1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452835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329A096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5A66B4D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313382F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3399F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1</w:t>
      </w:r>
    </w:p>
    <w:p w14:paraId="76A7667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1297C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754ADB0" w14:textId="2D98C550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rješava po zahtjevima stranaka te izrađuje i sudjeluje u izradi stručnih materijala, javnih natječaja i akata vezanih za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nekretnine u vlasništva Grada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(65 %)</w:t>
      </w:r>
    </w:p>
    <w:p w14:paraId="66982C53" w14:textId="58D66354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potrebnu komunikaciju s fizičkim i pravnim osobama koji su u zakupu poslovnih prostora ili najmu stanova te drugim javno – pravnim tijelima (15 %)</w:t>
      </w:r>
    </w:p>
    <w:p w14:paraId="76E961DD" w14:textId="33AD827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uknjižbe prava vlasništva nad nekretninama Grada, kao i postupke povezivanja zemljišne knjige i knjige položenih ugovora, po potrebi rješava u sudskim i upravnim predmetima iz nadležnosti Odsjeka (10 %)</w:t>
      </w:r>
    </w:p>
    <w:p w14:paraId="725C42D5" w14:textId="227370E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587CE6C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AAE54C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OPIS RAZINE STANDARDNIH MJERILA </w:t>
      </w:r>
    </w:p>
    <w:p w14:paraId="1CF84DF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D48CA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četiri godine radnog iskustva na odgovarajućim poslovima, položen državni ispit II. razine i poznavanje rada na računalu. </w:t>
      </w:r>
    </w:p>
    <w:p w14:paraId="0124767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E0F1D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46A9C92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97981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uz povremeni nadzor te opće i specifične upute rukovodećeg službenika. </w:t>
      </w:r>
    </w:p>
    <w:p w14:paraId="24B294E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07472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obavlja kontakte unutar i izvan Upravnog odjela i Odsjeka u svrhu pružanja savjeta te prikupljanja ili razmjene važnih informacija. </w:t>
      </w:r>
    </w:p>
    <w:p w14:paraId="1C413F7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E2D91B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radi, pravilnu primjenu postupaka i metoda rada te provedbu odluke iz odgovarajućeg područja. </w:t>
      </w:r>
    </w:p>
    <w:p w14:paraId="053C54F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93D9F2" w14:textId="5D5DA7EA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10.</w:t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SAVJETNIK </w:t>
      </w:r>
    </w:p>
    <w:p w14:paraId="211D19C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73446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0514247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70C6FB2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SAVJETNIK </w:t>
      </w:r>
    </w:p>
    <w:p w14:paraId="1C9E344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5. </w:t>
      </w:r>
    </w:p>
    <w:p w14:paraId="7C476BD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B01FDB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766F15D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EA5DA6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BB99B94" w14:textId="538448E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materijala, javnih natječaja i akata vezanih za poslove iz nadležnosti Odsjeka (70 %)</w:t>
      </w:r>
    </w:p>
    <w:p w14:paraId="7A927300" w14:textId="14EE04D7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prati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evidencije o naplati prihoda od prodaje i zakupa poslovnih prostora (10 %)</w:t>
      </w:r>
    </w:p>
    <w:p w14:paraId="5F52B8F7" w14:textId="0A3C58B1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ostupa po zahtjevima vezanim za pravo prvokupa na kulturnim dobrima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</w:t>
      </w:r>
    </w:p>
    <w:p w14:paraId="038EC037" w14:textId="482334B3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stručne poslove po nalogu rukovodećeg službenika (10 %). </w:t>
      </w:r>
    </w:p>
    <w:p w14:paraId="1670A15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9EAA2F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397B543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4B5BBF7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tri godine radnog iskustva na odgovarajućim poslovima, položen državni ispit II. razine i poznavanje rada na računalu. </w:t>
      </w:r>
    </w:p>
    <w:p w14:paraId="19CC21A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4732CD3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suradnju u izradi akata iz djelokruga Odsjeka, rješavanje složenih predmeta te rješavanje problema uz upute i nadzor rukovodećeg službenika. </w:t>
      </w:r>
    </w:p>
    <w:p w14:paraId="02F7ABD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2894B4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samostalan je u radu uz češći nadzor te opće i specifične upute rukovodećeg službenika. </w:t>
      </w:r>
    </w:p>
    <w:p w14:paraId="29DA4FF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STUPANJ SURADNJE S DRUGIM TIJELIMA I KOMUNIKACIJE SA STRANKAMA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svakodnevnu komunikaciju sa strankama i službenicima gradske uprave i drugim osobama u svrhu prikupljanja ili razmjene informacija. </w:t>
      </w:r>
    </w:p>
    <w:p w14:paraId="373B14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8EFEF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odgovornosti koji uključuje odgovornost za materijalne resurse s kojima radi, pravilnu primjenu postupaka i metoda rada te provedbu pojedinačnih odluka.</w:t>
      </w:r>
    </w:p>
    <w:p w14:paraId="38D842F7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5C2DFB" w14:textId="5F9122B3" w:rsidR="006D4807" w:rsidRDefault="006D4807" w:rsidP="008C61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C619A">
        <w:rPr>
          <w:rFonts w:ascii="Times New Roman" w:hAnsi="Times New Roman" w:cs="Times New Roman"/>
          <w:b/>
          <w:bCs/>
          <w:sz w:val="24"/>
          <w:szCs w:val="24"/>
        </w:rPr>
        <w:t>Pododsjek</w:t>
      </w:r>
      <w:proofErr w:type="spellEnd"/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 za naplatu prihoda od stanova</w:t>
      </w:r>
    </w:p>
    <w:p w14:paraId="4869AEDB" w14:textId="77777777" w:rsidR="008C619A" w:rsidRPr="008C619A" w:rsidRDefault="008C619A" w:rsidP="008C6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09004" w14:textId="0443EC81" w:rsidR="00DB76CA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 w:rsidR="00DA0C0C" w:rsidRPr="008C619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 w:rsidRPr="008C619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8C619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="00DB76CA" w:rsidRPr="008C619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NAZIV RADNOG MJESTA: </w:t>
      </w:r>
      <w:r w:rsidR="00DB76CA" w:rsidRPr="008C619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VODITELJ PODODSJEKA</w:t>
      </w:r>
    </w:p>
    <w:p w14:paraId="74F7D28D" w14:textId="77777777" w:rsidR="008C619A" w:rsidRPr="008C619A" w:rsidRDefault="008C619A" w:rsidP="008C6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CCCF4" w14:textId="5315E39A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>OSNOVNI PODACI O RADNOM MJESTU</w:t>
      </w:r>
      <w:r w:rsidRPr="008C61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2F6D27" w14:textId="77777777" w:rsidR="006D4807" w:rsidRPr="008C619A" w:rsidRDefault="006D4807" w:rsidP="008C619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- </w:t>
      </w:r>
      <w:r w:rsidRPr="008C619A">
        <w:rPr>
          <w:rFonts w:ascii="Times New Roman" w:hAnsi="Times New Roman" w:cs="Times New Roman"/>
          <w:sz w:val="24"/>
          <w:szCs w:val="24"/>
        </w:rPr>
        <w:tab/>
        <w:t xml:space="preserve">KATEGORIJA RADNOG MJESTA: I. KATEGORIJA </w:t>
      </w:r>
    </w:p>
    <w:p w14:paraId="387B5A12" w14:textId="77777777" w:rsidR="006D4807" w:rsidRPr="008C619A" w:rsidRDefault="006D4807" w:rsidP="008C619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- </w:t>
      </w:r>
      <w:r w:rsidRPr="008C619A">
        <w:rPr>
          <w:rFonts w:ascii="Times New Roman" w:hAnsi="Times New Roman" w:cs="Times New Roman"/>
          <w:sz w:val="24"/>
          <w:szCs w:val="24"/>
        </w:rPr>
        <w:tab/>
        <w:t xml:space="preserve">POTKATEGORIJA RADNOG MJESTA: RUKOVODITELJ </w:t>
      </w:r>
    </w:p>
    <w:p w14:paraId="6F3B2367" w14:textId="77777777" w:rsidR="006D4807" w:rsidRPr="008C619A" w:rsidRDefault="006D4807" w:rsidP="008C619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- </w:t>
      </w:r>
      <w:r w:rsidRPr="008C619A">
        <w:rPr>
          <w:rFonts w:ascii="Times New Roman" w:hAnsi="Times New Roman" w:cs="Times New Roman"/>
          <w:sz w:val="24"/>
          <w:szCs w:val="24"/>
        </w:rPr>
        <w:tab/>
        <w:t xml:space="preserve">KLASIFIKACIJSKI RANG: 10. </w:t>
      </w:r>
    </w:p>
    <w:p w14:paraId="4ACA0F78" w14:textId="77777777" w:rsidR="006D4807" w:rsidRPr="008C619A" w:rsidRDefault="006D4807" w:rsidP="008C619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sz w:val="24"/>
          <w:szCs w:val="24"/>
        </w:rPr>
        <w:t xml:space="preserve">- </w:t>
      </w:r>
      <w:r w:rsidRPr="008C619A">
        <w:rPr>
          <w:rFonts w:ascii="Times New Roman" w:hAnsi="Times New Roman" w:cs="Times New Roman"/>
          <w:sz w:val="24"/>
          <w:szCs w:val="24"/>
        </w:rPr>
        <w:tab/>
        <w:t xml:space="preserve">RAZINA: 3. </w:t>
      </w:r>
    </w:p>
    <w:p w14:paraId="1DB9323E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4C939D5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16BC7AE5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</w:p>
    <w:p w14:paraId="57C366D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7E4D93DB" w14:textId="1DD024B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organizirana obavljanje poslova koji se odnose na obračun najamnine,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prati prihode prema izvodima, obavlja usklađenje analitičke evidencije s financijskim pokazateljima,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brigu o naplati najamnine, opominjanju dužnika i prisilnoj naplati potraživanja (60 %)</w:t>
      </w:r>
    </w:p>
    <w:p w14:paraId="012E3086" w14:textId="551DCA7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obavlja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poslove izdavanja i slanja uplatnica, priprema izvješća o rezultatima zaduženja i naplati najamnine te vodi evidenciju poslova obračuna i naplate prihoda (20 %)</w:t>
      </w:r>
    </w:p>
    <w:p w14:paraId="640830D0" w14:textId="72EDEBD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izdaje potvrde o činjenicama o kojima se vode službene evidencije (5 %)</w:t>
      </w:r>
    </w:p>
    <w:p w14:paraId="294574E1" w14:textId="2C7E379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matične i druge evidencije stanova koji su u najmu, prodanim gradskim stanovima, nadstojničkim stanovima (5 %)</w:t>
      </w:r>
    </w:p>
    <w:p w14:paraId="68A1AE75" w14:textId="01270EE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administrativno – tehničke i druge stručne poslove po nalogu nadređenog službenika (10 %).</w:t>
      </w:r>
    </w:p>
    <w:p w14:paraId="1DAEACB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251677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16DBA43B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3382C7A" w14:textId="0824133D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</w:t>
      </w:r>
      <w:r w:rsidRPr="008C619A">
        <w:rPr>
          <w:rFonts w:ascii="Times New Roman" w:eastAsia="HiddenHorzOCR" w:hAnsi="Times New Roman" w:cs="Times New Roman"/>
          <w:b/>
          <w:kern w:val="0"/>
          <w:sz w:val="24"/>
          <w:szCs w:val="24"/>
          <w14:ligatures w14:val="none"/>
        </w:rPr>
        <w:t>STRUČNO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ZNANJE: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srednja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stručna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sprema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ekonomske ili upravne struke ili gimnazija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najmanje </w:t>
      </w:r>
      <w:r w:rsidR="00DB76CA"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četiri</w:t>
      </w: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godin</w:t>
      </w:r>
      <w:r w:rsidR="00DB76CA"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radnog iskustva na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odgovarajućim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poslovima, položen državni ispit I. razine i poznavanje rada na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>računalu.</w:t>
      </w:r>
    </w:p>
    <w:p w14:paraId="1D0EEAE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56B50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Pr="008C619A">
        <w:rPr>
          <w:rFonts w:ascii="Times New Roman" w:hAnsi="Times New Roman" w:cs="Times New Roman"/>
          <w:sz w:val="24"/>
          <w:szCs w:val="24"/>
        </w:rPr>
        <w:t xml:space="preserve">stupanj složenosti poslova koji uključuje organizaciju obavljanja poslova, potporu službenicima u rješavanju složenih zadaća i obavljanje najsloženijih poslova </w:t>
      </w:r>
      <w:proofErr w:type="spellStart"/>
      <w:r w:rsidRPr="008C619A">
        <w:rPr>
          <w:rFonts w:ascii="Times New Roman" w:hAnsi="Times New Roman" w:cs="Times New Roman"/>
          <w:sz w:val="24"/>
          <w:szCs w:val="24"/>
        </w:rPr>
        <w:t>Pododsjeka</w:t>
      </w:r>
      <w:proofErr w:type="spellEnd"/>
      <w:r w:rsidRPr="008C61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BA9D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60080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stalni nadzor i upute nadređenog službenika</w:t>
      </w:r>
      <w:r w:rsidRPr="008C619A">
        <w:rPr>
          <w:rFonts w:ascii="Times New Roman" w:hAnsi="Times New Roman" w:cs="Times New Roman"/>
          <w:sz w:val="24"/>
          <w:szCs w:val="24"/>
        </w:rPr>
        <w:t xml:space="preserve"> pri rješavanju stručnih problema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291FF94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AB471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stupanj stručnih komunikacija koji uključuje kontakte unutar nižih unutarnjih ustrojstvenih jedinica te s drugim javnim tijelima i institucijama u svrhu prikupljanja ili razmjene informacija.</w:t>
      </w:r>
    </w:p>
    <w:p w14:paraId="27D290C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08D2D8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STUPANJ ODGOVORNOSTI I UTJECAJ NA DONOŠENJE ODLUKA: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odgovara za materijalne resurse s kojima radi te pravilnu primjenu zakonskih propisa i unutarnjih akata Grada, metoda rada i stručnih tehnika.</w:t>
      </w:r>
    </w:p>
    <w:p w14:paraId="718D9D47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4E1A18B0" w14:textId="77777777" w:rsidR="006D4807" w:rsidRPr="008C619A" w:rsidRDefault="006D4807" w:rsidP="008C619A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Odsjek za tehničku podršku</w:t>
      </w:r>
    </w:p>
    <w:p w14:paraId="5A3207E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652AD0" w14:textId="2B2E41BD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="00DA0C0C"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VODITELJ ODSJEKA </w:t>
      </w:r>
    </w:p>
    <w:p w14:paraId="602852D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5FFD84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4319F10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554007A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1471C23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3. </w:t>
      </w:r>
    </w:p>
    <w:p w14:paraId="6B35B00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5AF88F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3A252B3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F8AB0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64C5627C" w14:textId="4060A04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koji se odnosi na obavljanje redovnog i investicijskog održavanja stanova i stambenih zgrada i poslovnih prostora u vlasništvu Grada te drugih građevina u vlasništvu Grada (npr. sportske ili druge namjene) (50 %)</w:t>
      </w:r>
    </w:p>
    <w:p w14:paraId="03602B6F" w14:textId="55F14A50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predmete i izrađuje nacrte akata iz nadležnosti Upravnog odjela za potrebe rada Gradonačelnika i Gradskog vijeća (25 %)</w:t>
      </w:r>
    </w:p>
    <w:p w14:paraId="1B6EE285" w14:textId="24BCB15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(10 %)</w:t>
      </w:r>
    </w:p>
    <w:p w14:paraId="07F4CDB4" w14:textId="75EBF4A6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pruža stručnu pomoć ostalim djelatnicima Odsjeka po predmetima iz nadležnosti Odsjeka (5 %)</w:t>
      </w:r>
    </w:p>
    <w:p w14:paraId="55842D82" w14:textId="78157E4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AD2BA2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13B5F0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2DB95D9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495A94" w14:textId="7860352C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 xml:space="preserve">sveučilišni diplomski studij ili sveučilišni integrirani prijediplomski i diplomski studij ili stručni diplomski studij </w:t>
      </w:r>
      <w:r w:rsidR="004325FA"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građevinske struke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0824B3F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19AAA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posla koji uključuje planiranje, vođenje i koordiniranje povjerenih poslove, pruža potporu pročelniku i pomoćniku pročelnika u osiguravanju pravilne primjene propisa i mjera te predlaže smjernice u rješavanju strateški važnih zadaća. </w:t>
      </w:r>
    </w:p>
    <w:p w14:paraId="0AB5B0C7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4B746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samostalno, uz povremeni nadzor i pomoć nadređenog službenika pri rješavanju stručnih problema. </w:t>
      </w:r>
    </w:p>
    <w:p w14:paraId="24BE319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F801FE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6629394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STUPANJ ODGOVORNOSTI I UTJECAJ NA DONOŠENJE ODLUKA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visoki stupanj odgovornosti za zakonitost rada i postupanja, odgovornost za materijalna i financijska sredstva Odsjeka te izravnu odgovornost za rukovođenje Odsjekom.</w:t>
      </w:r>
    </w:p>
    <w:p w14:paraId="337F103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9E3A2B" w14:textId="615E2237" w:rsidR="006D4807" w:rsidRPr="008C619A" w:rsidRDefault="006D4807" w:rsidP="008C619A">
      <w:pPr>
        <w:pStyle w:val="Odlomakpopisa"/>
        <w:numPr>
          <w:ilvl w:val="0"/>
          <w:numId w:val="40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19A">
        <w:rPr>
          <w:rFonts w:ascii="Times New Roman" w:hAnsi="Times New Roman" w:cs="Times New Roman"/>
          <w:b/>
          <w:sz w:val="24"/>
          <w:szCs w:val="24"/>
        </w:rPr>
        <w:t xml:space="preserve">NAZIV RADNOG MJESTA: </w:t>
      </w:r>
      <w:r w:rsidRPr="008C619A">
        <w:rPr>
          <w:rFonts w:ascii="Times New Roman" w:hAnsi="Times New Roman" w:cs="Times New Roman"/>
          <w:sz w:val="24"/>
          <w:szCs w:val="24"/>
        </w:rPr>
        <w:t xml:space="preserve">VIŠI SAVJETNIK </w:t>
      </w:r>
    </w:p>
    <w:p w14:paraId="27B73C19" w14:textId="77777777" w:rsidR="008C619A" w:rsidRPr="008C619A" w:rsidRDefault="008C619A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11218B" w14:textId="6B9AABA1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1D40A1A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53870499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7DC8358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04B95A2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55C34362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 </w:t>
      </w:r>
    </w:p>
    <w:p w14:paraId="3EFCE49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06D9399D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5683F295" w14:textId="2E95AC50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rješava po zahtjevima stranaka, izdaje potrebne suglasnosti, vodi poslove u vezi s investicijama i investicijskim održavanjem objekata i opreme te sudjeluje u izradi tender dokumentacije za investicijsko održavanje i kapitalno ulaganje u stanove i poslovne prostore u vlasništvu Grada, kao i drugih objekata u vlasništvu Grada koji su proračunom Grada Osijeka stavljeni u nadležnost Odsjeka (50 %)</w:t>
      </w:r>
    </w:p>
    <w:p w14:paraId="1EFE20F6" w14:textId="3F00443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prati izvršavanje, izvršava potrebna plaćanja, vodi potrebne evidencije, sudjeluje u izradi plana nabave i proračuna Grada, piše izvješća, prati stanje na proračunskim pozicijama za projekte iz nadležnosti Odsjeka (30 %) </w:t>
      </w:r>
    </w:p>
    <w:p w14:paraId="16434740" w14:textId="0845D2F1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pomaže u organiziranju i obavljanju građevinskih radova, provođenja i nadzora nad provedbom projekata iz nadležnosti Odsjeka (10 %)</w:t>
      </w:r>
    </w:p>
    <w:p w14:paraId="2E111979" w14:textId="79BA1CA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stručne poslove iz svoje nadležnosti po nalogu rukovodećeg službenika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0B0BC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CF9C71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5AB1A25F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AEF226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STRUČNO ZNANJE: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građevinske ili ekonomske struke,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najmanje četiri godine radnog iskustva na odgovarajućim poslovima, položen državni ispit II. razine i poznavanje rada na računalu. </w:t>
      </w:r>
    </w:p>
    <w:p w14:paraId="318C7B44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61A31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3DB981F7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BBC2F7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SAMOSTALNOST U RADU: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poslove obavlja uz povremeni nadzor te opće i specifične upute rukovodećeg službenika. </w:t>
      </w:r>
    </w:p>
    <w:p w14:paraId="0E33363B" w14:textId="77777777" w:rsidR="006D4807" w:rsidRPr="008C619A" w:rsidRDefault="006D4807" w:rsidP="008C619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B4274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kontakte unutar i izvan Upravnog odjela i Odsjeka u svrhu pružanja savjeta te prikupljanja ili razmjene važnih informacija.</w:t>
      </w:r>
    </w:p>
    <w:p w14:paraId="6353072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46973A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46242BB1" w14:textId="77777777" w:rsidR="006D4807" w:rsidRDefault="006D4807" w:rsidP="008C61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62E09F8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ACF1CD" w14:textId="7F411F45" w:rsidR="006D4807" w:rsidRPr="008C619A" w:rsidRDefault="006D4807" w:rsidP="008C61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Pododsjek</w:t>
      </w:r>
      <w:proofErr w:type="spellEnd"/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p w14:paraId="29C547C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5F4BFA" w14:textId="48779100" w:rsidR="006D4807" w:rsidRPr="008C619A" w:rsidRDefault="006D4807" w:rsidP="008C619A">
      <w:pPr>
        <w:pStyle w:val="Odlomakpopisa"/>
        <w:numPr>
          <w:ilvl w:val="0"/>
          <w:numId w:val="40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NAZIV RADNOG MJESTA: </w:t>
      </w:r>
      <w:r w:rsidRPr="008C619A">
        <w:rPr>
          <w:rFonts w:ascii="Times New Roman" w:hAnsi="Times New Roman" w:cs="Times New Roman"/>
          <w:sz w:val="24"/>
          <w:szCs w:val="24"/>
        </w:rPr>
        <w:t>VODITELJ PODODSJEKA</w:t>
      </w:r>
      <w:r w:rsidRPr="008C61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F26F8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9ACEF8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1A6EAA7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228EAAE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RUKOVODITELJ </w:t>
      </w:r>
    </w:p>
    <w:p w14:paraId="563FAD5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10. </w:t>
      </w:r>
    </w:p>
    <w:p w14:paraId="63EAF19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RAZINA: 3. </w:t>
      </w:r>
    </w:p>
    <w:p w14:paraId="47435D7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E66554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36E19E71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8882A6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6ACF3A42" w14:textId="5F0842E7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organizira obavljanje poslova koji se odnose na redovno i investicijsko održavanje stanova u vlasništvu Grada Osijeka i to: izvidi na licu mjesta, priprema dokumentacije potrebne za pokretanje postupka nabave, evidencija i provedba hitnih i redovnih radova, zaprimanje ponude za radove i izrada zahtjeva za narudžbenice, nadzor nad izvođenjem radova i izrada suglasnosti za izvođenje radova (70 %)</w:t>
      </w:r>
    </w:p>
    <w:p w14:paraId="2AFAE074" w14:textId="5AFB8B62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unos podataka i evidencije nekretnina iz djelokruga rada Odsjeka (15 %)</w:t>
      </w:r>
    </w:p>
    <w:p w14:paraId="758179F6" w14:textId="7F1F04E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sudjeluje u pripremi financijskog plana i izradi plana nabave za potrebe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izrađuje izvješće o radu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(5 %) </w:t>
      </w:r>
    </w:p>
    <w:p w14:paraId="0330B893" w14:textId="640C8ECD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F25899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E1C237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7888C92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29A610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srednja stručna sprema građevinske struke, najmanje četiri godine radnog iskustva na odgovarajućim poslovima, položen državni ispit I. razine i poznavanje rada na računalu. </w:t>
      </w:r>
    </w:p>
    <w:p w14:paraId="6788D3F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738415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poslova koji uključuje organizaciju obavljanja poslova, potporu službenicima u rješavanju složenih zadaća i obavljanje najsloženijih poslova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4303AB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949659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u radu koji je ograničen češćim nadzorom i pomoći nadređenog službenika pri rješavanju stručnih problema. </w:t>
      </w:r>
    </w:p>
    <w:p w14:paraId="2FCADC9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47CA5E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učestale stručne komunikacije koji uključuje kontakte sa službenicima i namještenicima gradske uprave, poslovnim partnerima u svrhu prikupljanja ili razmjene informacija.</w:t>
      </w:r>
    </w:p>
    <w:p w14:paraId="0CF5791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0334FF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 te višu odgovornost za zakonitost rada i postupanja i pravilnu primjenu postupaka i metoda u </w:t>
      </w:r>
      <w:proofErr w:type="spellStart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8C619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8F335D" w14:textId="50CF29CF" w:rsidR="008C619A" w:rsidRDefault="008C619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 w:type="page"/>
      </w:r>
    </w:p>
    <w:p w14:paraId="0FB22398" w14:textId="77777777" w:rsidR="006D4807" w:rsidRPr="008C619A" w:rsidRDefault="006D4807" w:rsidP="008C619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Odsjek za geodetsko-katastarske poslove</w:t>
      </w:r>
    </w:p>
    <w:p w14:paraId="400C498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326D6236" w14:textId="2D1C4146" w:rsidR="006D4807" w:rsidRPr="008C619A" w:rsidRDefault="006D4807" w:rsidP="008C619A">
      <w:pPr>
        <w:numPr>
          <w:ilvl w:val="0"/>
          <w:numId w:val="40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VODITELJ ODSJEKA </w:t>
      </w:r>
    </w:p>
    <w:p w14:paraId="295D84D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BEE48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4D53065C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0527CB0C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62A533BE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3.</w:t>
      </w:r>
    </w:p>
    <w:p w14:paraId="76BEFC8D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7EBA915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6C247D8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4B12A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291804DC" w14:textId="14863E2E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geodetsko-katastarske poslove iz područja nadležnosti Odsjeka (35 %)</w:t>
      </w:r>
    </w:p>
    <w:p w14:paraId="197F447D" w14:textId="7D0C222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stručne potpore procjeniteljskom povjerenstvu, predsjedava istim te obavlja i druge poslove u vezi s time (40 %)</w:t>
      </w:r>
    </w:p>
    <w:p w14:paraId="42733DB6" w14:textId="55874241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stručnu pomoć ostalim djelatnicima Odsjeka i Upravnog odjela po predmetima iz nadležnosti Odsjeka (10 %)</w:t>
      </w:r>
    </w:p>
    <w:p w14:paraId="5A1341D6" w14:textId="41059CD7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(5 %)</w:t>
      </w:r>
    </w:p>
    <w:p w14:paraId="2FD19CF7" w14:textId="0F5ECD2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geodetskim ovlaštenicima te im pruža stručnu pomoć, 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(5 %)</w:t>
      </w:r>
    </w:p>
    <w:p w14:paraId="177F6AA0" w14:textId="42F1445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(5 %)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2A4D2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hr-HR"/>
          <w14:ligatures w14:val="none"/>
        </w:rPr>
      </w:pPr>
    </w:p>
    <w:p w14:paraId="07DD85AB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585D97B5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91E98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geodezije i geoinformatike</w:t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, najmanje pet godina radnog iskustva na odgovarajućim poslovima, organizacijske sposobnosti i komunikacijske vještine potrebne za uspješno upravljanje Odsjekom, položen državni ispit II. razine i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poznavanje rada na računalu.</w:t>
      </w:r>
    </w:p>
    <w:p w14:paraId="0DB798D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6E17B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posla koji uključuje planiranje, vođenje i koordiniranje povjerenih poslove, pruža potporu pročelniku i pomoćniku pročelnika u osiguravanju pravilne primjene propisa i mjera te daje smjernice u rješavanju strateški važnih zadaća.</w:t>
      </w:r>
    </w:p>
    <w:p w14:paraId="35908B2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36BEB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poslove obavlja samostalno, uz povremeni nadzor i pomoć pročelnika i pomoćnika pročelnika.</w:t>
      </w:r>
    </w:p>
    <w:p w14:paraId="2040509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61B62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6596FB6B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8299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6175C5F8" w14:textId="3E965AC2" w:rsidR="006D4807" w:rsidRDefault="006D4807" w:rsidP="008C619A">
      <w:pPr>
        <w:numPr>
          <w:ilvl w:val="0"/>
          <w:numId w:val="40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NAZIV RADNOG MJESTA: </w:t>
      </w:r>
      <w:r w:rsidRPr="008C619A">
        <w:rPr>
          <w:rFonts w:ascii="Times New Roman" w:hAnsi="Times New Roman" w:cs="Times New Roman"/>
          <w:sz w:val="24"/>
          <w:szCs w:val="24"/>
        </w:rPr>
        <w:t>VIŠI SAVJETNIK</w:t>
      </w:r>
    </w:p>
    <w:p w14:paraId="7E55CA06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DC6E2" w14:textId="04F23E60" w:rsidR="006D4807" w:rsidRPr="008C619A" w:rsidRDefault="006D4807" w:rsidP="008C619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34B3B1EE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6CBDCB87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4835F29A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58A8E1D3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61EC3A5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</w:p>
    <w:p w14:paraId="3E87CC0A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7AAB75B2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09485BA1" w14:textId="2D2AA91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i potrebama upravnih tijela Grada Osijeka u dijelu geodetsko-katastarskih poslove iz područja nadležnosti Odsjeka (60 %)</w:t>
      </w:r>
    </w:p>
    <w:p w14:paraId="37EFDF71" w14:textId="58A60AF5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stručne potpore procjeniteljskom povjerenstvu, te obavlja i druge poslove u vezi s time (15 %)</w:t>
      </w:r>
    </w:p>
    <w:p w14:paraId="085BD57C" w14:textId="74FF4D67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geodetskim ovlaštenicima te im pruža stručnu pomoć, 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</w:t>
      </w:r>
    </w:p>
    <w:p w14:paraId="4619AAF2" w14:textId="01495C43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pomaže u izradi izvješća o radu Odsjeka, vodi potrebne evidencije,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sudjeluje u izradi plana nabave i proračuna Grada, prati stanje na proračunskim pozicijama za projekte iz nadležnosti Odsjeka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(5 %)</w:t>
      </w:r>
    </w:p>
    <w:p w14:paraId="61BFE8E5" w14:textId="766522EB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</w:t>
      </w:r>
      <w:r w:rsidR="00402BE8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%)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A56710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3A2F13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302C9B1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A474549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STRUČNO ZNANJE: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geodezije i geoinformatike</w:t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, najmanje četiri godine radnog iskustva na odgovarajućim poslovima, organizacijske sposobnosti i komunikacijske vještine, položen državni ispit II. razine i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poznavanje rada na računalu.</w:t>
      </w:r>
    </w:p>
    <w:p w14:paraId="5B39C4C4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23E810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42E98E23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4FEBA52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SAMOSTALNOST U RADU: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poslove obavlja uz povremeni nadzor te opće i specifične upute rukovodećeg službenika. </w:t>
      </w:r>
    </w:p>
    <w:p w14:paraId="0B3E9AF5" w14:textId="77777777" w:rsidR="006D4807" w:rsidRPr="008C619A" w:rsidRDefault="006D4807" w:rsidP="008C619A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BCB613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kontakte unutar i izvan Upravnog odjela i Odsjeka u svrhu pružanja savjeta te prikupljanja ili razmjene važnih informacija.</w:t>
      </w:r>
    </w:p>
    <w:p w14:paraId="445CC43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5E007A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10570B97" w14:textId="77777777" w:rsidR="007D6085" w:rsidRPr="008C619A" w:rsidRDefault="007D6085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C2AC92" w14:textId="77777777" w:rsidR="008C619A" w:rsidRPr="008C619A" w:rsidRDefault="006D4807" w:rsidP="008C619A">
      <w:pPr>
        <w:numPr>
          <w:ilvl w:val="0"/>
          <w:numId w:val="40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REFERENT 1. </w:t>
      </w:r>
    </w:p>
    <w:p w14:paraId="2BECD68B" w14:textId="77777777" w:rsidR="008C619A" w:rsidRPr="008C619A" w:rsidRDefault="008C619A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7F85366" w14:textId="44632E1D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3CA45AFA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08430A61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0EF1F1C0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4A8F95C9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BROJ IZVRŠITELJA: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</w:p>
    <w:p w14:paraId="017220C2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5F52B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6DF4548C" w14:textId="5B907A2C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priprema, obrađuje i dostavlja grafičke i numeričke geodetsko-katastarske podatke tijelima i upravnim tijelima Grada (20 %)</w:t>
      </w:r>
    </w:p>
    <w:p w14:paraId="515C7B0D" w14:textId="50ABCD0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vodi evidencije, ažurira i izdaje podatke o prometu nekretnina u sustavu e-Nekretnina (25 %)</w:t>
      </w:r>
    </w:p>
    <w:p w14:paraId="63E99170" w14:textId="69E5D76A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administrativne potpore Procjeniteljskom povjerenstvu (20 %)</w:t>
      </w:r>
    </w:p>
    <w:p w14:paraId="127D6F39" w14:textId="3185F518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 i pregledava geodetske elaborate na nekretninama u vlasništvu Grada Osijeka i Republike Hrvatske (sukladno posebnom zakonu) te susjednih nekretnina, za iste sudjeluje u pripremi izdavanja suglasnosti i ovjere predstavnika Grada Osijeka (30 %)</w:t>
      </w:r>
    </w:p>
    <w:p w14:paraId="7120A902" w14:textId="7B186FA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(5 %).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D00A0A0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1EC701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73C569FF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80468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8C61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srednja stručna sprema geodetske struke, najmanje jedna godina radnog iskustva na odgovarajućim poslovima, položen državni ispit I. razine, poznavanje rada GIS tehnologije i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poznavanje rada na računalu.</w:t>
      </w:r>
    </w:p>
    <w:p w14:paraId="0F1FBD9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B8CAA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7F444EF9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9697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Odsjeka. </w:t>
      </w:r>
    </w:p>
    <w:p w14:paraId="7E3FCD4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B27E9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0AAF85C8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AC072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 za materijalne resurse s kojima radi te pravilnu primjenu izričito propisanih postupaka, metoda rada i stručnih tehnika.</w:t>
      </w:r>
    </w:p>
    <w:p w14:paraId="049C01B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F9D3EA" w14:textId="6227678D" w:rsidR="006D4807" w:rsidRPr="008C619A" w:rsidRDefault="006D4807" w:rsidP="008C619A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REFERENT 1.</w:t>
      </w:r>
    </w:p>
    <w:p w14:paraId="5E43B86F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07610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21230AB0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585DC90B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20F6934C" w14:textId="77777777" w:rsidR="006D4807" w:rsidRPr="008C619A" w:rsidRDefault="006D4807" w:rsidP="008C619A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2E7D9E75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434ABC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13AF7AEB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</w:p>
    <w:p w14:paraId="4E0B39A0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1FAE8811" w14:textId="099EE0E9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odi evidencije, ažurira i izdaje podatke o prometu nekretnina u sustavu e-Nekretnina (70 %) </w:t>
      </w:r>
    </w:p>
    <w:p w14:paraId="05A6BEF5" w14:textId="1E738076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administrativne potpore Procjeniteljskom povjerenstvu (10 %)</w:t>
      </w:r>
    </w:p>
    <w:p w14:paraId="68F87B1E" w14:textId="5013F539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postupcima izdavanja akata o građenju u ime Upravnog odjela i o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 iz područja urbanizma i graditeljstva (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10 %)</w:t>
      </w:r>
    </w:p>
    <w:p w14:paraId="1F981DFE" w14:textId="28B37B0D" w:rsidR="006D4807" w:rsidRPr="008C619A" w:rsidRDefault="006D4807" w:rsidP="008C619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9C368ED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9D02CC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4A811683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498797" w14:textId="77777777" w:rsidR="006D4807" w:rsidRPr="008C619A" w:rsidRDefault="006D4807" w:rsidP="008C6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</w:t>
      </w:r>
      <w:r w:rsidRPr="008C619A">
        <w:rPr>
          <w:rFonts w:ascii="Times New Roman" w:eastAsia="HiddenHorzOCR" w:hAnsi="Times New Roman" w:cs="Times New Roman"/>
          <w:b/>
          <w:kern w:val="0"/>
          <w:sz w:val="24"/>
          <w:szCs w:val="24"/>
          <w14:ligatures w14:val="none"/>
        </w:rPr>
        <w:t>STRUČNO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ZNANJE: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srednja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stručna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sprema graditeljske struke, najmanje </w:t>
      </w:r>
      <w:r w:rsidRPr="008C619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jedna</w:t>
      </w:r>
      <w:r w:rsidRPr="008C61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godina radnog iskustva na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odgovarajućim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poslovima, položen državni ispit I. razine i poznavanje rada na </w:t>
      </w:r>
      <w:r w:rsidRPr="008C619A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>računalu.</w:t>
      </w:r>
    </w:p>
    <w:p w14:paraId="00E38A32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439479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147BC113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AABFB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Odsjeka. </w:t>
      </w:r>
    </w:p>
    <w:p w14:paraId="338AC94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599F6F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7F4646F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1CF28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 odgovornost za materijalne resurse s kojima radi te pravilnu primjenu izričito propisanih postupaka, metoda rada i stručnih tehnika.</w:t>
      </w:r>
    </w:p>
    <w:p w14:paraId="5F920B6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CD264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IV. 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OSTALA PITANJA OD ZNAČAJA ZA RAD UPRAVNOG ODJELA</w:t>
      </w:r>
    </w:p>
    <w:p w14:paraId="5941FE74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CB9CBB" w14:textId="5718BAE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5488926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AC26122" w14:textId="77777777" w:rsidR="006D4807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obavljanju poslova i zadataka iz djelokruga Upravnog odjela, službenici i namještenici imaju prava, obveze i odgovornosti u skladu sa zakonom, općim aktima tijela Grada Osijeka te ovim pravilnikom.</w:t>
      </w:r>
    </w:p>
    <w:p w14:paraId="4E8010D6" w14:textId="77777777" w:rsidR="00E534E3" w:rsidRPr="008C619A" w:rsidRDefault="00E534E3" w:rsidP="00E534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14FF29" w14:textId="71246544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</w:t>
      </w:r>
      <w:r w:rsidR="00DA0C0C"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68DAF5E" w14:textId="77777777" w:rsidR="006D4807" w:rsidRPr="008C619A" w:rsidRDefault="006D4807" w:rsidP="008C619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6008BD3" w14:textId="4422D199" w:rsidR="007D6085" w:rsidRPr="008C619A" w:rsidRDefault="007D6085" w:rsidP="008C619A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Osim lakih povreda službene dužnosti propisanih zakonom, lake povrede službene dužnosti su:</w:t>
      </w:r>
    </w:p>
    <w:p w14:paraId="4E00E25C" w14:textId="77777777" w:rsidR="007D6085" w:rsidRPr="008C619A" w:rsidRDefault="007D6085" w:rsidP="008C619A">
      <w:pPr>
        <w:numPr>
          <w:ilvl w:val="0"/>
          <w:numId w:val="20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bez 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12F8D2EB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nedolično ponašanje prema čelniku tijela, nadređenom i drugim službenicima i namještenicima</w:t>
      </w:r>
    </w:p>
    <w:p w14:paraId="6EC03FA2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nekorektan odnos prema drugim službenicima i namještenicima</w:t>
      </w:r>
    </w:p>
    <w:p w14:paraId="605627E1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nesavjesno, neodgovorno i nemarno obavljanje povjerenih poslova</w:t>
      </w:r>
    </w:p>
    <w:p w14:paraId="6444D0A8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odbijanje pružanja stručne pomoći nadređenog službenika drugim, posebno novoprimljenim službenicima i namještenicima</w:t>
      </w:r>
    </w:p>
    <w:p w14:paraId="3F05A8C7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iznošenje neistina o drugim zaposlenicima koje mogu štetiti ugledu i dostojanstvu zaposlenika ili ugledu gradske uprave</w:t>
      </w:r>
    </w:p>
    <w:p w14:paraId="5728BBC6" w14:textId="77777777" w:rsidR="007D6085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neracionalno korištenje telefona, interneta i drugih povjerenih sredstava rada</w:t>
      </w:r>
    </w:p>
    <w:p w14:paraId="455C81A9" w14:textId="77777777" w:rsidR="00E534E3" w:rsidRPr="008C619A" w:rsidRDefault="00E534E3" w:rsidP="00E534E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</w:p>
    <w:p w14:paraId="50B880D5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lastRenderedPageBreak/>
        <w:t>utvrđena razina alkohola u krvi viša od 0,0 g/kg odnosno više od 0,0 miligrama u litri izdahnutog zraka za vrijeme radnog vremena</w:t>
      </w:r>
    </w:p>
    <w:p w14:paraId="5133466B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odbijanje podvrgavanja službenika i namještenika alkotestu za vrijeme radnog vremena</w:t>
      </w:r>
    </w:p>
    <w:p w14:paraId="372144F2" w14:textId="77777777" w:rsidR="007D6085" w:rsidRPr="008C619A" w:rsidRDefault="007D6085" w:rsidP="008C619A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pušenje, odnosno upotreba duhanskih proizvoda u službenim prostorijama gradske uprave.</w:t>
      </w:r>
    </w:p>
    <w:p w14:paraId="3D7BE834" w14:textId="125EDC19" w:rsidR="007D6085" w:rsidRPr="008C619A" w:rsidRDefault="007D6085" w:rsidP="008C619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</w:t>
      </w:r>
    </w:p>
    <w:p w14:paraId="5F0A0353" w14:textId="06CFC403" w:rsidR="007D6085" w:rsidRPr="008C619A" w:rsidRDefault="007D6085" w:rsidP="008C6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AFD3CE" w14:textId="7187628B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55D722E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F241BA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14D04F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8757B8" w14:textId="30E8B6D7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613CDC5F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DF20FE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postupku postupa službenik u čijem opisu poslova je vođenje tog postupka ili rješavanje o upravnim stvarima.</w:t>
      </w:r>
    </w:p>
    <w:p w14:paraId="6901B378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 koji je ovlašten za rješavanje u upravnim stvarima ovlašten je i za vođenje postupka koji prethodi rješavanju upravne stvari.</w:t>
      </w:r>
    </w:p>
    <w:p w14:paraId="014F04E6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7B9A29" w14:textId="2A4DA709" w:rsidR="006D4807" w:rsidRPr="008C619A" w:rsidRDefault="006D4807" w:rsidP="008C61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3D5EFFC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647ABA" w14:textId="77777777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1F7BF685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AD0183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V. </w:t>
      </w:r>
      <w:r w:rsidRPr="008C61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PRIJELAZNE I ZAVRŠNE ODREDBE</w:t>
      </w:r>
    </w:p>
    <w:p w14:paraId="151FFD72" w14:textId="77777777" w:rsidR="006D4807" w:rsidRPr="008C619A" w:rsidRDefault="006D4807" w:rsidP="008C61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4AC5D3" w14:textId="2D53FDC3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5A93E719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1593CE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Službenici i namještenici zatečeni u radu Upravnog odjela na dan stupanja na snagu ovog pravilnika nastavljaju raditi na svojim dosadašnjim radnim mjestima te zadržavaju plaću i druga prava prema dotadašnjim rješenjima.</w:t>
      </w:r>
    </w:p>
    <w:p w14:paraId="11D42AFE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8C619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8C619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49BB2316" w14:textId="77777777" w:rsidR="00DA0C0C" w:rsidRPr="008C619A" w:rsidRDefault="00DA0C0C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20E25" w14:textId="11244090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F6559EF" w14:textId="77777777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382460" w14:textId="77777777" w:rsidR="006D4807" w:rsidRPr="008C619A" w:rsidRDefault="006D4807" w:rsidP="008C61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Stupanjem na snagu ovog pravilnika stavlja se izvan snage Pravilnik o unutarnjem redu Upravnog odjela za gospodarenje imovinom i vlasničko-pravne odnose (Službeni glasnik Grada Osijek br. 5/24</w:t>
      </w:r>
      <w:r w:rsidRPr="008C619A">
        <w:rPr>
          <w:rFonts w:ascii="Times New Roman" w:hAnsi="Times New Roman" w:cs="Times New Roman"/>
          <w:sz w:val="24"/>
          <w:szCs w:val="24"/>
        </w:rPr>
        <w:t>).</w:t>
      </w:r>
    </w:p>
    <w:p w14:paraId="7AD86F22" w14:textId="77777777" w:rsidR="006D4807" w:rsidRDefault="006D4807" w:rsidP="008C619A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2C59B8" w14:textId="04E22D70" w:rsidR="006D4807" w:rsidRPr="008C619A" w:rsidRDefault="006D4807" w:rsidP="008C619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Članak 1</w:t>
      </w:r>
      <w:r w:rsidR="00DA0C0C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C7AD71D" w14:textId="77777777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9B4341" w14:textId="7742501B" w:rsidR="006D4807" w:rsidRPr="008C619A" w:rsidRDefault="006D4807" w:rsidP="008C6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pravilnik stupa na snagu </w:t>
      </w:r>
      <w:r w:rsidR="001E56A3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31. svibnja 2024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2625616" w14:textId="77777777" w:rsidR="006D4807" w:rsidRPr="008C619A" w:rsidRDefault="006D4807" w:rsidP="008C619A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8D52FA" w14:textId="3ED7200B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024-03/24-01/</w:t>
      </w:r>
      <w:r w:rsidR="001E56A3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23</w:t>
      </w:r>
    </w:p>
    <w:p w14:paraId="15B50828" w14:textId="79312E48" w:rsidR="006D4807" w:rsidRPr="008C619A" w:rsidRDefault="006D4807" w:rsidP="008C61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</w:t>
      </w:r>
      <w:r w:rsid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02-24-</w:t>
      </w:r>
      <w:r w:rsidR="00967E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</w:p>
    <w:p w14:paraId="5D069702" w14:textId="0C96330D" w:rsidR="006D4807" w:rsidRPr="008C619A" w:rsidRDefault="006D4807" w:rsidP="008C619A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Osijek,</w:t>
      </w:r>
      <w:r w:rsidR="00967E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29.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F18A1"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svibnja </w:t>
      </w: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2024.</w:t>
      </w:r>
    </w:p>
    <w:p w14:paraId="60DC1592" w14:textId="77777777" w:rsidR="006D4807" w:rsidRPr="008C619A" w:rsidRDefault="006D4807" w:rsidP="008C619A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3466D1" w14:textId="77777777" w:rsidR="006D4807" w:rsidRDefault="006D4807" w:rsidP="008C619A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GRADONAČELNIK</w:t>
      </w:r>
    </w:p>
    <w:p w14:paraId="7997E336" w14:textId="40E33557" w:rsidR="00943F3A" w:rsidRPr="008C619A" w:rsidRDefault="006D4807" w:rsidP="008C619A">
      <w:pPr>
        <w:tabs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Ivan Radić, mag. </w:t>
      </w:r>
      <w:proofErr w:type="spellStart"/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8C619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2F17F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v. r.</w:t>
      </w:r>
    </w:p>
    <w:sectPr w:rsidR="00943F3A" w:rsidRPr="008C619A" w:rsidSect="006D4807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6D21C" w14:textId="77777777" w:rsidR="00B634D3" w:rsidRDefault="00B634D3" w:rsidP="00512F13">
      <w:pPr>
        <w:spacing w:after="0" w:line="240" w:lineRule="auto"/>
      </w:pPr>
      <w:r>
        <w:separator/>
      </w:r>
    </w:p>
  </w:endnote>
  <w:endnote w:type="continuationSeparator" w:id="0">
    <w:p w14:paraId="1DF46EFE" w14:textId="77777777" w:rsidR="00B634D3" w:rsidRDefault="00B634D3" w:rsidP="0051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A5A0B" w14:textId="77777777" w:rsidR="00B634D3" w:rsidRDefault="00B634D3" w:rsidP="00512F13">
      <w:pPr>
        <w:spacing w:after="0" w:line="240" w:lineRule="auto"/>
      </w:pPr>
      <w:r>
        <w:separator/>
      </w:r>
    </w:p>
  </w:footnote>
  <w:footnote w:type="continuationSeparator" w:id="0">
    <w:p w14:paraId="5BF22687" w14:textId="77777777" w:rsidR="00B634D3" w:rsidRDefault="00B634D3" w:rsidP="00512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EC0A2" w14:textId="77777777" w:rsidR="00512F13" w:rsidRPr="00512F13" w:rsidRDefault="00512F13" w:rsidP="00512F13">
    <w:pPr>
      <w:pBdr>
        <w:bottom w:val="single" w:sz="4" w:space="1" w:color="auto"/>
      </w:pBdr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Times New Roman" w:eastAsia="Times New Roman" w:hAnsi="Times New Roman" w:cs="Times New Roman"/>
        <w:sz w:val="24"/>
        <w:szCs w:val="24"/>
        <w:lang w:eastAsia="ar-SA"/>
        <w14:ligatures w14:val="none"/>
      </w:rPr>
    </w:pPr>
    <w:r w:rsidRPr="00512F13">
      <w:rPr>
        <w:rFonts w:ascii="Times New Roman" w:eastAsia="Times New Roman" w:hAnsi="Times New Roman" w:cs="Times New Roman"/>
        <w:sz w:val="24"/>
        <w:szCs w:val="24"/>
        <w:lang w:eastAsia="ar-SA"/>
        <w14:ligatures w14:val="none"/>
      </w:rPr>
      <w:t>Službeni glasnik Grada Osijeka br. 8A od 29. svibnja 2024.</w:t>
    </w:r>
  </w:p>
  <w:p w14:paraId="38110927" w14:textId="77777777" w:rsidR="00512F13" w:rsidRPr="00512F13" w:rsidRDefault="00512F13" w:rsidP="00512F13">
    <w:pPr>
      <w:tabs>
        <w:tab w:val="center" w:pos="4536"/>
        <w:tab w:val="right" w:pos="9072"/>
      </w:tabs>
      <w:suppressAutoHyphens/>
      <w:spacing w:after="0" w:line="100" w:lineRule="atLeast"/>
      <w:rPr>
        <w:rFonts w:ascii="Times New Roman" w:eastAsia="Times New Roman" w:hAnsi="Times New Roman" w:cs="Times New Roman"/>
        <w:sz w:val="24"/>
        <w:szCs w:val="24"/>
        <w:lang w:eastAsia="ar-SA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</w:lvl>
    <w:lvl w:ilvl="3">
      <w:numFmt w:val="bullet"/>
      <w:lvlText w:val="•"/>
      <w:lvlJc w:val="left"/>
      <w:pPr>
        <w:ind w:left="3807" w:hanging="664"/>
      </w:pPr>
    </w:lvl>
    <w:lvl w:ilvl="4">
      <w:numFmt w:val="bullet"/>
      <w:lvlText w:val="•"/>
      <w:lvlJc w:val="left"/>
      <w:pPr>
        <w:ind w:left="4589" w:hanging="664"/>
      </w:pPr>
    </w:lvl>
    <w:lvl w:ilvl="5">
      <w:numFmt w:val="bullet"/>
      <w:lvlText w:val="•"/>
      <w:lvlJc w:val="left"/>
      <w:pPr>
        <w:ind w:left="5372" w:hanging="664"/>
      </w:pPr>
    </w:lvl>
    <w:lvl w:ilvl="6">
      <w:numFmt w:val="bullet"/>
      <w:lvlText w:val="•"/>
      <w:lvlJc w:val="left"/>
      <w:pPr>
        <w:ind w:left="6154" w:hanging="664"/>
      </w:pPr>
    </w:lvl>
    <w:lvl w:ilvl="7">
      <w:numFmt w:val="bullet"/>
      <w:lvlText w:val="•"/>
      <w:lvlJc w:val="left"/>
      <w:pPr>
        <w:ind w:left="6936" w:hanging="664"/>
      </w:pPr>
    </w:lvl>
    <w:lvl w:ilvl="8">
      <w:numFmt w:val="bullet"/>
      <w:lvlText w:val="•"/>
      <w:lvlJc w:val="left"/>
      <w:pPr>
        <w:ind w:left="7719" w:hanging="664"/>
      </w:pPr>
    </w:lvl>
  </w:abstractNum>
  <w:abstractNum w:abstractNumId="3" w15:restartNumberingAfterBreak="0">
    <w:nsid w:val="13B37B6A"/>
    <w:multiLevelType w:val="hybridMultilevel"/>
    <w:tmpl w:val="50E24168"/>
    <w:lvl w:ilvl="0" w:tplc="B4A81E6A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89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0742D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AF0C77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5F0574"/>
    <w:multiLevelType w:val="hybridMultilevel"/>
    <w:tmpl w:val="36500CBE"/>
    <w:lvl w:ilvl="0" w:tplc="DF2E86B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12170"/>
    <w:multiLevelType w:val="hybridMultilevel"/>
    <w:tmpl w:val="811A596A"/>
    <w:lvl w:ilvl="0" w:tplc="A51A5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A7FE2"/>
    <w:multiLevelType w:val="hybridMultilevel"/>
    <w:tmpl w:val="F7343E56"/>
    <w:lvl w:ilvl="0" w:tplc="79344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27CFC"/>
    <w:multiLevelType w:val="hybridMultilevel"/>
    <w:tmpl w:val="ED1CF76E"/>
    <w:lvl w:ilvl="0" w:tplc="08C262C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8698D"/>
    <w:multiLevelType w:val="hybridMultilevel"/>
    <w:tmpl w:val="588C447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4F2116"/>
    <w:multiLevelType w:val="hybridMultilevel"/>
    <w:tmpl w:val="386E4C9A"/>
    <w:lvl w:ilvl="0" w:tplc="F21475F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77AD7"/>
    <w:multiLevelType w:val="hybridMultilevel"/>
    <w:tmpl w:val="5240E88E"/>
    <w:lvl w:ilvl="0" w:tplc="D0FAC6F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4F3B32"/>
    <w:multiLevelType w:val="hybridMultilevel"/>
    <w:tmpl w:val="AFF01600"/>
    <w:lvl w:ilvl="0" w:tplc="7434565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175B1"/>
    <w:multiLevelType w:val="hybridMultilevel"/>
    <w:tmpl w:val="25E4EAA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D462F"/>
    <w:multiLevelType w:val="hybridMultilevel"/>
    <w:tmpl w:val="588C4470"/>
    <w:lvl w:ilvl="0" w:tplc="3A1481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1211CA"/>
    <w:multiLevelType w:val="hybridMultilevel"/>
    <w:tmpl w:val="91362F6C"/>
    <w:lvl w:ilvl="0" w:tplc="B0449F1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A75E5"/>
    <w:multiLevelType w:val="hybridMultilevel"/>
    <w:tmpl w:val="D73A71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757E5"/>
    <w:multiLevelType w:val="hybridMultilevel"/>
    <w:tmpl w:val="682E4146"/>
    <w:lvl w:ilvl="0" w:tplc="A3F218B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87561"/>
    <w:multiLevelType w:val="hybridMultilevel"/>
    <w:tmpl w:val="C9C07022"/>
    <w:lvl w:ilvl="0" w:tplc="4A868B9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70B20"/>
    <w:multiLevelType w:val="multilevel"/>
    <w:tmpl w:val="1AE2D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8F0F26"/>
    <w:multiLevelType w:val="multilevel"/>
    <w:tmpl w:val="269CA724"/>
    <w:lvl w:ilvl="0">
      <w:start w:val="1"/>
      <w:numFmt w:val="decimal"/>
      <w:lvlText w:val="%1."/>
      <w:lvlJc w:val="left"/>
      <w:pPr>
        <w:ind w:left="850" w:hanging="665"/>
      </w:pPr>
      <w:rPr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</w:lvl>
    <w:lvl w:ilvl="3">
      <w:numFmt w:val="bullet"/>
      <w:lvlText w:val="•"/>
      <w:lvlJc w:val="left"/>
      <w:pPr>
        <w:ind w:left="860" w:hanging="674"/>
      </w:pPr>
    </w:lvl>
    <w:lvl w:ilvl="4">
      <w:numFmt w:val="bullet"/>
      <w:lvlText w:val="•"/>
      <w:lvlJc w:val="left"/>
      <w:pPr>
        <w:ind w:left="1480" w:hanging="674"/>
      </w:pPr>
    </w:lvl>
    <w:lvl w:ilvl="5">
      <w:numFmt w:val="bullet"/>
      <w:lvlText w:val="•"/>
      <w:lvlJc w:val="left"/>
      <w:pPr>
        <w:ind w:left="2777" w:hanging="674"/>
      </w:pPr>
    </w:lvl>
    <w:lvl w:ilvl="6">
      <w:numFmt w:val="bullet"/>
      <w:lvlText w:val="•"/>
      <w:lvlJc w:val="left"/>
      <w:pPr>
        <w:ind w:left="4074" w:hanging="674"/>
      </w:pPr>
    </w:lvl>
    <w:lvl w:ilvl="7">
      <w:numFmt w:val="bullet"/>
      <w:lvlText w:val="•"/>
      <w:lvlJc w:val="left"/>
      <w:pPr>
        <w:ind w:left="5372" w:hanging="674"/>
      </w:pPr>
    </w:lvl>
    <w:lvl w:ilvl="8">
      <w:numFmt w:val="bullet"/>
      <w:lvlText w:val="•"/>
      <w:lvlJc w:val="left"/>
      <w:pPr>
        <w:ind w:left="6669" w:hanging="674"/>
      </w:pPr>
    </w:lvl>
  </w:abstractNum>
  <w:abstractNum w:abstractNumId="32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7362E4"/>
    <w:multiLevelType w:val="hybridMultilevel"/>
    <w:tmpl w:val="33C0C34C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63A21"/>
    <w:multiLevelType w:val="hybridMultilevel"/>
    <w:tmpl w:val="22546972"/>
    <w:lvl w:ilvl="0" w:tplc="D24078E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32A9C"/>
    <w:multiLevelType w:val="hybridMultilevel"/>
    <w:tmpl w:val="8B2204FE"/>
    <w:lvl w:ilvl="0" w:tplc="C9EE686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4466">
    <w:abstractNumId w:val="36"/>
  </w:num>
  <w:num w:numId="2" w16cid:durableId="58485174">
    <w:abstractNumId w:val="17"/>
  </w:num>
  <w:num w:numId="3" w16cid:durableId="643896224">
    <w:abstractNumId w:val="15"/>
  </w:num>
  <w:num w:numId="4" w16cid:durableId="534735400">
    <w:abstractNumId w:val="4"/>
  </w:num>
  <w:num w:numId="5" w16cid:durableId="1172991978">
    <w:abstractNumId w:val="1"/>
  </w:num>
  <w:num w:numId="6" w16cid:durableId="1006444449">
    <w:abstractNumId w:val="9"/>
  </w:num>
  <w:num w:numId="7" w16cid:durableId="194854175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9684114">
    <w:abstractNumId w:val="12"/>
  </w:num>
  <w:num w:numId="9" w16cid:durableId="319433914">
    <w:abstractNumId w:val="20"/>
  </w:num>
  <w:num w:numId="10" w16cid:durableId="583609438">
    <w:abstractNumId w:val="26"/>
  </w:num>
  <w:num w:numId="11" w16cid:durableId="1267734237">
    <w:abstractNumId w:val="28"/>
  </w:num>
  <w:num w:numId="12" w16cid:durableId="1413626456">
    <w:abstractNumId w:val="0"/>
  </w:num>
  <w:num w:numId="13" w16cid:durableId="2030180253">
    <w:abstractNumId w:val="32"/>
  </w:num>
  <w:num w:numId="14" w16cid:durableId="487986613">
    <w:abstractNumId w:val="24"/>
  </w:num>
  <w:num w:numId="15" w16cid:durableId="2064475258">
    <w:abstractNumId w:val="33"/>
  </w:num>
  <w:num w:numId="16" w16cid:durableId="1952127696">
    <w:abstractNumId w:val="27"/>
  </w:num>
  <w:num w:numId="17" w16cid:durableId="1157570042">
    <w:abstractNumId w:val="19"/>
  </w:num>
  <w:num w:numId="18" w16cid:durableId="1168251939">
    <w:abstractNumId w:val="5"/>
  </w:num>
  <w:num w:numId="19" w16cid:durableId="22106834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18026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2191006">
    <w:abstractNumId w:val="11"/>
  </w:num>
  <w:num w:numId="22" w16cid:durableId="204748747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56756956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97821134">
    <w:abstractNumId w:val="6"/>
  </w:num>
  <w:num w:numId="25" w16cid:durableId="507445933">
    <w:abstractNumId w:val="7"/>
  </w:num>
  <w:num w:numId="26" w16cid:durableId="1251036693">
    <w:abstractNumId w:val="30"/>
  </w:num>
  <w:num w:numId="27" w16cid:durableId="2110619557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8961641">
    <w:abstractNumId w:val="8"/>
  </w:num>
  <w:num w:numId="29" w16cid:durableId="201020242">
    <w:abstractNumId w:val="14"/>
  </w:num>
  <w:num w:numId="30" w16cid:durableId="1126392909">
    <w:abstractNumId w:val="10"/>
  </w:num>
  <w:num w:numId="31" w16cid:durableId="754595799">
    <w:abstractNumId w:val="22"/>
  </w:num>
  <w:num w:numId="32" w16cid:durableId="1946305294">
    <w:abstractNumId w:val="25"/>
  </w:num>
  <w:num w:numId="33" w16cid:durableId="818303786">
    <w:abstractNumId w:val="16"/>
  </w:num>
  <w:num w:numId="34" w16cid:durableId="789518878">
    <w:abstractNumId w:val="35"/>
  </w:num>
  <w:num w:numId="35" w16cid:durableId="365180714">
    <w:abstractNumId w:val="13"/>
  </w:num>
  <w:num w:numId="36" w16cid:durableId="117188577">
    <w:abstractNumId w:val="29"/>
  </w:num>
  <w:num w:numId="37" w16cid:durableId="560822683">
    <w:abstractNumId w:val="34"/>
  </w:num>
  <w:num w:numId="38" w16cid:durableId="2012828411">
    <w:abstractNumId w:val="18"/>
  </w:num>
  <w:num w:numId="39" w16cid:durableId="820318380">
    <w:abstractNumId w:val="23"/>
  </w:num>
  <w:num w:numId="40" w16cid:durableId="294533493">
    <w:abstractNumId w:val="3"/>
  </w:num>
  <w:num w:numId="41" w16cid:durableId="14117342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07"/>
    <w:rsid w:val="0001241F"/>
    <w:rsid w:val="000171B4"/>
    <w:rsid w:val="00090DCD"/>
    <w:rsid w:val="000E744F"/>
    <w:rsid w:val="00107BCF"/>
    <w:rsid w:val="00113D0A"/>
    <w:rsid w:val="00154FEE"/>
    <w:rsid w:val="001B7E5F"/>
    <w:rsid w:val="001E56A3"/>
    <w:rsid w:val="001E6F93"/>
    <w:rsid w:val="0020075D"/>
    <w:rsid w:val="0020613E"/>
    <w:rsid w:val="00242AF2"/>
    <w:rsid w:val="00244D24"/>
    <w:rsid w:val="00262BFA"/>
    <w:rsid w:val="0027489B"/>
    <w:rsid w:val="002B76E9"/>
    <w:rsid w:val="002D3A5E"/>
    <w:rsid w:val="002F17FB"/>
    <w:rsid w:val="0036203E"/>
    <w:rsid w:val="003647C0"/>
    <w:rsid w:val="00402BE8"/>
    <w:rsid w:val="00413AB9"/>
    <w:rsid w:val="004325FA"/>
    <w:rsid w:val="00467119"/>
    <w:rsid w:val="0047510A"/>
    <w:rsid w:val="004A13FA"/>
    <w:rsid w:val="004A537E"/>
    <w:rsid w:val="004B33E1"/>
    <w:rsid w:val="00512F13"/>
    <w:rsid w:val="00551086"/>
    <w:rsid w:val="005C0E20"/>
    <w:rsid w:val="005D6A1C"/>
    <w:rsid w:val="006062EB"/>
    <w:rsid w:val="00644D91"/>
    <w:rsid w:val="00654B41"/>
    <w:rsid w:val="006644E3"/>
    <w:rsid w:val="00681F37"/>
    <w:rsid w:val="006A1867"/>
    <w:rsid w:val="006C73E0"/>
    <w:rsid w:val="006D4807"/>
    <w:rsid w:val="006E5C1D"/>
    <w:rsid w:val="00717F2A"/>
    <w:rsid w:val="00722F3D"/>
    <w:rsid w:val="00731196"/>
    <w:rsid w:val="0075300E"/>
    <w:rsid w:val="0077279F"/>
    <w:rsid w:val="00786289"/>
    <w:rsid w:val="007A74CE"/>
    <w:rsid w:val="007D15AF"/>
    <w:rsid w:val="007D174C"/>
    <w:rsid w:val="007D6085"/>
    <w:rsid w:val="007F1484"/>
    <w:rsid w:val="008473F9"/>
    <w:rsid w:val="00867661"/>
    <w:rsid w:val="00892C32"/>
    <w:rsid w:val="00893DD4"/>
    <w:rsid w:val="008A5765"/>
    <w:rsid w:val="008B42EF"/>
    <w:rsid w:val="008B7215"/>
    <w:rsid w:val="008C619A"/>
    <w:rsid w:val="008D13AD"/>
    <w:rsid w:val="008D37C7"/>
    <w:rsid w:val="00943F3A"/>
    <w:rsid w:val="00967EAF"/>
    <w:rsid w:val="009C4BFD"/>
    <w:rsid w:val="00A339C1"/>
    <w:rsid w:val="00A64546"/>
    <w:rsid w:val="00AF0247"/>
    <w:rsid w:val="00B0474E"/>
    <w:rsid w:val="00B33CE7"/>
    <w:rsid w:val="00B634D3"/>
    <w:rsid w:val="00B91474"/>
    <w:rsid w:val="00BA7355"/>
    <w:rsid w:val="00BD5DBF"/>
    <w:rsid w:val="00BE2326"/>
    <w:rsid w:val="00BF2EA1"/>
    <w:rsid w:val="00C0685D"/>
    <w:rsid w:val="00C55539"/>
    <w:rsid w:val="00CA5D72"/>
    <w:rsid w:val="00CD1301"/>
    <w:rsid w:val="00CF18A1"/>
    <w:rsid w:val="00D94E08"/>
    <w:rsid w:val="00DA0C0C"/>
    <w:rsid w:val="00DB76CA"/>
    <w:rsid w:val="00DE6E69"/>
    <w:rsid w:val="00E51D81"/>
    <w:rsid w:val="00E534E3"/>
    <w:rsid w:val="00E9077D"/>
    <w:rsid w:val="00EA24BC"/>
    <w:rsid w:val="00EE1C98"/>
    <w:rsid w:val="00F1694B"/>
    <w:rsid w:val="00F423A7"/>
    <w:rsid w:val="00F57C5A"/>
    <w:rsid w:val="00F96D3C"/>
    <w:rsid w:val="00FC5979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1506"/>
  <w15:chartTrackingRefBased/>
  <w15:docId w15:val="{28A45DEB-78CD-4E87-9CE4-74EA35BC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D4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D4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D4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D4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D4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D4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D4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1"/>
    <w:semiHidden/>
    <w:unhideWhenUsed/>
    <w:qFormat/>
    <w:rsid w:val="006D4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D4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D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D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D48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D48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D48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D48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6D48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D48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D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D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D4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D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4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D48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D48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D48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D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D48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D4807"/>
    <w:rPr>
      <w:b/>
      <w:bCs/>
      <w:smallCaps/>
      <w:color w:val="0F4761" w:themeColor="accent1" w:themeShade="BF"/>
      <w:spacing w:val="5"/>
    </w:rPr>
  </w:style>
  <w:style w:type="numbering" w:customStyle="1" w:styleId="Bezpopisa1">
    <w:name w:val="Bez popisa1"/>
    <w:next w:val="Bezpopisa"/>
    <w:uiPriority w:val="99"/>
    <w:semiHidden/>
    <w:unhideWhenUsed/>
    <w:rsid w:val="006D4807"/>
  </w:style>
  <w:style w:type="numbering" w:customStyle="1" w:styleId="Bezpopisa11">
    <w:name w:val="Bez popisa11"/>
    <w:next w:val="Bezpopisa"/>
    <w:uiPriority w:val="99"/>
    <w:semiHidden/>
    <w:unhideWhenUsed/>
    <w:rsid w:val="006D4807"/>
  </w:style>
  <w:style w:type="paragraph" w:styleId="Tekstbalonia">
    <w:name w:val="Balloon Text"/>
    <w:basedOn w:val="Normal"/>
    <w:link w:val="TekstbaloniaChar"/>
    <w:uiPriority w:val="99"/>
    <w:semiHidden/>
    <w:unhideWhenUsed/>
    <w:rsid w:val="006D480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4807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6D4807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rsid w:val="006D4807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D4807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6D4807"/>
    <w:rPr>
      <w:rFonts w:ascii="Calibri" w:eastAsia="Calibri" w:hAnsi="Calibri" w:cs="Times New Roman"/>
      <w:kern w:val="0"/>
      <w14:ligatures w14:val="none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,Char Char"/>
    <w:link w:val="Tijeloteksta"/>
    <w:locked/>
    <w:rsid w:val="006D4807"/>
    <w:rPr>
      <w:rFonts w:ascii="Times New Roman" w:eastAsia="Times New Roman" w:hAnsi="Times New Roman"/>
      <w:lang w:val="en-US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,Char"/>
    <w:basedOn w:val="Normal"/>
    <w:link w:val="TijelotekstaChar"/>
    <w:unhideWhenUsed/>
    <w:qFormat/>
    <w:rsid w:val="006D4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6D4807"/>
  </w:style>
  <w:style w:type="character" w:styleId="Hiperveza">
    <w:name w:val="Hyperlink"/>
    <w:uiPriority w:val="99"/>
    <w:semiHidden/>
    <w:unhideWhenUsed/>
    <w:rsid w:val="006D4807"/>
    <w:rPr>
      <w:color w:val="0000FF"/>
      <w:u w:val="single"/>
    </w:rPr>
  </w:style>
  <w:style w:type="character" w:styleId="Istaknuto">
    <w:name w:val="Emphasis"/>
    <w:uiPriority w:val="20"/>
    <w:qFormat/>
    <w:rsid w:val="006D4807"/>
    <w:rPr>
      <w:i/>
      <w:iCs/>
    </w:rPr>
  </w:style>
  <w:style w:type="paragraph" w:styleId="Revizija">
    <w:name w:val="Revision"/>
    <w:hidden/>
    <w:uiPriority w:val="99"/>
    <w:semiHidden/>
    <w:rsid w:val="006D480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Referencakomentara">
    <w:name w:val="annotation reference"/>
    <w:uiPriority w:val="99"/>
    <w:semiHidden/>
    <w:unhideWhenUsed/>
    <w:rsid w:val="006D48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D480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D480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D48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D480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8248</Words>
  <Characters>47016</Characters>
  <Application>Microsoft Office Word</Application>
  <DocSecurity>0</DocSecurity>
  <Lines>391</Lines>
  <Paragraphs>110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Važić</dc:creator>
  <cp:keywords/>
  <dc:description/>
  <cp:lastModifiedBy>Renata Makarijevski</cp:lastModifiedBy>
  <cp:revision>14</cp:revision>
  <cp:lastPrinted>2024-05-29T10:50:00Z</cp:lastPrinted>
  <dcterms:created xsi:type="dcterms:W3CDTF">2024-05-22T12:16:00Z</dcterms:created>
  <dcterms:modified xsi:type="dcterms:W3CDTF">2024-05-29T11:49:00Z</dcterms:modified>
</cp:coreProperties>
</file>