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41828" w14:textId="5737FF49" w:rsidR="0028582A" w:rsidRPr="00D2302B" w:rsidRDefault="0028582A" w:rsidP="0028582A">
      <w:pPr>
        <w:rPr>
          <w:rFonts w:eastAsia="Calibri"/>
          <w:sz w:val="24"/>
          <w:szCs w:val="24"/>
          <w:lang w:val="hr-HR"/>
        </w:rPr>
      </w:pPr>
      <w:r w:rsidRPr="00D2302B">
        <w:rPr>
          <w:sz w:val="24"/>
          <w:szCs w:val="24"/>
          <w:lang w:val="hr-HR"/>
        </w:rPr>
        <w:t xml:space="preserve">Na temelju članka 4. stavka 3. Zakona o službenicima i namještenicima u lokalnoj i područnoj (regionalnoj) samoupravi („Narodne novine“ br. 86/08, 61/11 i 112/19), članka 34. stavka 1. točke 15. Statuta Grada Osijeka </w:t>
      </w:r>
      <w:r w:rsidR="00184CC8" w:rsidRPr="00D2302B">
        <w:rPr>
          <w:sz w:val="24"/>
          <w:szCs w:val="24"/>
          <w:lang w:val="hr-HR"/>
        </w:rPr>
        <w:t xml:space="preserve">(Službeni glasnik Grada Osijeka br. 6/01, 3/03, 1A/05, 8/05, 2/09, 9/09, 13/09, 9/13, 12/17, 2/18, 2/20, 3/20, 4/21 i 5/21-pročišćeni tekst) </w:t>
      </w:r>
      <w:r w:rsidRPr="00D2302B">
        <w:rPr>
          <w:sz w:val="24"/>
          <w:szCs w:val="24"/>
          <w:lang w:val="hr-HR"/>
        </w:rPr>
        <w:t xml:space="preserve">na prijedlog </w:t>
      </w:r>
      <w:r w:rsidR="00FA0FAF" w:rsidRPr="00D2302B">
        <w:rPr>
          <w:sz w:val="24"/>
          <w:szCs w:val="24"/>
          <w:lang w:val="hr-HR"/>
        </w:rPr>
        <w:t xml:space="preserve">pročelnice Ureda Grada </w:t>
      </w:r>
      <w:r w:rsidRPr="00D2302B">
        <w:rPr>
          <w:sz w:val="24"/>
          <w:szCs w:val="24"/>
          <w:lang w:val="hr-HR"/>
        </w:rPr>
        <w:t xml:space="preserve">te </w:t>
      </w:r>
      <w:r w:rsidRPr="00D2302B">
        <w:rPr>
          <w:rFonts w:eastAsia="Calibri"/>
          <w:sz w:val="24"/>
          <w:szCs w:val="24"/>
          <w:lang w:val="hr-HR"/>
        </w:rPr>
        <w:t xml:space="preserve">nakon savjetovanja s Povjerenikom Sindikalne podružnice gradske uprave Grada Osijeka, Gradonačelnik Grada Osijeka </w:t>
      </w:r>
      <w:r w:rsidR="00184CC8" w:rsidRPr="00D2302B">
        <w:rPr>
          <w:rFonts w:eastAsia="Calibri"/>
          <w:sz w:val="24"/>
          <w:szCs w:val="24"/>
          <w:lang w:val="hr-HR"/>
        </w:rPr>
        <w:t xml:space="preserve">29. svibnja </w:t>
      </w:r>
      <w:r w:rsidRPr="00D2302B">
        <w:rPr>
          <w:rFonts w:eastAsia="Calibri"/>
          <w:sz w:val="24"/>
          <w:szCs w:val="24"/>
          <w:lang w:val="hr-HR"/>
        </w:rPr>
        <w:t>2024. donosi</w:t>
      </w:r>
    </w:p>
    <w:p w14:paraId="493F6B95" w14:textId="77777777" w:rsidR="0028582A" w:rsidRPr="00D2302B" w:rsidRDefault="0028582A" w:rsidP="0028582A">
      <w:pPr>
        <w:tabs>
          <w:tab w:val="center" w:pos="4512"/>
        </w:tabs>
        <w:suppressAutoHyphens/>
        <w:rPr>
          <w:sz w:val="24"/>
          <w:szCs w:val="24"/>
          <w:lang w:val="hr-HR" w:eastAsia="hr-HR"/>
        </w:rPr>
      </w:pPr>
    </w:p>
    <w:p w14:paraId="210EFDAF" w14:textId="6076B940" w:rsidR="0028582A" w:rsidRPr="00D2302B" w:rsidRDefault="0028582A" w:rsidP="0028582A">
      <w:pPr>
        <w:tabs>
          <w:tab w:val="center" w:pos="4512"/>
        </w:tabs>
        <w:suppressAutoHyphens/>
        <w:jc w:val="center"/>
        <w:rPr>
          <w:b/>
          <w:spacing w:val="-3"/>
          <w:sz w:val="24"/>
          <w:szCs w:val="24"/>
          <w:lang w:val="hr-HR" w:eastAsia="hr-HR"/>
        </w:rPr>
      </w:pPr>
      <w:r w:rsidRPr="00D2302B">
        <w:rPr>
          <w:b/>
          <w:spacing w:val="-3"/>
          <w:sz w:val="24"/>
          <w:szCs w:val="24"/>
          <w:lang w:val="hr-HR" w:eastAsia="hr-HR"/>
        </w:rPr>
        <w:t>P R A V I L N I K</w:t>
      </w:r>
    </w:p>
    <w:p w14:paraId="5726F226" w14:textId="77777777" w:rsidR="0028582A" w:rsidRPr="00D2302B" w:rsidRDefault="0028582A" w:rsidP="0028582A">
      <w:pPr>
        <w:tabs>
          <w:tab w:val="center" w:pos="4512"/>
        </w:tabs>
        <w:suppressAutoHyphens/>
        <w:jc w:val="center"/>
        <w:rPr>
          <w:bCs/>
          <w:spacing w:val="-3"/>
          <w:sz w:val="24"/>
          <w:szCs w:val="24"/>
          <w:lang w:val="hr-HR" w:eastAsia="hr-HR"/>
        </w:rPr>
      </w:pPr>
    </w:p>
    <w:p w14:paraId="0C2471E7" w14:textId="77777777" w:rsidR="0028582A" w:rsidRPr="00D2302B" w:rsidRDefault="0028582A" w:rsidP="0028582A">
      <w:pPr>
        <w:tabs>
          <w:tab w:val="center" w:pos="4512"/>
        </w:tabs>
        <w:suppressAutoHyphens/>
        <w:jc w:val="center"/>
        <w:rPr>
          <w:b/>
          <w:spacing w:val="-3"/>
          <w:sz w:val="24"/>
          <w:szCs w:val="24"/>
          <w:lang w:val="hr-HR" w:eastAsia="hr-HR"/>
        </w:rPr>
      </w:pPr>
      <w:r w:rsidRPr="00D2302B">
        <w:rPr>
          <w:b/>
          <w:spacing w:val="-3"/>
          <w:sz w:val="24"/>
          <w:szCs w:val="24"/>
          <w:lang w:val="hr-HR" w:eastAsia="hr-HR"/>
        </w:rPr>
        <w:t xml:space="preserve">o unutarnjem redu Službe - Unutarnje revizije </w:t>
      </w:r>
    </w:p>
    <w:p w14:paraId="3EAA0DE4" w14:textId="77777777" w:rsidR="0028582A" w:rsidRPr="00D2302B" w:rsidRDefault="0028582A" w:rsidP="0028582A">
      <w:pPr>
        <w:tabs>
          <w:tab w:val="center" w:pos="4512"/>
        </w:tabs>
        <w:suppressAutoHyphens/>
        <w:rPr>
          <w:color w:val="FF0000"/>
          <w:sz w:val="24"/>
          <w:szCs w:val="24"/>
          <w:lang w:val="hr-HR" w:eastAsia="hr-HR"/>
        </w:rPr>
      </w:pPr>
    </w:p>
    <w:p w14:paraId="1CE3C5C3" w14:textId="77777777" w:rsidR="0028582A" w:rsidRPr="00D2302B" w:rsidRDefault="0028582A" w:rsidP="0028582A">
      <w:pPr>
        <w:tabs>
          <w:tab w:val="left" w:pos="709"/>
        </w:tabs>
        <w:suppressAutoHyphens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I. </w:t>
      </w:r>
      <w:r w:rsidRPr="00D2302B">
        <w:rPr>
          <w:b/>
          <w:sz w:val="24"/>
          <w:szCs w:val="24"/>
          <w:lang w:val="hr-HR" w:eastAsia="hr-HR"/>
        </w:rPr>
        <w:tab/>
        <w:t>OPĆE ODREDBE</w:t>
      </w:r>
    </w:p>
    <w:p w14:paraId="69268CD3" w14:textId="3D490CE8" w:rsidR="0028582A" w:rsidRPr="00D2302B" w:rsidRDefault="0028582A" w:rsidP="0028582A">
      <w:pPr>
        <w:tabs>
          <w:tab w:val="center" w:pos="4512"/>
        </w:tabs>
        <w:suppressAutoHyphens/>
        <w:rPr>
          <w:sz w:val="24"/>
          <w:szCs w:val="24"/>
          <w:lang w:val="hr-HR" w:eastAsia="hr-HR"/>
        </w:rPr>
      </w:pPr>
    </w:p>
    <w:p w14:paraId="06F56355" w14:textId="77777777" w:rsidR="0028582A" w:rsidRPr="00D2302B" w:rsidRDefault="0028582A" w:rsidP="0028582A">
      <w:pPr>
        <w:tabs>
          <w:tab w:val="center" w:pos="4512"/>
        </w:tabs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1.</w:t>
      </w:r>
    </w:p>
    <w:p w14:paraId="0EF05DD8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364CD028" w14:textId="1236A315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ab/>
        <w:t xml:space="preserve">Ovim pravilnikom utvrđuje se unutarnje ustrojstvo Službe </w:t>
      </w:r>
      <w:r w:rsidR="00184CC8" w:rsidRPr="00D2302B">
        <w:rPr>
          <w:sz w:val="24"/>
          <w:szCs w:val="24"/>
          <w:lang w:val="hr-HR" w:eastAsia="hr-HR"/>
        </w:rPr>
        <w:t>-</w:t>
      </w:r>
      <w:r w:rsidRPr="00D2302B">
        <w:rPr>
          <w:sz w:val="24"/>
          <w:szCs w:val="24"/>
          <w:lang w:val="hr-HR" w:eastAsia="hr-HR"/>
        </w:rPr>
        <w:t xml:space="preserve"> Unutarnje revizije (u daljnjem tekstu: Službe), nazivi i opisi poslova radnih mjesta, stručni i drugi uvjeti za raspored na radna mjesta, broj izvršitelja i druga pitanja od značaja za rad Službe kao neovisne ustrojstvene jedinice u skladu s propisima, Statutom i općim aktima Grada Osijeka.</w:t>
      </w:r>
    </w:p>
    <w:p w14:paraId="3BDA5A36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42C38EA0" w14:textId="77777777" w:rsidR="0028582A" w:rsidRPr="00D2302B" w:rsidRDefault="0028582A" w:rsidP="0028582A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2.</w:t>
      </w:r>
    </w:p>
    <w:p w14:paraId="63437520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2DF14722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ab/>
        <w:t>U odredbama Pravilnika o unutarnjem redu Službe riječi i pojmovni sklopovi koji imaju rodno značenje bez obzira jesu li korišteni u muškom ili ženskom rodu, odnose se na jednak način na muški i ženski rod.</w:t>
      </w:r>
    </w:p>
    <w:p w14:paraId="1C42BC85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4746F3A3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07FD8C56" w14:textId="42C540B5" w:rsidR="0028582A" w:rsidRPr="00D2302B" w:rsidRDefault="0028582A" w:rsidP="0028582A">
      <w:pPr>
        <w:tabs>
          <w:tab w:val="left" w:pos="0"/>
          <w:tab w:val="left" w:pos="709"/>
        </w:tabs>
        <w:suppressAutoHyphens/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II. </w:t>
      </w:r>
      <w:r w:rsidRPr="00D2302B">
        <w:rPr>
          <w:b/>
          <w:sz w:val="24"/>
          <w:szCs w:val="24"/>
          <w:lang w:val="hr-HR" w:eastAsia="hr-HR"/>
        </w:rPr>
        <w:tab/>
        <w:t>UNUTARNJE USTROJSTVO</w:t>
      </w:r>
    </w:p>
    <w:p w14:paraId="24FD63BC" w14:textId="77777777" w:rsidR="0028582A" w:rsidRPr="00D2302B" w:rsidRDefault="0028582A" w:rsidP="0028582A">
      <w:pPr>
        <w:tabs>
          <w:tab w:val="left" w:pos="0"/>
        </w:tabs>
        <w:suppressAutoHyphens/>
        <w:jc w:val="left"/>
        <w:rPr>
          <w:b/>
          <w:sz w:val="24"/>
          <w:szCs w:val="24"/>
          <w:lang w:val="hr-HR" w:eastAsia="hr-HR"/>
        </w:rPr>
      </w:pPr>
    </w:p>
    <w:p w14:paraId="27E7E862" w14:textId="77777777" w:rsidR="0028582A" w:rsidRPr="00D2302B" w:rsidRDefault="0028582A" w:rsidP="0028582A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Članak 3. </w:t>
      </w:r>
    </w:p>
    <w:p w14:paraId="06CABD37" w14:textId="77777777" w:rsidR="0028582A" w:rsidRPr="00D2302B" w:rsidRDefault="0028582A" w:rsidP="00D2302B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2AC990A4" w14:textId="3681031D" w:rsidR="0028582A" w:rsidRPr="00D2302B" w:rsidRDefault="0028582A" w:rsidP="00D2302B">
      <w:pPr>
        <w:tabs>
          <w:tab w:val="left" w:pos="709"/>
        </w:tabs>
        <w:suppressAutoHyphens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ab/>
        <w:t xml:space="preserve">Služba se ustrojava kao samostalna unutarnja ustrojstvena jedinica ustrojstveno i funkcionalno izravno odgovorna Gradonačelniku. </w:t>
      </w:r>
    </w:p>
    <w:p w14:paraId="5D6A040F" w14:textId="77777777" w:rsidR="0028582A" w:rsidRPr="00D2302B" w:rsidRDefault="0028582A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472A9D53" w14:textId="3231CB40" w:rsidR="0028582A" w:rsidRPr="00D2302B" w:rsidRDefault="0028582A" w:rsidP="0028582A">
      <w:pPr>
        <w:tabs>
          <w:tab w:val="left" w:pos="0"/>
        </w:tabs>
        <w:suppressAutoHyphens/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III.</w:t>
      </w:r>
      <w:r w:rsidRPr="00D2302B">
        <w:rPr>
          <w:b/>
          <w:sz w:val="24"/>
          <w:szCs w:val="24"/>
          <w:lang w:val="hr-HR" w:eastAsia="hr-HR"/>
        </w:rPr>
        <w:tab/>
        <w:t>SISTEMATIZACIJA RADNIH MJESTA</w:t>
      </w:r>
    </w:p>
    <w:p w14:paraId="48E245E1" w14:textId="77777777" w:rsidR="0028582A" w:rsidRPr="00D2302B" w:rsidRDefault="0028582A" w:rsidP="00D2302B">
      <w:pPr>
        <w:suppressAutoHyphens/>
        <w:rPr>
          <w:sz w:val="24"/>
          <w:szCs w:val="24"/>
          <w:lang w:val="hr-HR" w:eastAsia="hr-HR"/>
        </w:rPr>
      </w:pPr>
    </w:p>
    <w:p w14:paraId="2B9FA294" w14:textId="77777777" w:rsidR="0028582A" w:rsidRPr="00D2302B" w:rsidRDefault="0028582A" w:rsidP="0028582A">
      <w:pPr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4.</w:t>
      </w:r>
    </w:p>
    <w:p w14:paraId="262CD970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219E7714" w14:textId="5A73A47A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ab/>
        <w:t>Radna mjesta u Službi su:</w:t>
      </w:r>
    </w:p>
    <w:p w14:paraId="574B087D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74919586" w14:textId="77777777" w:rsidR="0028582A" w:rsidRPr="00D2302B" w:rsidRDefault="0028582A" w:rsidP="0028582A">
      <w:pPr>
        <w:numPr>
          <w:ilvl w:val="0"/>
          <w:numId w:val="19"/>
        </w:numPr>
        <w:ind w:hanging="720"/>
        <w:jc w:val="left"/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NAZIV RADNOG MJESTA</w:t>
      </w:r>
      <w:r w:rsidRPr="00D2302B">
        <w:rPr>
          <w:sz w:val="24"/>
          <w:szCs w:val="24"/>
          <w:lang w:val="hr-HR" w:eastAsia="hr-HR"/>
        </w:rPr>
        <w:t>: PROČELNIK SLUŽBE</w:t>
      </w:r>
    </w:p>
    <w:p w14:paraId="10222806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096628DA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OSNOVNI PODACI O RADNOM MJESTU</w:t>
      </w:r>
      <w:r w:rsidRPr="00D2302B">
        <w:rPr>
          <w:sz w:val="24"/>
          <w:szCs w:val="24"/>
          <w:lang w:val="hr-HR" w:eastAsia="hr-HR"/>
        </w:rPr>
        <w:t>:</w:t>
      </w:r>
    </w:p>
    <w:p w14:paraId="2F39EF4A" w14:textId="77777777" w:rsidR="0028582A" w:rsidRPr="00D2302B" w:rsidRDefault="0028582A" w:rsidP="00184CC8">
      <w:pPr>
        <w:numPr>
          <w:ilvl w:val="0"/>
          <w:numId w:val="20"/>
        </w:numPr>
        <w:ind w:left="709" w:hanging="709"/>
        <w:jc w:val="left"/>
        <w:rPr>
          <w:b/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KATEGORIJA RADNOG MJESTA: I. KATEGORIJA</w:t>
      </w:r>
    </w:p>
    <w:p w14:paraId="5C9DB748" w14:textId="77777777" w:rsidR="0028582A" w:rsidRPr="00D2302B" w:rsidRDefault="0028582A" w:rsidP="00184CC8">
      <w:pPr>
        <w:numPr>
          <w:ilvl w:val="0"/>
          <w:numId w:val="20"/>
        </w:numPr>
        <w:ind w:left="709" w:hanging="709"/>
        <w:jc w:val="left"/>
        <w:rPr>
          <w:b/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POTKATEGORIJA RADNOG MJESTA: GLAVNI RUKOVODITELJ</w:t>
      </w:r>
    </w:p>
    <w:p w14:paraId="298D3759" w14:textId="77777777" w:rsidR="0028582A" w:rsidRPr="00D2302B" w:rsidRDefault="0028582A" w:rsidP="00184CC8">
      <w:pPr>
        <w:numPr>
          <w:ilvl w:val="0"/>
          <w:numId w:val="20"/>
        </w:numPr>
        <w:ind w:left="709" w:hanging="709"/>
        <w:jc w:val="left"/>
        <w:rPr>
          <w:b/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KLASIFIKACIJSKI RANG: 1.</w:t>
      </w:r>
    </w:p>
    <w:p w14:paraId="36D8C2AC" w14:textId="77777777" w:rsidR="00184CC8" w:rsidRPr="00D2302B" w:rsidRDefault="00184CC8" w:rsidP="0028582A">
      <w:pPr>
        <w:jc w:val="left"/>
        <w:rPr>
          <w:bCs/>
          <w:sz w:val="24"/>
          <w:szCs w:val="24"/>
          <w:lang w:val="hr-HR" w:eastAsia="hr-HR"/>
        </w:rPr>
      </w:pPr>
    </w:p>
    <w:p w14:paraId="4029948E" w14:textId="2B675947" w:rsidR="0028582A" w:rsidRPr="00D2302B" w:rsidRDefault="0028582A" w:rsidP="0028582A">
      <w:pPr>
        <w:jc w:val="left"/>
        <w:rPr>
          <w:bCs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BROJ IZVRŠITELJA: </w:t>
      </w:r>
      <w:r w:rsidRPr="00D2302B">
        <w:rPr>
          <w:bCs/>
          <w:sz w:val="24"/>
          <w:szCs w:val="24"/>
          <w:lang w:val="hr-HR" w:eastAsia="hr-HR"/>
        </w:rPr>
        <w:t>1</w:t>
      </w:r>
    </w:p>
    <w:p w14:paraId="0594A0CF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lastRenderedPageBreak/>
        <w:t>OPIS POSLOVA RADNOG MJESTA</w:t>
      </w:r>
      <w:r w:rsidRPr="00D2302B">
        <w:rPr>
          <w:sz w:val="24"/>
          <w:szCs w:val="24"/>
          <w:lang w:val="hr-HR" w:eastAsia="hr-HR"/>
        </w:rPr>
        <w:t>:</w:t>
      </w:r>
    </w:p>
    <w:p w14:paraId="31E9DBAC" w14:textId="3EA373A2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upravlja i rukovodi poslovnom funkcijom unutarnje revizije (organizira i prati aktivnosti</w:t>
      </w:r>
    </w:p>
    <w:p w14:paraId="739D3158" w14:textId="77777777" w:rsidR="0028582A" w:rsidRPr="00D2302B" w:rsidRDefault="0028582A" w:rsidP="00184CC8">
      <w:pPr>
        <w:ind w:firstLine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poslovnih procesa unutarnje revizije) (50 %)</w:t>
      </w:r>
    </w:p>
    <w:p w14:paraId="707AF154" w14:textId="1F97F10F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savjetodavne i ostale poslove unutarnje revizije (25 %)</w:t>
      </w:r>
    </w:p>
    <w:p w14:paraId="3789272A" w14:textId="230792CF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pojedinačne unutarnje revizije nadziranjem i praćenjem odvijanja revizija i u</w:t>
      </w:r>
    </w:p>
    <w:p w14:paraId="23B055A5" w14:textId="77777777" w:rsidR="0028582A" w:rsidRPr="00D2302B" w:rsidRDefault="0028582A" w:rsidP="00184CC8">
      <w:pPr>
        <w:ind w:firstLine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svojstvu voditelja ili člana tima (20 %)</w:t>
      </w:r>
    </w:p>
    <w:p w14:paraId="3ED2572F" w14:textId="7497D82D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i druge poslove koje mu povjeri Gradonačelnik (5 %).</w:t>
      </w:r>
    </w:p>
    <w:p w14:paraId="2667816A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6BDC8317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OPIS RAZINE STANDARDNIH MJERILA</w:t>
      </w:r>
    </w:p>
    <w:p w14:paraId="059E036B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061E95FE" w14:textId="5C5B3E1C" w:rsidR="0028582A" w:rsidRPr="00D2302B" w:rsidRDefault="0028582A" w:rsidP="0028582A">
      <w:pPr>
        <w:rPr>
          <w:color w:val="FF0000"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POTREBNO STRUČNO ZNANJE</w:t>
      </w:r>
      <w:r w:rsidRPr="00D2302B">
        <w:rPr>
          <w:sz w:val="24"/>
          <w:szCs w:val="24"/>
          <w:lang w:val="hr-HR" w:eastAsia="hr-HR"/>
        </w:rPr>
        <w:t>: završen sveučilišni diplomski studij ili sveučilišni integrirani prijediplomski i diplomski studij ili stručni</w:t>
      </w:r>
      <w:r w:rsidRPr="00D2302B">
        <w:rPr>
          <w:color w:val="FF0000"/>
          <w:sz w:val="24"/>
          <w:szCs w:val="24"/>
          <w:lang w:val="hr-HR" w:eastAsia="hr-HR"/>
        </w:rPr>
        <w:t xml:space="preserve"> </w:t>
      </w:r>
      <w:r w:rsidRPr="00D2302B">
        <w:rPr>
          <w:sz w:val="24"/>
          <w:szCs w:val="24"/>
          <w:lang w:val="hr-HR" w:eastAsia="hr-HR"/>
        </w:rPr>
        <w:t>diplomski studij ekonomske struke, najmanje pet godina radnog iskustva na odgovarajućim poslovima od čega najmanje tri</w:t>
      </w:r>
      <w:r w:rsidRPr="00D2302B">
        <w:rPr>
          <w:color w:val="FF0000"/>
          <w:sz w:val="24"/>
          <w:szCs w:val="24"/>
          <w:lang w:val="hr-HR" w:eastAsia="hr-HR"/>
        </w:rPr>
        <w:t xml:space="preserve"> </w:t>
      </w:r>
      <w:r w:rsidRPr="00D2302B">
        <w:rPr>
          <w:sz w:val="24"/>
          <w:szCs w:val="24"/>
          <w:lang w:val="hr-HR" w:eastAsia="hr-HR"/>
        </w:rPr>
        <w:t xml:space="preserve">godine na poslovima unutarnje revizije ili revizije, stručno ovlaštenje ministra financija za obavljanje poslova unutarnje revizije u javnom sektoru, organizacijske sposobnosti i komunikacijske vještine potrebne za uspješno upravljanje Službom, položen državni ispit II. razine i poznavanje rada na računalu. </w:t>
      </w:r>
    </w:p>
    <w:p w14:paraId="5E6CDCA8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1159F964" w14:textId="2179B7CF" w:rsidR="0028582A" w:rsidRPr="00D2302B" w:rsidRDefault="0028582A" w:rsidP="0028582A">
      <w:pPr>
        <w:rPr>
          <w:color w:val="FF0000"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SLOŽENOST POSLOVA</w:t>
      </w:r>
      <w:r w:rsidRPr="00D2302B">
        <w:rPr>
          <w:sz w:val="24"/>
          <w:szCs w:val="24"/>
          <w:lang w:val="hr-HR" w:eastAsia="hr-HR"/>
        </w:rPr>
        <w:t>: poslovi najviše razine jedinice koji uključuju planiranje, vođenje i kreiranje povjerenih poslova i doprinose razvoju jedinice i profesije unutarnjih revizora.</w:t>
      </w:r>
    </w:p>
    <w:p w14:paraId="43C13B6F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6711DD73" w14:textId="558D51B8" w:rsidR="0028582A" w:rsidRPr="00D2302B" w:rsidRDefault="0028582A" w:rsidP="003F4748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SAMOSTALNOST U RADU</w:t>
      </w:r>
      <w:r w:rsidRPr="00D2302B">
        <w:rPr>
          <w:sz w:val="24"/>
          <w:szCs w:val="24"/>
          <w:lang w:val="hr-HR" w:eastAsia="hr-HR"/>
        </w:rPr>
        <w:t xml:space="preserve">: samostalnost u radu i davanju stručnih mišljenja  o najsloženijim  stručnim pitanjima, ograničenu samo propisima.  </w:t>
      </w:r>
    </w:p>
    <w:p w14:paraId="33697399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6F8480DB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STUPANJ SURADNJE S DRUGIM TIJELIMA I KOMUNIKACIJE SA STRANKAMA</w:t>
      </w:r>
      <w:r w:rsidRPr="00D2302B">
        <w:rPr>
          <w:sz w:val="24"/>
          <w:szCs w:val="24"/>
          <w:lang w:val="hr-HR" w:eastAsia="hr-HR"/>
        </w:rPr>
        <w:t xml:space="preserve">: stalna stručna komunikacija unutar i izvan  jedinice sa proračunskim korisnicima, trgovačkim društvima i ustanovama u vlasništvu Grada, Gradonačelnikom, Središnjom harmonizacijskom jedinicom Ministarstva financija. </w:t>
      </w:r>
    </w:p>
    <w:p w14:paraId="49504E50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28D93D8A" w14:textId="77777777" w:rsidR="0028582A" w:rsidRPr="00D2302B" w:rsidRDefault="0028582A" w:rsidP="0028582A">
      <w:pPr>
        <w:rPr>
          <w:color w:val="FF0000"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STUPANJ ODGOVORNOSTI I UTJECAJ NA DONOŠENJE ODLUKA: </w:t>
      </w:r>
      <w:r w:rsidRPr="00D2302B">
        <w:rPr>
          <w:sz w:val="24"/>
          <w:szCs w:val="24"/>
          <w:lang w:val="hr-HR" w:eastAsia="hr-HR"/>
        </w:rPr>
        <w:t xml:space="preserve">davanje stručnog mišljenja i savjeta s ciljem pružanja pomoći proračunskim korisnicima u ostvarivanju postavljenih ciljeva, kao i poboljšanju djelotvornosti procesa upravljanja rizicima sukladno propisima. Nadzire primjenu postupaka i metode rada službenika. </w:t>
      </w:r>
    </w:p>
    <w:p w14:paraId="311A8EE1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62E82CF8" w14:textId="2E7774FB" w:rsidR="0028582A" w:rsidRPr="00D2302B" w:rsidRDefault="0028582A" w:rsidP="0028582A">
      <w:pPr>
        <w:rPr>
          <w:color w:val="FF0000"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2. </w:t>
      </w:r>
      <w:r w:rsidRPr="00D2302B">
        <w:rPr>
          <w:b/>
          <w:sz w:val="24"/>
          <w:szCs w:val="24"/>
          <w:lang w:val="hr-HR" w:eastAsia="hr-HR"/>
        </w:rPr>
        <w:tab/>
        <w:t xml:space="preserve">NAZIV RADNOG MJESTA: </w:t>
      </w:r>
      <w:r w:rsidRPr="00D2302B">
        <w:rPr>
          <w:bCs/>
          <w:sz w:val="24"/>
          <w:szCs w:val="24"/>
          <w:lang w:val="hr-HR" w:eastAsia="hr-HR"/>
        </w:rPr>
        <w:t>VIŠI UNUTARNJI REVIZOR</w:t>
      </w:r>
    </w:p>
    <w:p w14:paraId="00122121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</w:p>
    <w:p w14:paraId="528DAC34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OSNOVNI PODACI O RADNOM MJESTU:</w:t>
      </w:r>
    </w:p>
    <w:p w14:paraId="20143018" w14:textId="77777777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KATEGORIJA RADNOG MJESTA: II. KATEGORIJA</w:t>
      </w:r>
    </w:p>
    <w:p w14:paraId="4185CABB" w14:textId="77777777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POTKATEGORIJA RADNOG MJESTA: VIŠI SAVJETNIK-SPECIJALIST</w:t>
      </w:r>
    </w:p>
    <w:p w14:paraId="44BF42BF" w14:textId="77777777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KLASIFIKACIJSKI RANG: 2.</w:t>
      </w:r>
    </w:p>
    <w:p w14:paraId="787078EB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0DDBBFEB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BROJ IZVRŠITELJA: </w:t>
      </w:r>
      <w:r w:rsidRPr="00D2302B">
        <w:rPr>
          <w:sz w:val="24"/>
          <w:szCs w:val="24"/>
          <w:lang w:val="hr-HR" w:eastAsia="hr-HR"/>
        </w:rPr>
        <w:t>1</w:t>
      </w:r>
    </w:p>
    <w:p w14:paraId="425E4741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35E05AE3" w14:textId="77777777" w:rsidR="0028582A" w:rsidRPr="00D2302B" w:rsidRDefault="0028582A" w:rsidP="0028582A">
      <w:pPr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OPIS RADNOG MJESTA:</w:t>
      </w:r>
    </w:p>
    <w:p w14:paraId="7B0B7ADF" w14:textId="4A4C800F" w:rsidR="0028582A" w:rsidRPr="00D2302B" w:rsidRDefault="0028582A" w:rsidP="00184CC8">
      <w:pPr>
        <w:ind w:left="720" w:hanging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pojedinačne unutarnje revizije sukladno planskim dokumentima i nalogu pročelnika Službe, u svojstvu voditelja ili člana revizorskog tima (60 %)</w:t>
      </w:r>
    </w:p>
    <w:p w14:paraId="0275B700" w14:textId="37CF8585" w:rsidR="0028582A" w:rsidRPr="00D2302B" w:rsidRDefault="0028582A" w:rsidP="00184CC8">
      <w:pPr>
        <w:ind w:left="720" w:hanging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savjetodavne i ostale poslove unutarnje revizije, sudjeluje u izradi strateških, godišnjih i operativnih planova, izvješća, programa praćenja provedbe preporuka i druge dokumentacije (35 %)</w:t>
      </w:r>
    </w:p>
    <w:p w14:paraId="78FA2362" w14:textId="06928A13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- </w:t>
      </w:r>
      <w:r w:rsidR="00184CC8"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 w:eastAsia="hr-HR"/>
        </w:rPr>
        <w:t>obavlja i druge poslove koje mu povjeri pročelnik Službe (5</w:t>
      </w:r>
      <w:r w:rsidR="00184CC8" w:rsidRPr="00D2302B">
        <w:rPr>
          <w:sz w:val="24"/>
          <w:szCs w:val="24"/>
          <w:lang w:val="hr-HR" w:eastAsia="hr-HR"/>
        </w:rPr>
        <w:t xml:space="preserve"> </w:t>
      </w:r>
      <w:r w:rsidRPr="00D2302B">
        <w:rPr>
          <w:sz w:val="24"/>
          <w:szCs w:val="24"/>
          <w:lang w:val="hr-HR" w:eastAsia="hr-HR"/>
        </w:rPr>
        <w:t>%).</w:t>
      </w:r>
    </w:p>
    <w:p w14:paraId="54E3FBEC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lastRenderedPageBreak/>
        <w:t>OPIS RAZINE STANDARDNIH MJERILA</w:t>
      </w:r>
    </w:p>
    <w:p w14:paraId="49446E24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61423A03" w14:textId="7AC88F73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POTREBNO STRUČNO ZNANJE</w:t>
      </w:r>
      <w:r w:rsidRPr="00D2302B">
        <w:rPr>
          <w:sz w:val="24"/>
          <w:szCs w:val="24"/>
          <w:lang w:val="hr-HR" w:eastAsia="hr-HR"/>
        </w:rPr>
        <w:t xml:space="preserve">: završen sveučilišni diplomski studij ili sveučilišni integrirani prijediplomski i diplomski studij ili </w:t>
      </w:r>
      <w:bookmarkStart w:id="0" w:name="_Hlk153353096"/>
      <w:r w:rsidRPr="00D2302B">
        <w:rPr>
          <w:sz w:val="24"/>
          <w:szCs w:val="24"/>
          <w:lang w:val="hr-HR" w:eastAsia="hr-HR"/>
        </w:rPr>
        <w:t>stručni</w:t>
      </w:r>
      <w:r w:rsidRPr="00D2302B">
        <w:rPr>
          <w:color w:val="FF0000"/>
          <w:sz w:val="24"/>
          <w:szCs w:val="24"/>
          <w:lang w:val="hr-HR" w:eastAsia="hr-HR"/>
        </w:rPr>
        <w:t xml:space="preserve"> </w:t>
      </w:r>
      <w:bookmarkEnd w:id="0"/>
      <w:r w:rsidRPr="00D2302B">
        <w:rPr>
          <w:sz w:val="24"/>
          <w:szCs w:val="24"/>
          <w:lang w:val="hr-HR" w:eastAsia="hr-HR"/>
        </w:rPr>
        <w:t xml:space="preserve">diplomski studij ekonomske struke, najmanje osam godina radnog iskustva na odgovarajućim poslovima od čega najmanje četiri na najsloženijim poslovima iz </w:t>
      </w:r>
      <w:r w:rsidR="0062506C" w:rsidRPr="00D2302B">
        <w:rPr>
          <w:sz w:val="24"/>
          <w:szCs w:val="24"/>
          <w:lang w:val="hr-HR" w:eastAsia="hr-HR"/>
        </w:rPr>
        <w:t xml:space="preserve">odgovarajućeg </w:t>
      </w:r>
      <w:r w:rsidRPr="00D2302B">
        <w:rPr>
          <w:sz w:val="24"/>
          <w:szCs w:val="24"/>
          <w:lang w:val="hr-HR" w:eastAsia="hr-HR"/>
        </w:rPr>
        <w:t xml:space="preserve">područja, a osobito sudjelovanje u izradi i provedbi propisa, strategija i drugih akata, višegodišnje izvrsno rješavanje predmeta, objavljeni znanstveni i stručni radovi, stručno ovlaštenje ministra financija za obavljanje poslova unutarnje revizije u javnom sektoru, komunikacijske vještine, položen državni ispit II. razine i poznavanje rada na računalu </w:t>
      </w:r>
    </w:p>
    <w:p w14:paraId="44B86440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70EAB8F3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SLOŽENOST POSLOVA: </w:t>
      </w:r>
      <w:r w:rsidRPr="00D2302B">
        <w:rPr>
          <w:sz w:val="24"/>
          <w:szCs w:val="24"/>
          <w:lang w:val="hr-HR" w:eastAsia="hr-HR"/>
        </w:rPr>
        <w:t xml:space="preserve">obavljanje  najsloženijih zadataka pojedinačne revizije kao voditelj revizorskog tima te pružanje savjeta i pomoći korisnicima proračuna u cilju poboljšanja procesa upravljanja rizicima. </w:t>
      </w:r>
    </w:p>
    <w:p w14:paraId="77C629FA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084544A6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SAMOSTALNOST U RADU:  </w:t>
      </w:r>
      <w:r w:rsidRPr="00D2302B">
        <w:rPr>
          <w:sz w:val="24"/>
          <w:szCs w:val="24"/>
          <w:lang w:val="hr-HR" w:eastAsia="hr-HR"/>
        </w:rPr>
        <w:t>kao</w:t>
      </w:r>
      <w:r w:rsidRPr="00D2302B">
        <w:rPr>
          <w:b/>
          <w:sz w:val="24"/>
          <w:szCs w:val="24"/>
          <w:lang w:val="hr-HR" w:eastAsia="hr-HR"/>
        </w:rPr>
        <w:t xml:space="preserve"> </w:t>
      </w:r>
      <w:r w:rsidRPr="00D2302B">
        <w:rPr>
          <w:sz w:val="24"/>
          <w:szCs w:val="24"/>
          <w:lang w:val="hr-HR" w:eastAsia="hr-HR"/>
        </w:rPr>
        <w:t>voditelj revizorskog tima samostalan je u radu sukladno propisima i uputama pročelnika Službe.</w:t>
      </w:r>
      <w:r w:rsidRPr="00D2302B">
        <w:rPr>
          <w:b/>
          <w:sz w:val="24"/>
          <w:szCs w:val="24"/>
          <w:lang w:val="hr-HR" w:eastAsia="hr-HR"/>
        </w:rPr>
        <w:t xml:space="preserve"> </w:t>
      </w:r>
    </w:p>
    <w:p w14:paraId="64674C46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69E60D91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STUPANJ SURADNJE S DRUGIM TIJELIMA I KOMUNIKACIJE SA STRANKAMA: </w:t>
      </w:r>
      <w:r w:rsidRPr="00D2302B">
        <w:rPr>
          <w:sz w:val="24"/>
          <w:szCs w:val="24"/>
          <w:lang w:val="hr-HR" w:eastAsia="hr-HR"/>
        </w:rPr>
        <w:t xml:space="preserve">stalna stručna komunikacija unutar i izvan Službe s proračunskim korisnicima, trgovačkim društvima i ustanovama u vlasništvu Grada i Središnjom harmonizacijskom jedinicom Ministarstva financija.  </w:t>
      </w:r>
    </w:p>
    <w:p w14:paraId="39A36258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4C00AEAC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STUPANJ ODGOVORNOSTI I UTJECAJ NA DONOŠENJE ODLUKA:</w:t>
      </w:r>
      <w:r w:rsidRPr="00D2302B">
        <w:rPr>
          <w:sz w:val="24"/>
          <w:szCs w:val="24"/>
          <w:lang w:val="hr-HR" w:eastAsia="hr-HR"/>
        </w:rPr>
        <w:t xml:space="preserve">  odgovara za: primjena postupaka i metoda rada u skladu s propisima i internim aktima i za korištenje materijalnih resursa. Davanje pojedinačnih stručnih mišljenja i pomoći proračunskim korisnicima u ostvarivanju postavljenih ciljeva, kao i poboljšanju djelotvornosti procesa upravljanja rizicima sukladno propisima.</w:t>
      </w:r>
    </w:p>
    <w:p w14:paraId="5139DB1E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3397F78C" w14:textId="28410ADA" w:rsidR="0028582A" w:rsidRPr="00D2302B" w:rsidRDefault="0028582A" w:rsidP="0028582A">
      <w:pPr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3.</w:t>
      </w:r>
      <w:r w:rsidRPr="00D2302B">
        <w:rPr>
          <w:b/>
          <w:sz w:val="24"/>
          <w:szCs w:val="24"/>
          <w:lang w:val="hr-HR" w:eastAsia="hr-HR"/>
        </w:rPr>
        <w:tab/>
        <w:t xml:space="preserve">NAZIV RADNOG MJESTA: </w:t>
      </w:r>
      <w:r w:rsidR="00AC6536" w:rsidRPr="00D2302B">
        <w:rPr>
          <w:bCs/>
          <w:sz w:val="24"/>
          <w:szCs w:val="24"/>
          <w:lang w:val="hr-HR" w:eastAsia="hr-HR"/>
        </w:rPr>
        <w:t xml:space="preserve">POMOĆNI </w:t>
      </w:r>
      <w:r w:rsidRPr="00D2302B">
        <w:rPr>
          <w:bCs/>
          <w:sz w:val="24"/>
          <w:szCs w:val="24"/>
          <w:lang w:val="hr-HR" w:eastAsia="hr-HR"/>
        </w:rPr>
        <w:t>UNUTARNJI REVIZOR</w:t>
      </w:r>
    </w:p>
    <w:p w14:paraId="6800940B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793C5032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OSNOVNI PODACI O RADNOM MJESTU:</w:t>
      </w:r>
    </w:p>
    <w:p w14:paraId="19DD8514" w14:textId="77777777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KATEGORIJA RADNOG MJESTA: II. KATEGORIJA</w:t>
      </w:r>
    </w:p>
    <w:p w14:paraId="62470DEE" w14:textId="175313DA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POTKATEGORIJA RADNOG MJESTA: SAVJETNIK </w:t>
      </w:r>
    </w:p>
    <w:p w14:paraId="5AEE501B" w14:textId="0ABC734E" w:rsidR="0028582A" w:rsidRPr="00D2302B" w:rsidRDefault="0028582A" w:rsidP="00184CC8">
      <w:pPr>
        <w:numPr>
          <w:ilvl w:val="1"/>
          <w:numId w:val="21"/>
        </w:numPr>
        <w:tabs>
          <w:tab w:val="clear" w:pos="1440"/>
        </w:tabs>
        <w:ind w:left="709" w:hanging="709"/>
        <w:contextualSpacing/>
        <w:jc w:val="left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KLASIFIKACIJSKI RANG: </w:t>
      </w:r>
      <w:r w:rsidR="00AC6536" w:rsidRPr="00D2302B">
        <w:rPr>
          <w:sz w:val="24"/>
          <w:szCs w:val="24"/>
          <w:lang w:val="hr-HR" w:eastAsia="hr-HR"/>
        </w:rPr>
        <w:t>5</w:t>
      </w:r>
      <w:r w:rsidRPr="00D2302B">
        <w:rPr>
          <w:sz w:val="24"/>
          <w:szCs w:val="24"/>
          <w:lang w:val="hr-HR" w:eastAsia="hr-HR"/>
        </w:rPr>
        <w:t>.</w:t>
      </w:r>
    </w:p>
    <w:p w14:paraId="03840430" w14:textId="77777777" w:rsidR="0028582A" w:rsidRPr="00D2302B" w:rsidRDefault="0028582A" w:rsidP="00184CC8">
      <w:pPr>
        <w:ind w:left="709" w:hanging="709"/>
        <w:jc w:val="left"/>
        <w:rPr>
          <w:sz w:val="24"/>
          <w:szCs w:val="24"/>
          <w:lang w:val="hr-HR" w:eastAsia="hr-HR"/>
        </w:rPr>
      </w:pPr>
    </w:p>
    <w:p w14:paraId="7AA159E2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BROJ IZVRŠITELJA: </w:t>
      </w:r>
      <w:r w:rsidRPr="00D2302B">
        <w:rPr>
          <w:sz w:val="24"/>
          <w:szCs w:val="24"/>
          <w:lang w:val="hr-HR" w:eastAsia="hr-HR"/>
        </w:rPr>
        <w:t>1</w:t>
      </w:r>
    </w:p>
    <w:p w14:paraId="1B023900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3F517F41" w14:textId="77777777" w:rsidR="0028582A" w:rsidRPr="00D2302B" w:rsidRDefault="0028582A" w:rsidP="0028582A">
      <w:pPr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OPIS RADNOG MJESTA:</w:t>
      </w:r>
    </w:p>
    <w:p w14:paraId="348BBAAE" w14:textId="363F7E6B" w:rsidR="0028582A" w:rsidRPr="00D2302B" w:rsidRDefault="0028582A" w:rsidP="00184CC8">
      <w:pPr>
        <w:ind w:left="720" w:hanging="720"/>
        <w:rPr>
          <w:bCs/>
          <w:sz w:val="24"/>
          <w:szCs w:val="24"/>
          <w:lang w:val="hr-HR" w:eastAsia="hr-HR"/>
        </w:rPr>
      </w:pPr>
      <w:r w:rsidRPr="00D2302B">
        <w:rPr>
          <w:bCs/>
          <w:sz w:val="24"/>
          <w:szCs w:val="24"/>
          <w:lang w:val="hr-HR" w:eastAsia="hr-HR"/>
        </w:rPr>
        <w:t xml:space="preserve">- </w:t>
      </w:r>
      <w:r w:rsidR="00184CC8" w:rsidRPr="00D2302B">
        <w:rPr>
          <w:bCs/>
          <w:sz w:val="24"/>
          <w:szCs w:val="24"/>
          <w:lang w:val="hr-HR" w:eastAsia="hr-HR"/>
        </w:rPr>
        <w:tab/>
      </w:r>
      <w:r w:rsidRPr="00D2302B">
        <w:rPr>
          <w:bCs/>
          <w:sz w:val="24"/>
          <w:szCs w:val="24"/>
          <w:lang w:val="hr-HR" w:eastAsia="hr-HR"/>
        </w:rPr>
        <w:t xml:space="preserve">obavlja pojedinačne unutarnje revizije sukladno planskim dokumentima i nalogu pročelnika Službe u svojstvu člana revizorskog tima, </w:t>
      </w:r>
      <w:r w:rsidRPr="00D2302B">
        <w:rPr>
          <w:sz w:val="24"/>
          <w:szCs w:val="24"/>
          <w:lang w:val="hr-HR" w:eastAsia="hr-HR"/>
        </w:rPr>
        <w:t>vodi evidenciju danih preporuka  i njihove provedbe i o tome izvještava pročelnika, obavlja stalnu stručnu komunikaciju koja je vezana  za pojedinačne revizije i provedbu godišnjeg plana unutarnje revizije</w:t>
      </w:r>
      <w:r w:rsidRPr="00D2302B">
        <w:rPr>
          <w:bCs/>
          <w:sz w:val="24"/>
          <w:szCs w:val="24"/>
          <w:lang w:val="hr-HR" w:eastAsia="hr-HR"/>
        </w:rPr>
        <w:t xml:space="preserve"> (60 %)</w:t>
      </w:r>
    </w:p>
    <w:p w14:paraId="6F85656C" w14:textId="3CE1A1E4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  <w:r w:rsidRPr="00D2302B">
        <w:rPr>
          <w:bCs/>
          <w:sz w:val="24"/>
          <w:szCs w:val="24"/>
          <w:lang w:val="hr-HR" w:eastAsia="hr-HR"/>
        </w:rPr>
        <w:t xml:space="preserve">- </w:t>
      </w:r>
      <w:r w:rsidR="00184CC8" w:rsidRPr="00D2302B">
        <w:rPr>
          <w:bCs/>
          <w:sz w:val="24"/>
          <w:szCs w:val="24"/>
          <w:lang w:val="hr-HR" w:eastAsia="hr-HR"/>
        </w:rPr>
        <w:tab/>
      </w:r>
      <w:r w:rsidRPr="00D2302B">
        <w:rPr>
          <w:bCs/>
          <w:sz w:val="24"/>
          <w:szCs w:val="24"/>
          <w:lang w:val="hr-HR" w:eastAsia="hr-HR"/>
        </w:rPr>
        <w:t>obavlja savjetodavne i ostale poslove unutarnje revizije (35 %)</w:t>
      </w:r>
    </w:p>
    <w:p w14:paraId="6B90D39F" w14:textId="7752BDB8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  <w:r w:rsidRPr="00D2302B">
        <w:rPr>
          <w:bCs/>
          <w:sz w:val="24"/>
          <w:szCs w:val="24"/>
          <w:lang w:val="hr-HR" w:eastAsia="hr-HR"/>
        </w:rPr>
        <w:t xml:space="preserve">- </w:t>
      </w:r>
      <w:r w:rsidR="00184CC8" w:rsidRPr="00D2302B">
        <w:rPr>
          <w:bCs/>
          <w:sz w:val="24"/>
          <w:szCs w:val="24"/>
          <w:lang w:val="hr-HR" w:eastAsia="hr-HR"/>
        </w:rPr>
        <w:tab/>
      </w:r>
      <w:r w:rsidRPr="00D2302B">
        <w:rPr>
          <w:bCs/>
          <w:sz w:val="24"/>
          <w:szCs w:val="24"/>
          <w:lang w:val="hr-HR" w:eastAsia="hr-HR"/>
        </w:rPr>
        <w:t>obavlja i druge poslove koje mu povjeri pročelnik Službe (5</w:t>
      </w:r>
      <w:r w:rsidR="00184CC8" w:rsidRPr="00D2302B">
        <w:rPr>
          <w:bCs/>
          <w:sz w:val="24"/>
          <w:szCs w:val="24"/>
          <w:lang w:val="hr-HR" w:eastAsia="hr-HR"/>
        </w:rPr>
        <w:t xml:space="preserve"> </w:t>
      </w:r>
      <w:r w:rsidRPr="00D2302B">
        <w:rPr>
          <w:bCs/>
          <w:sz w:val="24"/>
          <w:szCs w:val="24"/>
          <w:lang w:val="hr-HR" w:eastAsia="hr-HR"/>
        </w:rPr>
        <w:t>%).</w:t>
      </w:r>
    </w:p>
    <w:p w14:paraId="2E13707A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3ACEB995" w14:textId="77777777" w:rsidR="0028582A" w:rsidRPr="00D2302B" w:rsidRDefault="0028582A" w:rsidP="0028582A">
      <w:pPr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OPIS RAZINE STANDARDNIH MJERILA</w:t>
      </w:r>
    </w:p>
    <w:p w14:paraId="27B26AFD" w14:textId="77777777" w:rsidR="0028582A" w:rsidRDefault="0028582A" w:rsidP="0028582A">
      <w:pPr>
        <w:rPr>
          <w:sz w:val="24"/>
          <w:szCs w:val="24"/>
          <w:lang w:val="hr-HR" w:eastAsia="hr-HR"/>
        </w:rPr>
      </w:pPr>
    </w:p>
    <w:p w14:paraId="13D1FBF8" w14:textId="77777777" w:rsidR="00D2302B" w:rsidRDefault="00D2302B" w:rsidP="0028582A">
      <w:pPr>
        <w:rPr>
          <w:sz w:val="24"/>
          <w:szCs w:val="24"/>
          <w:lang w:val="hr-HR" w:eastAsia="hr-HR"/>
        </w:rPr>
      </w:pPr>
    </w:p>
    <w:p w14:paraId="02BF27EF" w14:textId="72599100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lastRenderedPageBreak/>
        <w:t>POTREBNO STRUČNO ZNANJE</w:t>
      </w:r>
      <w:r w:rsidRPr="00D2302B">
        <w:rPr>
          <w:sz w:val="24"/>
          <w:szCs w:val="24"/>
          <w:lang w:val="hr-HR" w:eastAsia="hr-HR"/>
        </w:rPr>
        <w:t>: završen sveučilišni diplomski studij ili sveučilišni integrirani prijediplomski i diplomski studij ili stručni</w:t>
      </w:r>
      <w:r w:rsidRPr="00D2302B">
        <w:rPr>
          <w:color w:val="FF0000"/>
          <w:sz w:val="24"/>
          <w:szCs w:val="24"/>
          <w:lang w:val="hr-HR" w:eastAsia="hr-HR"/>
        </w:rPr>
        <w:t xml:space="preserve"> </w:t>
      </w:r>
      <w:r w:rsidRPr="00D2302B">
        <w:rPr>
          <w:sz w:val="24"/>
          <w:szCs w:val="24"/>
          <w:lang w:val="hr-HR" w:eastAsia="hr-HR"/>
        </w:rPr>
        <w:t xml:space="preserve">diplomski studij ekonomske struke, najmanje </w:t>
      </w:r>
      <w:r w:rsidR="00AC6536" w:rsidRPr="00D2302B">
        <w:rPr>
          <w:sz w:val="24"/>
          <w:szCs w:val="24"/>
          <w:lang w:val="hr-HR" w:eastAsia="hr-HR"/>
        </w:rPr>
        <w:t>t</w:t>
      </w:r>
      <w:r w:rsidRPr="00D2302B">
        <w:rPr>
          <w:sz w:val="24"/>
          <w:szCs w:val="24"/>
          <w:lang w:val="hr-HR" w:eastAsia="hr-HR"/>
        </w:rPr>
        <w:t xml:space="preserve">ri godine radnog iskustva na odgovarajućim poslovima, stručno ovlaštenje ministra financija za obavljanje poslova unutarnje revizije u javnom sektoru, komunikacijske vještine, položen državni ispit II. razine i poznavanje rada na računalu. </w:t>
      </w:r>
    </w:p>
    <w:p w14:paraId="7A6B9BE4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0D487025" w14:textId="37D5DF69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SLOŽENOST POSLOVA: </w:t>
      </w:r>
      <w:r w:rsidRPr="00D2302B">
        <w:rPr>
          <w:sz w:val="24"/>
          <w:szCs w:val="24"/>
          <w:lang w:val="hr-HR" w:eastAsia="hr-HR"/>
        </w:rPr>
        <w:t xml:space="preserve">izrada dokumenata pojedinačne revizije te pružanje savjeta i pomoći korisnicima proračuna u cilju poboljšanja procesa upravljanja rizicima. </w:t>
      </w:r>
    </w:p>
    <w:p w14:paraId="2F02FEA7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20F023E3" w14:textId="22E89F81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SAMOSTALNOST U RADU: </w:t>
      </w:r>
      <w:r w:rsidRPr="00D2302B">
        <w:rPr>
          <w:sz w:val="24"/>
          <w:szCs w:val="24"/>
          <w:lang w:val="hr-HR" w:eastAsia="hr-HR"/>
        </w:rPr>
        <w:t>samostalan radu sukladno propisima uz povremeni nadzor i upute pročelnika Službe.</w:t>
      </w:r>
      <w:r w:rsidRPr="00D2302B">
        <w:rPr>
          <w:b/>
          <w:sz w:val="24"/>
          <w:szCs w:val="24"/>
          <w:lang w:val="hr-HR" w:eastAsia="hr-HR"/>
        </w:rPr>
        <w:t xml:space="preserve"> </w:t>
      </w:r>
    </w:p>
    <w:p w14:paraId="379D7F6D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302E48C6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STUPANJ SURADNJE S DRUGIM TIJELIMA I KOMUNIKACIJE SA STRANKAMA: </w:t>
      </w:r>
      <w:r w:rsidRPr="00D2302B">
        <w:rPr>
          <w:sz w:val="24"/>
          <w:szCs w:val="24"/>
          <w:lang w:val="hr-HR" w:eastAsia="hr-HR"/>
        </w:rPr>
        <w:t xml:space="preserve">stalna stručna komunikacija unutar i izvan jedinice s proračunskim korisnicima, trgovačkim društvima i ustanovama u vlasništvu Grada i Središnjom harmonizacijskom jedinicom Ministarstva financija.  </w:t>
      </w:r>
    </w:p>
    <w:p w14:paraId="7AAA950A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7D249AEA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STUPANJ ODGOVORNOSTI I UTJECAJ NA DONOŠENJE ODLUKA:</w:t>
      </w:r>
      <w:r w:rsidRPr="00D2302B">
        <w:rPr>
          <w:sz w:val="24"/>
          <w:szCs w:val="24"/>
          <w:lang w:val="hr-HR" w:eastAsia="hr-HR"/>
        </w:rPr>
        <w:t xml:space="preserve">  odgovara za primjenu postupaka i metoda rada u skladu s propisima i internim aktima i za korištenje materijalnih resursa. Davanje pojedinačnog stručnog mišljenja  proračunskim korisnicima u ostvarivanju postavljenih ciljeva</w:t>
      </w:r>
    </w:p>
    <w:p w14:paraId="0057EDA3" w14:textId="77777777" w:rsidR="0028582A" w:rsidRPr="00D2302B" w:rsidRDefault="0028582A" w:rsidP="0028582A">
      <w:pPr>
        <w:rPr>
          <w:bCs/>
          <w:sz w:val="24"/>
          <w:szCs w:val="24"/>
          <w:lang w:val="hr-HR" w:eastAsia="hr-HR"/>
        </w:rPr>
      </w:pPr>
    </w:p>
    <w:p w14:paraId="4844259C" w14:textId="77777777" w:rsidR="0028582A" w:rsidRPr="00D2302B" w:rsidRDefault="0028582A" w:rsidP="0028582A">
      <w:pPr>
        <w:tabs>
          <w:tab w:val="left" w:pos="709"/>
        </w:tabs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>IV.</w:t>
      </w:r>
      <w:r w:rsidRPr="00D2302B">
        <w:rPr>
          <w:b/>
          <w:sz w:val="24"/>
          <w:szCs w:val="24"/>
          <w:lang w:val="hr-HR" w:eastAsia="hr-HR"/>
        </w:rPr>
        <w:tab/>
        <w:t xml:space="preserve">OSTALA PITANJA OD ZNAČAJA ZA RAD SLUŽBE </w:t>
      </w:r>
    </w:p>
    <w:p w14:paraId="0055B98A" w14:textId="77777777" w:rsidR="0028582A" w:rsidRPr="00D2302B" w:rsidRDefault="0028582A" w:rsidP="0028582A">
      <w:pPr>
        <w:tabs>
          <w:tab w:val="left" w:pos="709"/>
        </w:tabs>
        <w:rPr>
          <w:sz w:val="24"/>
          <w:szCs w:val="24"/>
          <w:lang w:val="hr-HR" w:eastAsia="hr-HR"/>
        </w:rPr>
      </w:pPr>
    </w:p>
    <w:p w14:paraId="73BB94F5" w14:textId="0158B33A" w:rsidR="0028582A" w:rsidRPr="00D2302B" w:rsidRDefault="0028582A" w:rsidP="0028582A">
      <w:pPr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5.</w:t>
      </w:r>
    </w:p>
    <w:p w14:paraId="7E4E7330" w14:textId="77777777" w:rsidR="0028582A" w:rsidRPr="00D2302B" w:rsidRDefault="0028582A" w:rsidP="0028582A">
      <w:pPr>
        <w:jc w:val="center"/>
        <w:rPr>
          <w:sz w:val="24"/>
          <w:szCs w:val="24"/>
          <w:lang w:val="hr-HR" w:eastAsia="hr-HR"/>
        </w:rPr>
      </w:pPr>
    </w:p>
    <w:p w14:paraId="22A5EE27" w14:textId="2ACF1E02" w:rsidR="0028582A" w:rsidRPr="00D2302B" w:rsidRDefault="0028582A" w:rsidP="0028582A">
      <w:pPr>
        <w:rPr>
          <w:sz w:val="24"/>
          <w:szCs w:val="24"/>
          <w:lang w:val="hr-HR"/>
        </w:rPr>
      </w:pPr>
      <w:r w:rsidRPr="00D2302B">
        <w:rPr>
          <w:sz w:val="24"/>
          <w:szCs w:val="24"/>
          <w:lang w:val="hr-HR" w:eastAsia="hr-HR"/>
        </w:rPr>
        <w:tab/>
      </w:r>
      <w:r w:rsidRPr="00D2302B">
        <w:rPr>
          <w:sz w:val="24"/>
          <w:szCs w:val="24"/>
          <w:lang w:val="hr-HR"/>
        </w:rPr>
        <w:t>U obavljanju poslova i zadataka iz djelokruga Službe, službenici imaju prava, obveze i odgovornosti u skladu sa zakonom, općim aktima tijela Grada te ovim pravilnikom.</w:t>
      </w:r>
    </w:p>
    <w:p w14:paraId="52AE0F6E" w14:textId="77777777" w:rsidR="0028582A" w:rsidRPr="00D2302B" w:rsidRDefault="0028582A" w:rsidP="0028582A">
      <w:pPr>
        <w:rPr>
          <w:sz w:val="24"/>
          <w:szCs w:val="24"/>
          <w:lang w:val="hr-HR"/>
        </w:rPr>
      </w:pPr>
    </w:p>
    <w:p w14:paraId="7A92D0D0" w14:textId="77777777" w:rsidR="0028582A" w:rsidRPr="00D2302B" w:rsidRDefault="0028582A" w:rsidP="0028582A">
      <w:pPr>
        <w:jc w:val="center"/>
        <w:rPr>
          <w:sz w:val="24"/>
          <w:szCs w:val="24"/>
          <w:lang w:val="hr-HR"/>
        </w:rPr>
      </w:pPr>
      <w:r w:rsidRPr="00D2302B">
        <w:rPr>
          <w:sz w:val="24"/>
          <w:szCs w:val="24"/>
          <w:lang w:val="hr-HR"/>
        </w:rPr>
        <w:t>Članak 6.</w:t>
      </w:r>
    </w:p>
    <w:p w14:paraId="48E1F8E7" w14:textId="77777777" w:rsidR="00D2302B" w:rsidRDefault="00D2302B" w:rsidP="0028582A">
      <w:pPr>
        <w:widowControl w:val="0"/>
        <w:suppressAutoHyphens/>
        <w:autoSpaceDE w:val="0"/>
        <w:autoSpaceDN w:val="0"/>
        <w:rPr>
          <w:sz w:val="24"/>
          <w:szCs w:val="24"/>
          <w:lang w:val="hr-HR"/>
        </w:rPr>
      </w:pPr>
    </w:p>
    <w:p w14:paraId="5AB4D135" w14:textId="66BF02F9" w:rsidR="0028582A" w:rsidRPr="00D2302B" w:rsidRDefault="0028582A" w:rsidP="0028582A">
      <w:pPr>
        <w:widowControl w:val="0"/>
        <w:suppressAutoHyphens/>
        <w:autoSpaceDE w:val="0"/>
        <w:autoSpaceDN w:val="0"/>
        <w:rPr>
          <w:kern w:val="2"/>
          <w:sz w:val="24"/>
          <w:szCs w:val="24"/>
          <w:lang w:val="hr-HR"/>
        </w:rPr>
      </w:pPr>
      <w:r w:rsidRPr="00D2302B">
        <w:rPr>
          <w:sz w:val="24"/>
          <w:szCs w:val="24"/>
          <w:lang w:val="hr-HR"/>
        </w:rPr>
        <w:tab/>
      </w:r>
      <w:r w:rsidRPr="00D2302B">
        <w:rPr>
          <w:kern w:val="2"/>
          <w:sz w:val="24"/>
          <w:szCs w:val="24"/>
          <w:lang w:val="hr-HR"/>
        </w:rPr>
        <w:t>Osim lakih povreda službene dužnosti propisanih zakonom, lake povrede službene dužnosti su:</w:t>
      </w:r>
    </w:p>
    <w:p w14:paraId="65CAB53E" w14:textId="1BB62809" w:rsidR="0028582A" w:rsidRPr="00D2302B" w:rsidRDefault="0028582A" w:rsidP="0028582A">
      <w:pPr>
        <w:numPr>
          <w:ilvl w:val="0"/>
          <w:numId w:val="18"/>
        </w:numPr>
        <w:suppressAutoHyphens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 xml:space="preserve">bez opravdanog razloga neizvršavanje naloga i naputaka za rad pročelniku daje  gradonačelnik i zamjenik gradonačelnika odnosno službenicima pročelnik </w:t>
      </w:r>
      <w:r w:rsidR="0062506C" w:rsidRPr="00D2302B">
        <w:rPr>
          <w:kern w:val="2"/>
          <w:sz w:val="24"/>
          <w:szCs w:val="24"/>
          <w:lang w:val="hr-HR"/>
        </w:rPr>
        <w:t>S</w:t>
      </w:r>
      <w:r w:rsidRPr="00D2302B">
        <w:rPr>
          <w:kern w:val="2"/>
          <w:sz w:val="24"/>
          <w:szCs w:val="24"/>
          <w:lang w:val="hr-HR"/>
        </w:rPr>
        <w:t>lužbe, kao i neizvršavanje naloga bez opravdanog razloga u zadanom roku</w:t>
      </w:r>
    </w:p>
    <w:p w14:paraId="2C98074E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nedolično ponašanje prema čelniku tijela, nadređenom i drugim službenicima i namještenicima</w:t>
      </w:r>
    </w:p>
    <w:p w14:paraId="5F5D17DF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nekorektan odnos prema drugim službenicima i namještenicima</w:t>
      </w:r>
    </w:p>
    <w:p w14:paraId="1169AC5E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nesavjesno, neodgovorno i nemarno obavljanje povjerenih poslova</w:t>
      </w:r>
    </w:p>
    <w:p w14:paraId="1E064A46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odbijanje pružanja stručne pomoći nadređenog službenika drugim, posebno novoprimljenim službenicima i namještenicima</w:t>
      </w:r>
    </w:p>
    <w:p w14:paraId="725C14C7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iznošenje neistina o drugim zaposlenicima koje mogu štetiti ugledu i dostojanstvu zaposlenika ili ugledu gradske uprave</w:t>
      </w:r>
    </w:p>
    <w:p w14:paraId="5195FCB8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neracionalno korištenje telefona, interneta i drugih povjerenih sredstava rada</w:t>
      </w:r>
    </w:p>
    <w:p w14:paraId="020D0460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utvrđena razina alkohola u krvi viša od 0,0 g/kg odnosno više od 0,0 miligrama u litri izdahnutog zraka za vrijeme radnog vremena</w:t>
      </w:r>
    </w:p>
    <w:p w14:paraId="486D8F12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odbijanje podvrgavanja službenika alkotestu za vrijeme radnog vremena</w:t>
      </w:r>
    </w:p>
    <w:p w14:paraId="2E168839" w14:textId="77777777" w:rsidR="0028582A" w:rsidRPr="00D2302B" w:rsidRDefault="0028582A" w:rsidP="0028582A">
      <w:pPr>
        <w:widowControl w:val="0"/>
        <w:numPr>
          <w:ilvl w:val="0"/>
          <w:numId w:val="18"/>
        </w:numPr>
        <w:suppressAutoHyphens/>
        <w:autoSpaceDE w:val="0"/>
        <w:autoSpaceDN w:val="0"/>
        <w:ind w:hanging="720"/>
        <w:contextualSpacing/>
        <w:jc w:val="left"/>
        <w:rPr>
          <w:kern w:val="2"/>
          <w:sz w:val="24"/>
          <w:szCs w:val="24"/>
          <w:lang w:val="hr-HR"/>
        </w:rPr>
      </w:pPr>
      <w:r w:rsidRPr="00D2302B">
        <w:rPr>
          <w:kern w:val="2"/>
          <w:sz w:val="24"/>
          <w:szCs w:val="24"/>
          <w:lang w:val="hr-HR"/>
        </w:rPr>
        <w:t>pušenje, odnosno upotreba duhanskih proizvoda u službenim prostorijama gradske uprave.</w:t>
      </w:r>
    </w:p>
    <w:p w14:paraId="3174C5A7" w14:textId="77777777" w:rsidR="0028582A" w:rsidRPr="00D2302B" w:rsidRDefault="0028582A" w:rsidP="0028582A">
      <w:pPr>
        <w:ind w:firstLine="709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lastRenderedPageBreak/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67CF746D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1CB274DB" w14:textId="77777777" w:rsidR="0028582A" w:rsidRPr="00D2302B" w:rsidRDefault="0028582A" w:rsidP="0028582A">
      <w:pPr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7.</w:t>
      </w:r>
    </w:p>
    <w:p w14:paraId="0539C7AF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14AE3B0D" w14:textId="77777777" w:rsidR="0028582A" w:rsidRPr="00D2302B" w:rsidRDefault="0028582A" w:rsidP="0028582A">
      <w:pPr>
        <w:ind w:firstLine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Službenici su obvezni tajne podatke, koji su kao takvi utvrđeni zakonom ili drugim propisom ili općim aktom, za koje su saznali obavljajući poslove i zadatke njihovog radnog mjesta ili ako su na bilo koji način u vezi s radom u Gradu Osijeku došli u kontakt s istima, čuvati na način propisan zakonom odnosno ne smiju ih priopćavati niti učiniti dostupnim neovlaštenim osobama.</w:t>
      </w:r>
    </w:p>
    <w:p w14:paraId="7B1C1738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7FB3B3B4" w14:textId="77777777" w:rsidR="0028582A" w:rsidRPr="00D2302B" w:rsidRDefault="0028582A" w:rsidP="0028582A">
      <w:pPr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8.</w:t>
      </w:r>
    </w:p>
    <w:p w14:paraId="2C02040B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6461D304" w14:textId="77777777" w:rsidR="0028582A" w:rsidRPr="00D2302B" w:rsidRDefault="0028582A" w:rsidP="0028582A">
      <w:pPr>
        <w:ind w:firstLine="720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Pročelnik službe dužan je obavljanje poslova i zadataka iz djelokruga Službe organizirati na način koji osigurava efikasno i racionalno ostvarivanje cilja i svrhe zbog kojih je Služba osnovana.</w:t>
      </w:r>
    </w:p>
    <w:p w14:paraId="65F2D1C9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2F66F5F8" w14:textId="77777777" w:rsidR="0028582A" w:rsidRPr="00D2302B" w:rsidRDefault="0028582A" w:rsidP="0028582A">
      <w:pPr>
        <w:jc w:val="left"/>
        <w:rPr>
          <w:b/>
          <w:sz w:val="24"/>
          <w:szCs w:val="24"/>
          <w:lang w:val="hr-HR" w:eastAsia="hr-HR"/>
        </w:rPr>
      </w:pPr>
      <w:r w:rsidRPr="00D2302B">
        <w:rPr>
          <w:b/>
          <w:sz w:val="24"/>
          <w:szCs w:val="24"/>
          <w:lang w:val="hr-HR" w:eastAsia="hr-HR"/>
        </w:rPr>
        <w:t xml:space="preserve">V. </w:t>
      </w:r>
      <w:r w:rsidRPr="00D2302B">
        <w:rPr>
          <w:b/>
          <w:sz w:val="24"/>
          <w:szCs w:val="24"/>
          <w:lang w:val="hr-HR" w:eastAsia="hr-HR"/>
        </w:rPr>
        <w:tab/>
        <w:t>PRIJELAZNE I ZAVRŠNE ODREDBE</w:t>
      </w:r>
    </w:p>
    <w:p w14:paraId="1BF6FECB" w14:textId="77777777" w:rsidR="0028582A" w:rsidRPr="00D2302B" w:rsidRDefault="0028582A" w:rsidP="0028582A">
      <w:pPr>
        <w:jc w:val="left"/>
        <w:rPr>
          <w:sz w:val="24"/>
          <w:szCs w:val="24"/>
          <w:lang w:val="hr-HR" w:eastAsia="hr-HR"/>
        </w:rPr>
      </w:pPr>
    </w:p>
    <w:p w14:paraId="6D996119" w14:textId="77777777" w:rsidR="0028582A" w:rsidRPr="00D2302B" w:rsidRDefault="0028582A" w:rsidP="0028582A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Članak 9. </w:t>
      </w:r>
    </w:p>
    <w:p w14:paraId="302EF47E" w14:textId="77777777" w:rsidR="0028582A" w:rsidRPr="00D2302B" w:rsidRDefault="0028582A" w:rsidP="0028582A">
      <w:pPr>
        <w:tabs>
          <w:tab w:val="left" w:pos="0"/>
        </w:tabs>
        <w:suppressAutoHyphens/>
        <w:jc w:val="left"/>
        <w:rPr>
          <w:sz w:val="24"/>
          <w:szCs w:val="24"/>
          <w:lang w:val="hr-HR" w:eastAsia="hr-HR"/>
        </w:rPr>
      </w:pPr>
    </w:p>
    <w:p w14:paraId="14665BB8" w14:textId="77777777" w:rsidR="0028582A" w:rsidRPr="00D2302B" w:rsidRDefault="0028582A" w:rsidP="0028582A">
      <w:pPr>
        <w:tabs>
          <w:tab w:val="left" w:pos="0"/>
        </w:tabs>
        <w:suppressAutoHyphens/>
        <w:rPr>
          <w:rFonts w:eastAsia="Calibri"/>
          <w:sz w:val="24"/>
          <w:szCs w:val="24"/>
          <w:lang w:val="hr-HR"/>
        </w:rPr>
      </w:pPr>
      <w:r w:rsidRPr="00D2302B">
        <w:rPr>
          <w:sz w:val="24"/>
          <w:szCs w:val="24"/>
          <w:lang w:val="hr-HR" w:eastAsia="hr-HR"/>
        </w:rPr>
        <w:tab/>
      </w:r>
      <w:r w:rsidRPr="00D2302B">
        <w:rPr>
          <w:rFonts w:eastAsia="Calibri"/>
          <w:sz w:val="24"/>
          <w:szCs w:val="24"/>
          <w:lang w:val="hr-HR"/>
        </w:rPr>
        <w:t>Službenici zatečeni u radu Službe na dan stupanja na snagu ovog pravilnika nastavljaju raditi na svojim dosadašnjim radnim mjestima te zadržavaju plaću i druga prava prema dotadašnjim rješenjima.</w:t>
      </w:r>
    </w:p>
    <w:p w14:paraId="35D9626F" w14:textId="77777777" w:rsidR="0028582A" w:rsidRPr="00D2302B" w:rsidRDefault="0028582A" w:rsidP="0028582A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  <w:r w:rsidRPr="00D2302B">
        <w:rPr>
          <w:rFonts w:eastAsia="Calibri"/>
          <w:sz w:val="24"/>
          <w:szCs w:val="24"/>
          <w:lang w:val="hr-HR"/>
        </w:rPr>
        <w:tab/>
      </w:r>
      <w:r w:rsidRPr="00D2302B">
        <w:rPr>
          <w:rFonts w:eastAsia="Calibri"/>
          <w:iCs/>
          <w:sz w:val="24"/>
          <w:szCs w:val="24"/>
          <w:lang w:val="hr-HR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FA205D4" w14:textId="77777777" w:rsidR="0028582A" w:rsidRPr="00D2302B" w:rsidRDefault="0028582A" w:rsidP="0028582A">
      <w:pPr>
        <w:tabs>
          <w:tab w:val="left" w:pos="0"/>
        </w:tabs>
        <w:suppressAutoHyphens/>
        <w:rPr>
          <w:rFonts w:eastAsia="Calibri"/>
          <w:iCs/>
          <w:sz w:val="24"/>
          <w:szCs w:val="24"/>
          <w:lang w:val="hr-HR"/>
        </w:rPr>
      </w:pPr>
    </w:p>
    <w:p w14:paraId="35C67720" w14:textId="77777777" w:rsidR="0028582A" w:rsidRPr="00D2302B" w:rsidRDefault="0028582A" w:rsidP="0028582A">
      <w:pPr>
        <w:tabs>
          <w:tab w:val="left" w:pos="0"/>
        </w:tabs>
        <w:suppressAutoHyphens/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10.</w:t>
      </w:r>
    </w:p>
    <w:p w14:paraId="478CA0C6" w14:textId="77777777" w:rsidR="00D2302B" w:rsidRDefault="00D2302B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134A2E38" w14:textId="1F7B60F5" w:rsidR="0028582A" w:rsidRPr="00D2302B" w:rsidRDefault="00D2302B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ab/>
      </w:r>
      <w:r w:rsidR="0028582A" w:rsidRPr="00D2302B">
        <w:rPr>
          <w:sz w:val="24"/>
          <w:szCs w:val="24"/>
          <w:lang w:val="hr-HR" w:eastAsia="hr-HR"/>
        </w:rPr>
        <w:t xml:space="preserve">Stupanjem na snagu ovog pravilnika prestaje važiti Pravilnik o unutarnjem redu Unutarnje revizije Grada Osijeka </w:t>
      </w:r>
      <w:r w:rsidR="00FA0FAF" w:rsidRPr="00D2302B">
        <w:rPr>
          <w:sz w:val="24"/>
          <w:szCs w:val="24"/>
          <w:lang w:val="hr-HR" w:eastAsia="hr-HR"/>
        </w:rPr>
        <w:t>(</w:t>
      </w:r>
      <w:r w:rsidR="0028582A" w:rsidRPr="00D2302B">
        <w:rPr>
          <w:sz w:val="24"/>
          <w:szCs w:val="24"/>
          <w:lang w:val="hr-HR" w:eastAsia="hr-HR"/>
        </w:rPr>
        <w:t>KLASA: 023-05/15-01/9, URBROJ: 2158/01-02-15-5 od 17. srpnja 2015. i Službeni glasnik Grada Osijeka br. 15/21, 11/23 i 1/24</w:t>
      </w:r>
      <w:r w:rsidR="00FA0FAF" w:rsidRPr="00D2302B">
        <w:rPr>
          <w:sz w:val="24"/>
          <w:szCs w:val="24"/>
          <w:lang w:val="hr-HR" w:eastAsia="hr-HR"/>
        </w:rPr>
        <w:t>)</w:t>
      </w:r>
      <w:r w:rsidR="0028582A" w:rsidRPr="00D2302B">
        <w:rPr>
          <w:sz w:val="24"/>
          <w:szCs w:val="24"/>
          <w:lang w:val="hr-HR" w:eastAsia="hr-HR"/>
        </w:rPr>
        <w:t>.</w:t>
      </w:r>
    </w:p>
    <w:p w14:paraId="21080E13" w14:textId="77777777" w:rsidR="00184CC8" w:rsidRPr="00D2302B" w:rsidRDefault="00184CC8" w:rsidP="0028582A">
      <w:pPr>
        <w:tabs>
          <w:tab w:val="left" w:pos="0"/>
        </w:tabs>
        <w:suppressAutoHyphens/>
        <w:rPr>
          <w:sz w:val="24"/>
          <w:szCs w:val="24"/>
          <w:lang w:val="hr-HR" w:eastAsia="hr-HR"/>
        </w:rPr>
      </w:pPr>
    </w:p>
    <w:p w14:paraId="52285848" w14:textId="77777777" w:rsidR="0028582A" w:rsidRPr="00D2302B" w:rsidRDefault="0028582A" w:rsidP="0028582A">
      <w:pPr>
        <w:jc w:val="center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Članak 11.</w:t>
      </w:r>
    </w:p>
    <w:p w14:paraId="70CFB0AC" w14:textId="77777777" w:rsidR="0028582A" w:rsidRPr="00D2302B" w:rsidRDefault="0028582A" w:rsidP="0028582A">
      <w:pPr>
        <w:rPr>
          <w:sz w:val="24"/>
          <w:szCs w:val="24"/>
          <w:lang w:val="hr-HR" w:eastAsia="hr-HR"/>
        </w:rPr>
      </w:pPr>
    </w:p>
    <w:p w14:paraId="6AB9B39D" w14:textId="7827E857" w:rsidR="0028582A" w:rsidRPr="00D2302B" w:rsidRDefault="0028582A" w:rsidP="0028582A">
      <w:pPr>
        <w:ind w:firstLine="709"/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 xml:space="preserve">Ovaj pravilnik stupa na snagu </w:t>
      </w:r>
      <w:r w:rsidR="00A629FF">
        <w:rPr>
          <w:sz w:val="24"/>
          <w:szCs w:val="24"/>
          <w:lang w:val="hr-HR" w:eastAsia="hr-HR"/>
        </w:rPr>
        <w:t>31. svibnja 2024</w:t>
      </w:r>
      <w:r w:rsidRPr="00D2302B">
        <w:rPr>
          <w:sz w:val="24"/>
          <w:szCs w:val="24"/>
          <w:lang w:val="hr-HR" w:eastAsia="hr-HR"/>
        </w:rPr>
        <w:t>.</w:t>
      </w:r>
    </w:p>
    <w:p w14:paraId="53647DDA" w14:textId="77777777" w:rsidR="00184CC8" w:rsidRPr="00D2302B" w:rsidRDefault="00184CC8" w:rsidP="0028582A">
      <w:pPr>
        <w:rPr>
          <w:sz w:val="24"/>
          <w:szCs w:val="24"/>
          <w:lang w:val="hr-HR" w:eastAsia="hr-HR"/>
        </w:rPr>
      </w:pPr>
    </w:p>
    <w:p w14:paraId="2AEB48A8" w14:textId="1787E4E2" w:rsidR="0028582A" w:rsidRPr="00D2302B" w:rsidRDefault="0028582A" w:rsidP="0028582A">
      <w:pPr>
        <w:rPr>
          <w:sz w:val="24"/>
          <w:szCs w:val="24"/>
          <w:lang w:val="hr-HR" w:eastAsia="hr-HR"/>
        </w:rPr>
      </w:pPr>
      <w:r w:rsidRPr="00D2302B">
        <w:rPr>
          <w:sz w:val="24"/>
          <w:szCs w:val="24"/>
          <w:lang w:val="hr-HR" w:eastAsia="hr-HR"/>
        </w:rPr>
        <w:t>KLASA: 024-03/24-01/</w:t>
      </w:r>
      <w:r w:rsidR="00FA0FAF" w:rsidRPr="00D2302B">
        <w:rPr>
          <w:sz w:val="24"/>
          <w:szCs w:val="24"/>
          <w:lang w:val="hr-HR" w:eastAsia="hr-HR"/>
        </w:rPr>
        <w:t>24</w:t>
      </w:r>
    </w:p>
    <w:p w14:paraId="513D0689" w14:textId="44F17B7A" w:rsidR="00184CC8" w:rsidRPr="00D2302B" w:rsidRDefault="00184CC8" w:rsidP="00702C5A">
      <w:pPr>
        <w:rPr>
          <w:rFonts w:eastAsia="Calibri"/>
          <w:sz w:val="24"/>
          <w:szCs w:val="24"/>
          <w:lang w:val="hr-HR"/>
        </w:rPr>
      </w:pPr>
      <w:r w:rsidRPr="00D2302B">
        <w:rPr>
          <w:rFonts w:eastAsia="Calibri"/>
          <w:sz w:val="24"/>
          <w:szCs w:val="24"/>
          <w:lang w:val="hr-HR"/>
        </w:rPr>
        <w:t>URBROJ: 2158-1-02-24-</w:t>
      </w:r>
      <w:r w:rsidR="00137D17">
        <w:rPr>
          <w:rFonts w:eastAsia="Calibri"/>
          <w:sz w:val="24"/>
          <w:szCs w:val="24"/>
          <w:lang w:val="hr-HR"/>
        </w:rPr>
        <w:t>4</w:t>
      </w:r>
    </w:p>
    <w:p w14:paraId="2D3096A7" w14:textId="6E9E2B56" w:rsidR="00184CC8" w:rsidRPr="00D2302B" w:rsidRDefault="00184CC8" w:rsidP="00702C5A">
      <w:pPr>
        <w:rPr>
          <w:rFonts w:eastAsia="Calibri"/>
          <w:sz w:val="24"/>
          <w:szCs w:val="24"/>
          <w:lang w:val="hr-HR"/>
        </w:rPr>
      </w:pPr>
      <w:r w:rsidRPr="00D2302B">
        <w:rPr>
          <w:rFonts w:eastAsia="Calibri"/>
          <w:sz w:val="24"/>
          <w:szCs w:val="24"/>
          <w:lang w:val="hr-HR"/>
        </w:rPr>
        <w:t xml:space="preserve">Osijek, </w:t>
      </w:r>
      <w:r w:rsidR="00137D17">
        <w:rPr>
          <w:rFonts w:eastAsia="Calibri"/>
          <w:sz w:val="24"/>
          <w:szCs w:val="24"/>
          <w:lang w:val="hr-HR"/>
        </w:rPr>
        <w:t xml:space="preserve">29. </w:t>
      </w:r>
      <w:r w:rsidRPr="00D2302B">
        <w:rPr>
          <w:rFonts w:eastAsia="Calibri"/>
          <w:sz w:val="24"/>
          <w:szCs w:val="24"/>
          <w:lang w:val="hr-HR"/>
        </w:rPr>
        <w:t>svibnja 2024.</w:t>
      </w:r>
    </w:p>
    <w:p w14:paraId="3C105930" w14:textId="77777777" w:rsidR="00184CC8" w:rsidRPr="00D2302B" w:rsidRDefault="00184CC8" w:rsidP="00702C5A">
      <w:pPr>
        <w:rPr>
          <w:rFonts w:eastAsia="Calibri"/>
          <w:sz w:val="24"/>
          <w:szCs w:val="24"/>
          <w:lang w:val="hr-HR"/>
        </w:rPr>
      </w:pPr>
    </w:p>
    <w:p w14:paraId="5A3A5C14" w14:textId="77777777" w:rsidR="00184CC8" w:rsidRPr="00D2302B" w:rsidRDefault="00184CC8" w:rsidP="00702C5A">
      <w:pPr>
        <w:tabs>
          <w:tab w:val="center" w:pos="7371"/>
        </w:tabs>
        <w:rPr>
          <w:rFonts w:eastAsia="Calibri"/>
          <w:sz w:val="24"/>
          <w:szCs w:val="24"/>
          <w:lang w:val="hr-HR"/>
        </w:rPr>
      </w:pPr>
      <w:r w:rsidRPr="00D2302B">
        <w:rPr>
          <w:rFonts w:eastAsia="Calibri"/>
          <w:sz w:val="24"/>
          <w:szCs w:val="24"/>
          <w:lang w:val="hr-HR"/>
        </w:rPr>
        <w:tab/>
        <w:t>GRADONAČELNIK</w:t>
      </w:r>
    </w:p>
    <w:p w14:paraId="4A5BBA4F" w14:textId="075F9812" w:rsidR="0028582A" w:rsidRPr="00D2302B" w:rsidRDefault="00184CC8" w:rsidP="00D2302B">
      <w:pPr>
        <w:tabs>
          <w:tab w:val="center" w:pos="7371"/>
        </w:tabs>
        <w:rPr>
          <w:sz w:val="24"/>
          <w:szCs w:val="24"/>
          <w:lang w:val="hr-HR"/>
        </w:rPr>
      </w:pPr>
      <w:r w:rsidRPr="00D2302B">
        <w:rPr>
          <w:rFonts w:eastAsia="Calibri"/>
          <w:sz w:val="24"/>
          <w:szCs w:val="24"/>
          <w:lang w:val="hr-HR"/>
        </w:rPr>
        <w:tab/>
        <w:t xml:space="preserve">Ivan Radić, mag. </w:t>
      </w:r>
      <w:proofErr w:type="spellStart"/>
      <w:r w:rsidRPr="00D2302B">
        <w:rPr>
          <w:rFonts w:eastAsia="Calibri"/>
          <w:sz w:val="24"/>
          <w:szCs w:val="24"/>
          <w:lang w:val="hr-HR"/>
        </w:rPr>
        <w:t>oec</w:t>
      </w:r>
      <w:proofErr w:type="spellEnd"/>
      <w:r w:rsidRPr="00D2302B">
        <w:rPr>
          <w:rFonts w:eastAsia="Calibri"/>
          <w:sz w:val="24"/>
          <w:szCs w:val="24"/>
          <w:lang w:val="hr-HR"/>
        </w:rPr>
        <w:t>.</w:t>
      </w:r>
      <w:r w:rsidR="00A1058D">
        <w:rPr>
          <w:rFonts w:eastAsia="Calibri"/>
          <w:sz w:val="24"/>
          <w:szCs w:val="24"/>
          <w:lang w:val="hr-HR"/>
        </w:rPr>
        <w:t>, v. r.</w:t>
      </w:r>
    </w:p>
    <w:sectPr w:rsidR="0028582A" w:rsidRPr="00D2302B" w:rsidSect="00C5153F">
      <w:headerReference w:type="default" r:id="rId8"/>
      <w:type w:val="continuous"/>
      <w:pgSz w:w="11910" w:h="1683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58FFE" w14:textId="77777777" w:rsidR="000D7D16" w:rsidRDefault="000D7D16" w:rsidP="005B50F6">
      <w:r>
        <w:separator/>
      </w:r>
    </w:p>
  </w:endnote>
  <w:endnote w:type="continuationSeparator" w:id="0">
    <w:p w14:paraId="7A942036" w14:textId="77777777" w:rsidR="000D7D16" w:rsidRDefault="000D7D16" w:rsidP="005B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4AC03" w14:textId="77777777" w:rsidR="000D7D16" w:rsidRDefault="000D7D16" w:rsidP="005B50F6">
      <w:r>
        <w:separator/>
      </w:r>
    </w:p>
  </w:footnote>
  <w:footnote w:type="continuationSeparator" w:id="0">
    <w:p w14:paraId="5F487B0A" w14:textId="77777777" w:rsidR="000D7D16" w:rsidRDefault="000D7D16" w:rsidP="005B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D4507" w14:textId="77777777" w:rsidR="00D92E89" w:rsidRPr="00D92E89" w:rsidRDefault="00D92E89" w:rsidP="00D92E89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line="100" w:lineRule="atLeast"/>
      <w:jc w:val="center"/>
      <w:rPr>
        <w:kern w:val="2"/>
        <w:sz w:val="24"/>
        <w:szCs w:val="24"/>
        <w:lang w:val="hr-HR" w:eastAsia="ar-SA"/>
      </w:rPr>
    </w:pPr>
    <w:r w:rsidRPr="00D92E89">
      <w:rPr>
        <w:kern w:val="2"/>
        <w:sz w:val="24"/>
        <w:szCs w:val="24"/>
        <w:lang w:val="hr-HR" w:eastAsia="ar-SA"/>
      </w:rPr>
      <w:t>Službeni glasnik Grada Osijeka br. 8A od 29. svibnja 2024.</w:t>
    </w:r>
  </w:p>
  <w:p w14:paraId="06ADD299" w14:textId="77777777" w:rsidR="00D92E89" w:rsidRPr="00D92E89" w:rsidRDefault="00D92E89" w:rsidP="00D92E89">
    <w:pPr>
      <w:tabs>
        <w:tab w:val="center" w:pos="4536"/>
        <w:tab w:val="right" w:pos="9072"/>
      </w:tabs>
      <w:suppressAutoHyphens/>
      <w:spacing w:line="100" w:lineRule="atLeast"/>
      <w:jc w:val="left"/>
      <w:rPr>
        <w:kern w:val="2"/>
        <w:sz w:val="24"/>
        <w:szCs w:val="24"/>
        <w:lang w:val="hr-HR"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2989"/>
    <w:multiLevelType w:val="hybridMultilevel"/>
    <w:tmpl w:val="4052D598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0455"/>
    <w:multiLevelType w:val="hybridMultilevel"/>
    <w:tmpl w:val="43BE61EA"/>
    <w:lvl w:ilvl="0" w:tplc="FAF405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  <w:rPr>
        <w:rFonts w:hint="default"/>
      </w:rPr>
    </w:lvl>
    <w:lvl w:ilvl="3">
      <w:numFmt w:val="bullet"/>
      <w:lvlText w:val="•"/>
      <w:lvlJc w:val="left"/>
      <w:pPr>
        <w:ind w:left="3807" w:hanging="664"/>
      </w:pPr>
      <w:rPr>
        <w:rFonts w:hint="default"/>
      </w:rPr>
    </w:lvl>
    <w:lvl w:ilvl="4">
      <w:numFmt w:val="bullet"/>
      <w:lvlText w:val="•"/>
      <w:lvlJc w:val="left"/>
      <w:pPr>
        <w:ind w:left="4589" w:hanging="664"/>
      </w:pPr>
      <w:rPr>
        <w:rFonts w:hint="default"/>
      </w:rPr>
    </w:lvl>
    <w:lvl w:ilvl="5">
      <w:numFmt w:val="bullet"/>
      <w:lvlText w:val="•"/>
      <w:lvlJc w:val="left"/>
      <w:pPr>
        <w:ind w:left="5372" w:hanging="664"/>
      </w:pPr>
      <w:rPr>
        <w:rFonts w:hint="default"/>
      </w:rPr>
    </w:lvl>
    <w:lvl w:ilvl="6">
      <w:numFmt w:val="bullet"/>
      <w:lvlText w:val="•"/>
      <w:lvlJc w:val="left"/>
      <w:pPr>
        <w:ind w:left="6154" w:hanging="664"/>
      </w:pPr>
      <w:rPr>
        <w:rFonts w:hint="default"/>
      </w:rPr>
    </w:lvl>
    <w:lvl w:ilvl="7">
      <w:numFmt w:val="bullet"/>
      <w:lvlText w:val="•"/>
      <w:lvlJc w:val="left"/>
      <w:pPr>
        <w:ind w:left="6936" w:hanging="664"/>
      </w:pPr>
      <w:rPr>
        <w:rFonts w:hint="default"/>
      </w:rPr>
    </w:lvl>
    <w:lvl w:ilvl="8">
      <w:numFmt w:val="bullet"/>
      <w:lvlText w:val="•"/>
      <w:lvlJc w:val="left"/>
      <w:pPr>
        <w:ind w:left="7719" w:hanging="664"/>
      </w:pPr>
      <w:rPr>
        <w:rFonts w:hint="default"/>
      </w:rPr>
    </w:lvl>
  </w:abstractNum>
  <w:abstractNum w:abstractNumId="4" w15:restartNumberingAfterBreak="0">
    <w:nsid w:val="16C94134"/>
    <w:multiLevelType w:val="hybridMultilevel"/>
    <w:tmpl w:val="3416AA90"/>
    <w:lvl w:ilvl="0" w:tplc="98A2268A">
      <w:start w:val="3"/>
      <w:numFmt w:val="upperRoman"/>
      <w:lvlText w:val="%1."/>
      <w:lvlJc w:val="left"/>
      <w:pPr>
        <w:ind w:left="807" w:hanging="664"/>
      </w:pPr>
      <w:rPr>
        <w:rFonts w:hint="default"/>
        <w:spacing w:val="-1"/>
        <w:w w:val="120"/>
      </w:rPr>
    </w:lvl>
    <w:lvl w:ilvl="1" w:tplc="F5EAAF3E">
      <w:start w:val="1"/>
      <w:numFmt w:val="decimal"/>
      <w:lvlText w:val="%2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2" w:tplc="69928DE2">
      <w:numFmt w:val="bullet"/>
      <w:lvlText w:val="•"/>
      <w:lvlJc w:val="left"/>
      <w:pPr>
        <w:ind w:left="3880" w:hanging="667"/>
      </w:pPr>
      <w:rPr>
        <w:rFonts w:hint="default"/>
      </w:rPr>
    </w:lvl>
    <w:lvl w:ilvl="3" w:tplc="8E5E502C">
      <w:numFmt w:val="bullet"/>
      <w:lvlText w:val="•"/>
      <w:lvlJc w:val="left"/>
      <w:pPr>
        <w:ind w:left="4460" w:hanging="667"/>
      </w:pPr>
      <w:rPr>
        <w:rFonts w:hint="default"/>
      </w:rPr>
    </w:lvl>
    <w:lvl w:ilvl="4" w:tplc="337A56F4">
      <w:numFmt w:val="bullet"/>
      <w:lvlText w:val="•"/>
      <w:lvlJc w:val="left"/>
      <w:pPr>
        <w:ind w:left="5126" w:hanging="667"/>
      </w:pPr>
      <w:rPr>
        <w:rFonts w:hint="default"/>
      </w:rPr>
    </w:lvl>
    <w:lvl w:ilvl="5" w:tplc="49C8D618">
      <w:numFmt w:val="bullet"/>
      <w:lvlText w:val="•"/>
      <w:lvlJc w:val="left"/>
      <w:pPr>
        <w:ind w:left="5792" w:hanging="667"/>
      </w:pPr>
      <w:rPr>
        <w:rFonts w:hint="default"/>
      </w:rPr>
    </w:lvl>
    <w:lvl w:ilvl="6" w:tplc="EA649E90">
      <w:numFmt w:val="bullet"/>
      <w:lvlText w:val="•"/>
      <w:lvlJc w:val="left"/>
      <w:pPr>
        <w:ind w:left="6458" w:hanging="667"/>
      </w:pPr>
      <w:rPr>
        <w:rFonts w:hint="default"/>
      </w:rPr>
    </w:lvl>
    <w:lvl w:ilvl="7" w:tplc="686443E2">
      <w:numFmt w:val="bullet"/>
      <w:lvlText w:val="•"/>
      <w:lvlJc w:val="left"/>
      <w:pPr>
        <w:ind w:left="7125" w:hanging="667"/>
      </w:pPr>
      <w:rPr>
        <w:rFonts w:hint="default"/>
      </w:rPr>
    </w:lvl>
    <w:lvl w:ilvl="8" w:tplc="B462BF5A">
      <w:numFmt w:val="bullet"/>
      <w:lvlText w:val="•"/>
      <w:lvlJc w:val="left"/>
      <w:pPr>
        <w:ind w:left="7791" w:hanging="667"/>
      </w:pPr>
      <w:rPr>
        <w:rFonts w:hint="default"/>
      </w:rPr>
    </w:lvl>
  </w:abstractNum>
  <w:abstractNum w:abstractNumId="5" w15:restartNumberingAfterBreak="0">
    <w:nsid w:val="33DE1216"/>
    <w:multiLevelType w:val="multilevel"/>
    <w:tmpl w:val="09287DA8"/>
    <w:lvl w:ilvl="0">
      <w:start w:val="3"/>
      <w:numFmt w:val="decimal"/>
      <w:lvlText w:val="%1"/>
      <w:lvlJc w:val="left"/>
      <w:pPr>
        <w:ind w:left="820" w:hanging="6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666"/>
      </w:pPr>
      <w:rPr>
        <w:rFonts w:ascii="Times New Roman" w:eastAsia="Times New Roman" w:hAnsi="Times New Roman" w:cs="Times New Roman" w:hint="default"/>
        <w:b/>
        <w:bCs/>
        <w:color w:val="282828"/>
        <w:w w:val="101"/>
        <w:sz w:val="22"/>
        <w:szCs w:val="22"/>
      </w:rPr>
    </w:lvl>
    <w:lvl w:ilvl="2">
      <w:numFmt w:val="bullet"/>
      <w:lvlText w:val="•"/>
      <w:lvlJc w:val="left"/>
      <w:pPr>
        <w:ind w:left="2516" w:hanging="666"/>
      </w:pPr>
      <w:rPr>
        <w:rFonts w:hint="default"/>
      </w:rPr>
    </w:lvl>
    <w:lvl w:ilvl="3">
      <w:numFmt w:val="bullet"/>
      <w:lvlText w:val="•"/>
      <w:lvlJc w:val="left"/>
      <w:pPr>
        <w:ind w:left="3365" w:hanging="666"/>
      </w:pPr>
      <w:rPr>
        <w:rFonts w:hint="default"/>
      </w:rPr>
    </w:lvl>
    <w:lvl w:ilvl="4">
      <w:numFmt w:val="bullet"/>
      <w:lvlText w:val="•"/>
      <w:lvlJc w:val="left"/>
      <w:pPr>
        <w:ind w:left="4213" w:hanging="666"/>
      </w:pPr>
      <w:rPr>
        <w:rFonts w:hint="default"/>
      </w:rPr>
    </w:lvl>
    <w:lvl w:ilvl="5">
      <w:numFmt w:val="bullet"/>
      <w:lvlText w:val="•"/>
      <w:lvlJc w:val="left"/>
      <w:pPr>
        <w:ind w:left="5062" w:hanging="666"/>
      </w:pPr>
      <w:rPr>
        <w:rFonts w:hint="default"/>
      </w:rPr>
    </w:lvl>
    <w:lvl w:ilvl="6">
      <w:numFmt w:val="bullet"/>
      <w:lvlText w:val="•"/>
      <w:lvlJc w:val="left"/>
      <w:pPr>
        <w:ind w:left="5910" w:hanging="666"/>
      </w:pPr>
      <w:rPr>
        <w:rFonts w:hint="default"/>
      </w:rPr>
    </w:lvl>
    <w:lvl w:ilvl="7">
      <w:numFmt w:val="bullet"/>
      <w:lvlText w:val="•"/>
      <w:lvlJc w:val="left"/>
      <w:pPr>
        <w:ind w:left="6758" w:hanging="666"/>
      </w:pPr>
      <w:rPr>
        <w:rFonts w:hint="default"/>
      </w:rPr>
    </w:lvl>
    <w:lvl w:ilvl="8">
      <w:numFmt w:val="bullet"/>
      <w:lvlText w:val="•"/>
      <w:lvlJc w:val="left"/>
      <w:pPr>
        <w:ind w:left="7607" w:hanging="666"/>
      </w:pPr>
      <w:rPr>
        <w:rFonts w:hint="default"/>
      </w:rPr>
    </w:lvl>
  </w:abstractNum>
  <w:abstractNum w:abstractNumId="6" w15:restartNumberingAfterBreak="0">
    <w:nsid w:val="37836217"/>
    <w:multiLevelType w:val="hybridMultilevel"/>
    <w:tmpl w:val="B8AE881E"/>
    <w:lvl w:ilvl="0" w:tplc="8D348420">
      <w:start w:val="1"/>
      <w:numFmt w:val="upperRoman"/>
      <w:lvlText w:val="%1."/>
      <w:lvlJc w:val="left"/>
      <w:pPr>
        <w:ind w:left="798" w:hanging="672"/>
      </w:pPr>
      <w:rPr>
        <w:rFonts w:hint="default"/>
        <w:w w:val="103"/>
      </w:rPr>
    </w:lvl>
    <w:lvl w:ilvl="1" w:tplc="483A4B94">
      <w:start w:val="1"/>
      <w:numFmt w:val="decimal"/>
      <w:lvlText w:val="%2."/>
      <w:lvlJc w:val="left"/>
      <w:pPr>
        <w:ind w:left="846" w:hanging="669"/>
      </w:pPr>
      <w:rPr>
        <w:rFonts w:ascii="Times New Roman" w:eastAsia="Times New Roman" w:hAnsi="Times New Roman" w:cs="Times New Roman" w:hint="default"/>
        <w:color w:val="525252"/>
        <w:w w:val="98"/>
        <w:sz w:val="22"/>
        <w:szCs w:val="22"/>
      </w:rPr>
    </w:lvl>
    <w:lvl w:ilvl="2" w:tplc="BF20CADA">
      <w:numFmt w:val="bullet"/>
      <w:lvlText w:val="•"/>
      <w:lvlJc w:val="left"/>
      <w:pPr>
        <w:ind w:left="1789" w:hanging="669"/>
      </w:pPr>
      <w:rPr>
        <w:rFonts w:hint="default"/>
      </w:rPr>
    </w:lvl>
    <w:lvl w:ilvl="3" w:tplc="CABAB94C">
      <w:numFmt w:val="bullet"/>
      <w:lvlText w:val="•"/>
      <w:lvlJc w:val="left"/>
      <w:pPr>
        <w:ind w:left="2738" w:hanging="669"/>
      </w:pPr>
      <w:rPr>
        <w:rFonts w:hint="default"/>
      </w:rPr>
    </w:lvl>
    <w:lvl w:ilvl="4" w:tplc="259C31C4">
      <w:numFmt w:val="bullet"/>
      <w:lvlText w:val="•"/>
      <w:lvlJc w:val="left"/>
      <w:pPr>
        <w:ind w:left="3688" w:hanging="669"/>
      </w:pPr>
      <w:rPr>
        <w:rFonts w:hint="default"/>
      </w:rPr>
    </w:lvl>
    <w:lvl w:ilvl="5" w:tplc="791CA064">
      <w:numFmt w:val="bullet"/>
      <w:lvlText w:val="•"/>
      <w:lvlJc w:val="left"/>
      <w:pPr>
        <w:ind w:left="4637" w:hanging="669"/>
      </w:pPr>
      <w:rPr>
        <w:rFonts w:hint="default"/>
      </w:rPr>
    </w:lvl>
    <w:lvl w:ilvl="6" w:tplc="C9266CBE">
      <w:numFmt w:val="bullet"/>
      <w:lvlText w:val="•"/>
      <w:lvlJc w:val="left"/>
      <w:pPr>
        <w:ind w:left="5586" w:hanging="669"/>
      </w:pPr>
      <w:rPr>
        <w:rFonts w:hint="default"/>
      </w:rPr>
    </w:lvl>
    <w:lvl w:ilvl="7" w:tplc="2F30D07C">
      <w:numFmt w:val="bullet"/>
      <w:lvlText w:val="•"/>
      <w:lvlJc w:val="left"/>
      <w:pPr>
        <w:ind w:left="6536" w:hanging="669"/>
      </w:pPr>
      <w:rPr>
        <w:rFonts w:hint="default"/>
      </w:rPr>
    </w:lvl>
    <w:lvl w:ilvl="8" w:tplc="A2BCB572">
      <w:numFmt w:val="bullet"/>
      <w:lvlText w:val="•"/>
      <w:lvlJc w:val="left"/>
      <w:pPr>
        <w:ind w:left="7485" w:hanging="669"/>
      </w:pPr>
      <w:rPr>
        <w:rFonts w:hint="default"/>
      </w:rPr>
    </w:lvl>
  </w:abstractNum>
  <w:abstractNum w:abstractNumId="7" w15:restartNumberingAfterBreak="0">
    <w:nsid w:val="386B2D10"/>
    <w:multiLevelType w:val="hybridMultilevel"/>
    <w:tmpl w:val="46188BEE"/>
    <w:lvl w:ilvl="0" w:tplc="38A8F4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B34DD"/>
    <w:multiLevelType w:val="hybridMultilevel"/>
    <w:tmpl w:val="86DE7532"/>
    <w:lvl w:ilvl="0" w:tplc="F5EAAF3E">
      <w:start w:val="1"/>
      <w:numFmt w:val="decimal"/>
      <w:lvlText w:val="%1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35CE"/>
    <w:multiLevelType w:val="hybridMultilevel"/>
    <w:tmpl w:val="C8D2C2BC"/>
    <w:lvl w:ilvl="0" w:tplc="439C05CA">
      <w:numFmt w:val="bullet"/>
      <w:lvlText w:val="-"/>
      <w:lvlJc w:val="left"/>
      <w:pPr>
        <w:ind w:left="305" w:hanging="184"/>
      </w:pPr>
      <w:rPr>
        <w:rFonts w:hint="default"/>
        <w:w w:val="108"/>
      </w:rPr>
    </w:lvl>
    <w:lvl w:ilvl="1" w:tplc="5BB6ACA4">
      <w:numFmt w:val="bullet"/>
      <w:lvlText w:val="•"/>
      <w:lvlJc w:val="left"/>
      <w:pPr>
        <w:ind w:left="1256" w:hanging="184"/>
      </w:pPr>
      <w:rPr>
        <w:rFonts w:hint="default"/>
      </w:rPr>
    </w:lvl>
    <w:lvl w:ilvl="2" w:tplc="8A6CD200">
      <w:numFmt w:val="bullet"/>
      <w:lvlText w:val="•"/>
      <w:lvlJc w:val="left"/>
      <w:pPr>
        <w:ind w:left="2212" w:hanging="184"/>
      </w:pPr>
      <w:rPr>
        <w:rFonts w:hint="default"/>
      </w:rPr>
    </w:lvl>
    <w:lvl w:ilvl="3" w:tplc="E1F06316">
      <w:numFmt w:val="bullet"/>
      <w:lvlText w:val="•"/>
      <w:lvlJc w:val="left"/>
      <w:pPr>
        <w:ind w:left="3169" w:hanging="184"/>
      </w:pPr>
      <w:rPr>
        <w:rFonts w:hint="default"/>
      </w:rPr>
    </w:lvl>
    <w:lvl w:ilvl="4" w:tplc="E30A8434">
      <w:numFmt w:val="bullet"/>
      <w:lvlText w:val="•"/>
      <w:lvlJc w:val="left"/>
      <w:pPr>
        <w:ind w:left="4125" w:hanging="184"/>
      </w:pPr>
      <w:rPr>
        <w:rFonts w:hint="default"/>
      </w:rPr>
    </w:lvl>
    <w:lvl w:ilvl="5" w:tplc="4EF45404">
      <w:numFmt w:val="bullet"/>
      <w:lvlText w:val="•"/>
      <w:lvlJc w:val="left"/>
      <w:pPr>
        <w:ind w:left="5082" w:hanging="184"/>
      </w:pPr>
      <w:rPr>
        <w:rFonts w:hint="default"/>
      </w:rPr>
    </w:lvl>
    <w:lvl w:ilvl="6" w:tplc="A2D2FE5C">
      <w:numFmt w:val="bullet"/>
      <w:lvlText w:val="•"/>
      <w:lvlJc w:val="left"/>
      <w:pPr>
        <w:ind w:left="6038" w:hanging="184"/>
      </w:pPr>
      <w:rPr>
        <w:rFonts w:hint="default"/>
      </w:rPr>
    </w:lvl>
    <w:lvl w:ilvl="7" w:tplc="A63A7140">
      <w:numFmt w:val="bullet"/>
      <w:lvlText w:val="•"/>
      <w:lvlJc w:val="left"/>
      <w:pPr>
        <w:ind w:left="6994" w:hanging="184"/>
      </w:pPr>
      <w:rPr>
        <w:rFonts w:hint="default"/>
      </w:rPr>
    </w:lvl>
    <w:lvl w:ilvl="8" w:tplc="1EC01544">
      <w:numFmt w:val="bullet"/>
      <w:lvlText w:val="•"/>
      <w:lvlJc w:val="left"/>
      <w:pPr>
        <w:ind w:left="7951" w:hanging="184"/>
      </w:pPr>
      <w:rPr>
        <w:rFonts w:hint="default"/>
      </w:rPr>
    </w:lvl>
  </w:abstractNum>
  <w:abstractNum w:abstractNumId="11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60AAB"/>
    <w:multiLevelType w:val="multilevel"/>
    <w:tmpl w:val="08A4CC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32" w:hanging="1800"/>
      </w:pPr>
      <w:rPr>
        <w:rFonts w:hint="default"/>
      </w:rPr>
    </w:lvl>
  </w:abstractNum>
  <w:abstractNum w:abstractNumId="14" w15:restartNumberingAfterBreak="0">
    <w:nsid w:val="71D417DD"/>
    <w:multiLevelType w:val="hybridMultilevel"/>
    <w:tmpl w:val="80BE7370"/>
    <w:lvl w:ilvl="0" w:tplc="B9E66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F26"/>
    <w:multiLevelType w:val="multilevel"/>
    <w:tmpl w:val="269CA724"/>
    <w:lvl w:ilvl="0">
      <w:start w:val="1"/>
      <w:numFmt w:val="decimal"/>
      <w:lvlText w:val="%1."/>
      <w:lvlJc w:val="left"/>
      <w:pPr>
        <w:ind w:left="850" w:hanging="665"/>
        <w:jc w:val="right"/>
      </w:pPr>
      <w:rPr>
        <w:rFonts w:hint="default"/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rFonts w:hint="default"/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  <w:rPr>
        <w:rFonts w:hint="default"/>
      </w:rPr>
    </w:lvl>
    <w:lvl w:ilvl="3">
      <w:numFmt w:val="bullet"/>
      <w:lvlText w:val="•"/>
      <w:lvlJc w:val="left"/>
      <w:pPr>
        <w:ind w:left="860" w:hanging="674"/>
      </w:pPr>
      <w:rPr>
        <w:rFonts w:hint="default"/>
      </w:rPr>
    </w:lvl>
    <w:lvl w:ilvl="4">
      <w:numFmt w:val="bullet"/>
      <w:lvlText w:val="•"/>
      <w:lvlJc w:val="left"/>
      <w:pPr>
        <w:ind w:left="1480" w:hanging="674"/>
      </w:pPr>
      <w:rPr>
        <w:rFonts w:hint="default"/>
      </w:rPr>
    </w:lvl>
    <w:lvl w:ilvl="5">
      <w:numFmt w:val="bullet"/>
      <w:lvlText w:val="•"/>
      <w:lvlJc w:val="left"/>
      <w:pPr>
        <w:ind w:left="2777" w:hanging="674"/>
      </w:pPr>
      <w:rPr>
        <w:rFonts w:hint="default"/>
      </w:rPr>
    </w:lvl>
    <w:lvl w:ilvl="6">
      <w:numFmt w:val="bullet"/>
      <w:lvlText w:val="•"/>
      <w:lvlJc w:val="left"/>
      <w:pPr>
        <w:ind w:left="4074" w:hanging="674"/>
      </w:pPr>
      <w:rPr>
        <w:rFonts w:hint="default"/>
      </w:rPr>
    </w:lvl>
    <w:lvl w:ilvl="7">
      <w:numFmt w:val="bullet"/>
      <w:lvlText w:val="•"/>
      <w:lvlJc w:val="left"/>
      <w:pPr>
        <w:ind w:left="5372" w:hanging="674"/>
      </w:pPr>
      <w:rPr>
        <w:rFonts w:hint="default"/>
      </w:rPr>
    </w:lvl>
    <w:lvl w:ilvl="8">
      <w:numFmt w:val="bullet"/>
      <w:lvlText w:val="•"/>
      <w:lvlJc w:val="left"/>
      <w:pPr>
        <w:ind w:left="6669" w:hanging="674"/>
      </w:pPr>
      <w:rPr>
        <w:rFonts w:hint="default"/>
      </w:rPr>
    </w:lvl>
  </w:abstractNum>
  <w:abstractNum w:abstractNumId="16" w15:restartNumberingAfterBreak="0">
    <w:nsid w:val="7DDF2A18"/>
    <w:multiLevelType w:val="hybridMultilevel"/>
    <w:tmpl w:val="12DCDFE8"/>
    <w:lvl w:ilvl="0" w:tplc="F7DC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547925">
    <w:abstractNumId w:val="10"/>
  </w:num>
  <w:num w:numId="2" w16cid:durableId="770246136">
    <w:abstractNumId w:val="4"/>
  </w:num>
  <w:num w:numId="3" w16cid:durableId="433088197">
    <w:abstractNumId w:val="5"/>
  </w:num>
  <w:num w:numId="4" w16cid:durableId="1442530640">
    <w:abstractNumId w:val="3"/>
  </w:num>
  <w:num w:numId="5" w16cid:durableId="1429735078">
    <w:abstractNumId w:val="15"/>
  </w:num>
  <w:num w:numId="6" w16cid:durableId="1210992280">
    <w:abstractNumId w:val="6"/>
  </w:num>
  <w:num w:numId="7" w16cid:durableId="17582508">
    <w:abstractNumId w:val="0"/>
  </w:num>
  <w:num w:numId="8" w16cid:durableId="536507894">
    <w:abstractNumId w:val="9"/>
  </w:num>
  <w:num w:numId="9" w16cid:durableId="1036811445">
    <w:abstractNumId w:val="2"/>
  </w:num>
  <w:num w:numId="10" w16cid:durableId="218633132">
    <w:abstractNumId w:val="17"/>
  </w:num>
  <w:num w:numId="11" w16cid:durableId="1681859357">
    <w:abstractNumId w:val="12"/>
  </w:num>
  <w:num w:numId="12" w16cid:durableId="1039282241">
    <w:abstractNumId w:val="8"/>
  </w:num>
  <w:num w:numId="13" w16cid:durableId="1632444150">
    <w:abstractNumId w:val="14"/>
  </w:num>
  <w:num w:numId="14" w16cid:durableId="1998267400">
    <w:abstractNumId w:val="16"/>
  </w:num>
  <w:num w:numId="15" w16cid:durableId="2106921493">
    <w:abstractNumId w:val="13"/>
  </w:num>
  <w:num w:numId="16" w16cid:durableId="1747651983">
    <w:abstractNumId w:val="11"/>
  </w:num>
  <w:num w:numId="17" w16cid:durableId="1760326475">
    <w:abstractNumId w:val="7"/>
  </w:num>
  <w:num w:numId="18" w16cid:durableId="16660860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0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2675403">
    <w:abstractNumId w:val="2"/>
  </w:num>
  <w:num w:numId="21" w16cid:durableId="39566720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45"/>
    <w:rsid w:val="000002C5"/>
    <w:rsid w:val="00002619"/>
    <w:rsid w:val="0000397F"/>
    <w:rsid w:val="00013227"/>
    <w:rsid w:val="0001402A"/>
    <w:rsid w:val="000143AF"/>
    <w:rsid w:val="00015523"/>
    <w:rsid w:val="000164DA"/>
    <w:rsid w:val="00023785"/>
    <w:rsid w:val="000262FE"/>
    <w:rsid w:val="000335A6"/>
    <w:rsid w:val="00036C65"/>
    <w:rsid w:val="000375B2"/>
    <w:rsid w:val="00042958"/>
    <w:rsid w:val="00046694"/>
    <w:rsid w:val="00047A7D"/>
    <w:rsid w:val="00051705"/>
    <w:rsid w:val="00053CCD"/>
    <w:rsid w:val="000541A7"/>
    <w:rsid w:val="00055D47"/>
    <w:rsid w:val="0006244E"/>
    <w:rsid w:val="00070D6C"/>
    <w:rsid w:val="0007148F"/>
    <w:rsid w:val="00071983"/>
    <w:rsid w:val="0007319E"/>
    <w:rsid w:val="00073CEA"/>
    <w:rsid w:val="000750E4"/>
    <w:rsid w:val="00076B3F"/>
    <w:rsid w:val="00085AEE"/>
    <w:rsid w:val="000939C1"/>
    <w:rsid w:val="000A1CEC"/>
    <w:rsid w:val="000A5096"/>
    <w:rsid w:val="000A5EE1"/>
    <w:rsid w:val="000A62C9"/>
    <w:rsid w:val="000B21BB"/>
    <w:rsid w:val="000B49D4"/>
    <w:rsid w:val="000B53DA"/>
    <w:rsid w:val="000B64A7"/>
    <w:rsid w:val="000B7145"/>
    <w:rsid w:val="000B75CB"/>
    <w:rsid w:val="000C56D4"/>
    <w:rsid w:val="000C5A92"/>
    <w:rsid w:val="000D2AD6"/>
    <w:rsid w:val="000D5920"/>
    <w:rsid w:val="000D7D16"/>
    <w:rsid w:val="000E47F2"/>
    <w:rsid w:val="000F0DD3"/>
    <w:rsid w:val="00102CE1"/>
    <w:rsid w:val="0012038C"/>
    <w:rsid w:val="0012204F"/>
    <w:rsid w:val="0012347D"/>
    <w:rsid w:val="00137D17"/>
    <w:rsid w:val="00140516"/>
    <w:rsid w:val="00141D51"/>
    <w:rsid w:val="001433A1"/>
    <w:rsid w:val="00144F28"/>
    <w:rsid w:val="0015069F"/>
    <w:rsid w:val="00150F07"/>
    <w:rsid w:val="0015194D"/>
    <w:rsid w:val="00153A84"/>
    <w:rsid w:val="00154C58"/>
    <w:rsid w:val="00155C20"/>
    <w:rsid w:val="00155FE6"/>
    <w:rsid w:val="001563D6"/>
    <w:rsid w:val="00163A45"/>
    <w:rsid w:val="00167D00"/>
    <w:rsid w:val="00175643"/>
    <w:rsid w:val="00182285"/>
    <w:rsid w:val="00182CBB"/>
    <w:rsid w:val="00184CC8"/>
    <w:rsid w:val="00184F91"/>
    <w:rsid w:val="001A2765"/>
    <w:rsid w:val="001B0443"/>
    <w:rsid w:val="001B1C45"/>
    <w:rsid w:val="001B4356"/>
    <w:rsid w:val="001C1559"/>
    <w:rsid w:val="001C7C4F"/>
    <w:rsid w:val="001D1254"/>
    <w:rsid w:val="001E0C7C"/>
    <w:rsid w:val="001E5539"/>
    <w:rsid w:val="001E76D3"/>
    <w:rsid w:val="001F225F"/>
    <w:rsid w:val="001F54B3"/>
    <w:rsid w:val="00202B24"/>
    <w:rsid w:val="00204ED2"/>
    <w:rsid w:val="00206F9A"/>
    <w:rsid w:val="002117E9"/>
    <w:rsid w:val="00216BF7"/>
    <w:rsid w:val="002172C7"/>
    <w:rsid w:val="00221458"/>
    <w:rsid w:val="002239D0"/>
    <w:rsid w:val="00224B53"/>
    <w:rsid w:val="00231626"/>
    <w:rsid w:val="00232278"/>
    <w:rsid w:val="002326DC"/>
    <w:rsid w:val="00234F25"/>
    <w:rsid w:val="002353D9"/>
    <w:rsid w:val="002360BE"/>
    <w:rsid w:val="0024426E"/>
    <w:rsid w:val="0025485E"/>
    <w:rsid w:val="00256883"/>
    <w:rsid w:val="0026372F"/>
    <w:rsid w:val="00263EF6"/>
    <w:rsid w:val="0026456D"/>
    <w:rsid w:val="00267930"/>
    <w:rsid w:val="00276198"/>
    <w:rsid w:val="00276B01"/>
    <w:rsid w:val="00282C2D"/>
    <w:rsid w:val="0028546A"/>
    <w:rsid w:val="0028582A"/>
    <w:rsid w:val="00293A78"/>
    <w:rsid w:val="00296B3B"/>
    <w:rsid w:val="002B7BD7"/>
    <w:rsid w:val="002C29C6"/>
    <w:rsid w:val="002C385A"/>
    <w:rsid w:val="002D071E"/>
    <w:rsid w:val="002D176F"/>
    <w:rsid w:val="002D1934"/>
    <w:rsid w:val="002E6A25"/>
    <w:rsid w:val="002F5574"/>
    <w:rsid w:val="00302B14"/>
    <w:rsid w:val="00303101"/>
    <w:rsid w:val="0030702F"/>
    <w:rsid w:val="00335E19"/>
    <w:rsid w:val="00347893"/>
    <w:rsid w:val="00355482"/>
    <w:rsid w:val="00355BC8"/>
    <w:rsid w:val="003636A8"/>
    <w:rsid w:val="00363EB7"/>
    <w:rsid w:val="003647C0"/>
    <w:rsid w:val="0036673D"/>
    <w:rsid w:val="0037449C"/>
    <w:rsid w:val="003833D3"/>
    <w:rsid w:val="00383CDC"/>
    <w:rsid w:val="00385DE0"/>
    <w:rsid w:val="0038679C"/>
    <w:rsid w:val="00386901"/>
    <w:rsid w:val="00386B2A"/>
    <w:rsid w:val="003900E1"/>
    <w:rsid w:val="003908B4"/>
    <w:rsid w:val="00392B46"/>
    <w:rsid w:val="0039601E"/>
    <w:rsid w:val="00397295"/>
    <w:rsid w:val="003A514E"/>
    <w:rsid w:val="003A65FC"/>
    <w:rsid w:val="003C1499"/>
    <w:rsid w:val="003C6C81"/>
    <w:rsid w:val="003D2517"/>
    <w:rsid w:val="003D3974"/>
    <w:rsid w:val="003D48C8"/>
    <w:rsid w:val="003D50D9"/>
    <w:rsid w:val="003F2DD3"/>
    <w:rsid w:val="003F4748"/>
    <w:rsid w:val="0040202A"/>
    <w:rsid w:val="00403B97"/>
    <w:rsid w:val="004075F1"/>
    <w:rsid w:val="0041149A"/>
    <w:rsid w:val="004164AB"/>
    <w:rsid w:val="004214A5"/>
    <w:rsid w:val="004263D5"/>
    <w:rsid w:val="00426D0C"/>
    <w:rsid w:val="004307FF"/>
    <w:rsid w:val="00431614"/>
    <w:rsid w:val="004377FC"/>
    <w:rsid w:val="00447DFC"/>
    <w:rsid w:val="00450296"/>
    <w:rsid w:val="0045055A"/>
    <w:rsid w:val="00452A70"/>
    <w:rsid w:val="00453567"/>
    <w:rsid w:val="0046165A"/>
    <w:rsid w:val="00464DF1"/>
    <w:rsid w:val="00467119"/>
    <w:rsid w:val="00471C25"/>
    <w:rsid w:val="00472D9B"/>
    <w:rsid w:val="00474690"/>
    <w:rsid w:val="00475676"/>
    <w:rsid w:val="00476AC3"/>
    <w:rsid w:val="004876A2"/>
    <w:rsid w:val="00491FFE"/>
    <w:rsid w:val="004945CB"/>
    <w:rsid w:val="004B4384"/>
    <w:rsid w:val="004B65EB"/>
    <w:rsid w:val="004C22FB"/>
    <w:rsid w:val="004C6E54"/>
    <w:rsid w:val="004D0A29"/>
    <w:rsid w:val="004E38B7"/>
    <w:rsid w:val="004E780C"/>
    <w:rsid w:val="004F2E22"/>
    <w:rsid w:val="004F6021"/>
    <w:rsid w:val="00504DC8"/>
    <w:rsid w:val="00525211"/>
    <w:rsid w:val="00527069"/>
    <w:rsid w:val="00531CD6"/>
    <w:rsid w:val="00532F46"/>
    <w:rsid w:val="00542037"/>
    <w:rsid w:val="00547877"/>
    <w:rsid w:val="00550839"/>
    <w:rsid w:val="00561D2B"/>
    <w:rsid w:val="005637B4"/>
    <w:rsid w:val="005711A4"/>
    <w:rsid w:val="00571AD0"/>
    <w:rsid w:val="005735A0"/>
    <w:rsid w:val="005735C2"/>
    <w:rsid w:val="005768C6"/>
    <w:rsid w:val="00576AC2"/>
    <w:rsid w:val="00580BE3"/>
    <w:rsid w:val="0059163E"/>
    <w:rsid w:val="00597D23"/>
    <w:rsid w:val="00597EC0"/>
    <w:rsid w:val="005A39BE"/>
    <w:rsid w:val="005A7179"/>
    <w:rsid w:val="005B4322"/>
    <w:rsid w:val="005B50F6"/>
    <w:rsid w:val="005B5F95"/>
    <w:rsid w:val="005B66BF"/>
    <w:rsid w:val="005B688D"/>
    <w:rsid w:val="005C1FC8"/>
    <w:rsid w:val="005C507A"/>
    <w:rsid w:val="005C6B55"/>
    <w:rsid w:val="005D23EC"/>
    <w:rsid w:val="005D36A1"/>
    <w:rsid w:val="005D634C"/>
    <w:rsid w:val="005E541F"/>
    <w:rsid w:val="005F57DE"/>
    <w:rsid w:val="005F6EDA"/>
    <w:rsid w:val="00606B1B"/>
    <w:rsid w:val="00607EE2"/>
    <w:rsid w:val="00624CA2"/>
    <w:rsid w:val="00624E06"/>
    <w:rsid w:val="0062506C"/>
    <w:rsid w:val="006271A5"/>
    <w:rsid w:val="00634C6B"/>
    <w:rsid w:val="00643342"/>
    <w:rsid w:val="0065772B"/>
    <w:rsid w:val="006649B0"/>
    <w:rsid w:val="0066678A"/>
    <w:rsid w:val="00667062"/>
    <w:rsid w:val="0067003F"/>
    <w:rsid w:val="0067104C"/>
    <w:rsid w:val="00674992"/>
    <w:rsid w:val="00680C07"/>
    <w:rsid w:val="00681657"/>
    <w:rsid w:val="006872DA"/>
    <w:rsid w:val="00687F5E"/>
    <w:rsid w:val="00690E3C"/>
    <w:rsid w:val="00691081"/>
    <w:rsid w:val="00693952"/>
    <w:rsid w:val="00695A76"/>
    <w:rsid w:val="006A05B0"/>
    <w:rsid w:val="006A49AF"/>
    <w:rsid w:val="006B364F"/>
    <w:rsid w:val="006C0D7C"/>
    <w:rsid w:val="006C72AC"/>
    <w:rsid w:val="006C77DC"/>
    <w:rsid w:val="006E063D"/>
    <w:rsid w:val="006E126D"/>
    <w:rsid w:val="006E22FF"/>
    <w:rsid w:val="006E2847"/>
    <w:rsid w:val="006F2365"/>
    <w:rsid w:val="006F2796"/>
    <w:rsid w:val="006F7DE9"/>
    <w:rsid w:val="00722CE7"/>
    <w:rsid w:val="00723C98"/>
    <w:rsid w:val="007244E1"/>
    <w:rsid w:val="00725C22"/>
    <w:rsid w:val="0073747C"/>
    <w:rsid w:val="00741252"/>
    <w:rsid w:val="007432CE"/>
    <w:rsid w:val="007465D4"/>
    <w:rsid w:val="00754EA5"/>
    <w:rsid w:val="00757AAD"/>
    <w:rsid w:val="007616F6"/>
    <w:rsid w:val="00765AF8"/>
    <w:rsid w:val="007667D2"/>
    <w:rsid w:val="007751D8"/>
    <w:rsid w:val="00777006"/>
    <w:rsid w:val="00780182"/>
    <w:rsid w:val="0078290E"/>
    <w:rsid w:val="0078585A"/>
    <w:rsid w:val="0078728E"/>
    <w:rsid w:val="00792D8E"/>
    <w:rsid w:val="0079318D"/>
    <w:rsid w:val="007A0CE0"/>
    <w:rsid w:val="007A0E89"/>
    <w:rsid w:val="007A2585"/>
    <w:rsid w:val="007A45F7"/>
    <w:rsid w:val="007A77FC"/>
    <w:rsid w:val="007B154D"/>
    <w:rsid w:val="007B1D3A"/>
    <w:rsid w:val="007B2006"/>
    <w:rsid w:val="007B2B71"/>
    <w:rsid w:val="007C289D"/>
    <w:rsid w:val="007C2BA1"/>
    <w:rsid w:val="007D25AE"/>
    <w:rsid w:val="007D2FDF"/>
    <w:rsid w:val="007D7B5C"/>
    <w:rsid w:val="007E1BB4"/>
    <w:rsid w:val="007E4A78"/>
    <w:rsid w:val="00803EE0"/>
    <w:rsid w:val="00804B8A"/>
    <w:rsid w:val="00814961"/>
    <w:rsid w:val="00814CC2"/>
    <w:rsid w:val="00815AD3"/>
    <w:rsid w:val="00816D64"/>
    <w:rsid w:val="00823C36"/>
    <w:rsid w:val="0082455D"/>
    <w:rsid w:val="00825BF5"/>
    <w:rsid w:val="0082721B"/>
    <w:rsid w:val="00827BE6"/>
    <w:rsid w:val="00827CB6"/>
    <w:rsid w:val="00830028"/>
    <w:rsid w:val="00830E1A"/>
    <w:rsid w:val="00833544"/>
    <w:rsid w:val="008339C1"/>
    <w:rsid w:val="00833ED4"/>
    <w:rsid w:val="008347EA"/>
    <w:rsid w:val="00834961"/>
    <w:rsid w:val="00835307"/>
    <w:rsid w:val="00837133"/>
    <w:rsid w:val="00841BC8"/>
    <w:rsid w:val="00846CE3"/>
    <w:rsid w:val="00846CE8"/>
    <w:rsid w:val="00847929"/>
    <w:rsid w:val="008557CB"/>
    <w:rsid w:val="008564DE"/>
    <w:rsid w:val="00856BC3"/>
    <w:rsid w:val="00857F0D"/>
    <w:rsid w:val="00861B28"/>
    <w:rsid w:val="00871565"/>
    <w:rsid w:val="00871822"/>
    <w:rsid w:val="00872A0A"/>
    <w:rsid w:val="008730C8"/>
    <w:rsid w:val="0087657E"/>
    <w:rsid w:val="008776E1"/>
    <w:rsid w:val="00884255"/>
    <w:rsid w:val="00884A46"/>
    <w:rsid w:val="00885F73"/>
    <w:rsid w:val="008933D2"/>
    <w:rsid w:val="00895FD8"/>
    <w:rsid w:val="008969F3"/>
    <w:rsid w:val="008A41E5"/>
    <w:rsid w:val="008A7814"/>
    <w:rsid w:val="008B082F"/>
    <w:rsid w:val="008B0F26"/>
    <w:rsid w:val="008B13A7"/>
    <w:rsid w:val="008B5981"/>
    <w:rsid w:val="008C593E"/>
    <w:rsid w:val="008D75D5"/>
    <w:rsid w:val="008E19E8"/>
    <w:rsid w:val="008F00E9"/>
    <w:rsid w:val="0091193B"/>
    <w:rsid w:val="00912A5C"/>
    <w:rsid w:val="00913F43"/>
    <w:rsid w:val="00917373"/>
    <w:rsid w:val="00921043"/>
    <w:rsid w:val="0092217D"/>
    <w:rsid w:val="009226B7"/>
    <w:rsid w:val="00924138"/>
    <w:rsid w:val="0092744C"/>
    <w:rsid w:val="0094375C"/>
    <w:rsid w:val="00944181"/>
    <w:rsid w:val="00944482"/>
    <w:rsid w:val="00944ACD"/>
    <w:rsid w:val="00950E1C"/>
    <w:rsid w:val="00952D08"/>
    <w:rsid w:val="009567C8"/>
    <w:rsid w:val="00960F80"/>
    <w:rsid w:val="00964573"/>
    <w:rsid w:val="00967888"/>
    <w:rsid w:val="00977318"/>
    <w:rsid w:val="00977435"/>
    <w:rsid w:val="00983A1D"/>
    <w:rsid w:val="009879CF"/>
    <w:rsid w:val="0099076E"/>
    <w:rsid w:val="00996F4E"/>
    <w:rsid w:val="009A2D11"/>
    <w:rsid w:val="009A660E"/>
    <w:rsid w:val="009B438D"/>
    <w:rsid w:val="009C0395"/>
    <w:rsid w:val="009C107F"/>
    <w:rsid w:val="009C614A"/>
    <w:rsid w:val="009D0012"/>
    <w:rsid w:val="009D1DA2"/>
    <w:rsid w:val="009D4852"/>
    <w:rsid w:val="009E24C3"/>
    <w:rsid w:val="009E497F"/>
    <w:rsid w:val="009F78AD"/>
    <w:rsid w:val="00A1058D"/>
    <w:rsid w:val="00A12477"/>
    <w:rsid w:val="00A1328B"/>
    <w:rsid w:val="00A20379"/>
    <w:rsid w:val="00A21AFB"/>
    <w:rsid w:val="00A246A9"/>
    <w:rsid w:val="00A27B45"/>
    <w:rsid w:val="00A350A4"/>
    <w:rsid w:val="00A351AE"/>
    <w:rsid w:val="00A46D46"/>
    <w:rsid w:val="00A562E4"/>
    <w:rsid w:val="00A629FF"/>
    <w:rsid w:val="00A64335"/>
    <w:rsid w:val="00A723FF"/>
    <w:rsid w:val="00A73EE1"/>
    <w:rsid w:val="00A75870"/>
    <w:rsid w:val="00A80FDB"/>
    <w:rsid w:val="00A8385F"/>
    <w:rsid w:val="00A8716F"/>
    <w:rsid w:val="00A87881"/>
    <w:rsid w:val="00A91379"/>
    <w:rsid w:val="00A91C8E"/>
    <w:rsid w:val="00A91D1A"/>
    <w:rsid w:val="00A92AB3"/>
    <w:rsid w:val="00A92BBF"/>
    <w:rsid w:val="00AA0195"/>
    <w:rsid w:val="00AA53BE"/>
    <w:rsid w:val="00AA7431"/>
    <w:rsid w:val="00AB290B"/>
    <w:rsid w:val="00AC18AD"/>
    <w:rsid w:val="00AC6536"/>
    <w:rsid w:val="00AC71A6"/>
    <w:rsid w:val="00AC7BE1"/>
    <w:rsid w:val="00AD112A"/>
    <w:rsid w:val="00AD3245"/>
    <w:rsid w:val="00AD3A7B"/>
    <w:rsid w:val="00AD5E60"/>
    <w:rsid w:val="00AD6733"/>
    <w:rsid w:val="00AE042C"/>
    <w:rsid w:val="00AE3363"/>
    <w:rsid w:val="00AF0CD3"/>
    <w:rsid w:val="00AF64C1"/>
    <w:rsid w:val="00AF6637"/>
    <w:rsid w:val="00AF6D2F"/>
    <w:rsid w:val="00B014AF"/>
    <w:rsid w:val="00B0299F"/>
    <w:rsid w:val="00B0475F"/>
    <w:rsid w:val="00B056B1"/>
    <w:rsid w:val="00B22110"/>
    <w:rsid w:val="00B23D17"/>
    <w:rsid w:val="00B3079F"/>
    <w:rsid w:val="00B351D0"/>
    <w:rsid w:val="00B37087"/>
    <w:rsid w:val="00B5091D"/>
    <w:rsid w:val="00B5182E"/>
    <w:rsid w:val="00B55A34"/>
    <w:rsid w:val="00B60B31"/>
    <w:rsid w:val="00B61E7C"/>
    <w:rsid w:val="00B80592"/>
    <w:rsid w:val="00B813B6"/>
    <w:rsid w:val="00B814F5"/>
    <w:rsid w:val="00B84CFD"/>
    <w:rsid w:val="00B878AC"/>
    <w:rsid w:val="00B90B6E"/>
    <w:rsid w:val="00B94A50"/>
    <w:rsid w:val="00B95CBB"/>
    <w:rsid w:val="00BA0FED"/>
    <w:rsid w:val="00BA2D6F"/>
    <w:rsid w:val="00BA3860"/>
    <w:rsid w:val="00BA5B58"/>
    <w:rsid w:val="00BB5F04"/>
    <w:rsid w:val="00BB7190"/>
    <w:rsid w:val="00BC5235"/>
    <w:rsid w:val="00BE698F"/>
    <w:rsid w:val="00BF3BEB"/>
    <w:rsid w:val="00BF5C23"/>
    <w:rsid w:val="00BF7A5A"/>
    <w:rsid w:val="00C13700"/>
    <w:rsid w:val="00C21DB8"/>
    <w:rsid w:val="00C2205E"/>
    <w:rsid w:val="00C2251D"/>
    <w:rsid w:val="00C328F6"/>
    <w:rsid w:val="00C40733"/>
    <w:rsid w:val="00C427F5"/>
    <w:rsid w:val="00C45453"/>
    <w:rsid w:val="00C470FB"/>
    <w:rsid w:val="00C5153F"/>
    <w:rsid w:val="00C51CDB"/>
    <w:rsid w:val="00C60EF6"/>
    <w:rsid w:val="00C727EB"/>
    <w:rsid w:val="00C80639"/>
    <w:rsid w:val="00C80C9C"/>
    <w:rsid w:val="00C81C1A"/>
    <w:rsid w:val="00C84B21"/>
    <w:rsid w:val="00C934FA"/>
    <w:rsid w:val="00CA7347"/>
    <w:rsid w:val="00CB3803"/>
    <w:rsid w:val="00CD5575"/>
    <w:rsid w:val="00CD6522"/>
    <w:rsid w:val="00CD7A90"/>
    <w:rsid w:val="00CE51BA"/>
    <w:rsid w:val="00CF3D12"/>
    <w:rsid w:val="00CF6CE3"/>
    <w:rsid w:val="00D02521"/>
    <w:rsid w:val="00D0352F"/>
    <w:rsid w:val="00D036BA"/>
    <w:rsid w:val="00D052F1"/>
    <w:rsid w:val="00D2302B"/>
    <w:rsid w:val="00D26335"/>
    <w:rsid w:val="00D32925"/>
    <w:rsid w:val="00D330AA"/>
    <w:rsid w:val="00D34AEB"/>
    <w:rsid w:val="00D37675"/>
    <w:rsid w:val="00D42BFB"/>
    <w:rsid w:val="00D43022"/>
    <w:rsid w:val="00D443C3"/>
    <w:rsid w:val="00D50361"/>
    <w:rsid w:val="00D542B1"/>
    <w:rsid w:val="00D54966"/>
    <w:rsid w:val="00D54CDB"/>
    <w:rsid w:val="00D6197F"/>
    <w:rsid w:val="00D65CA5"/>
    <w:rsid w:val="00D679A4"/>
    <w:rsid w:val="00D70AB1"/>
    <w:rsid w:val="00D7342B"/>
    <w:rsid w:val="00D73EAA"/>
    <w:rsid w:val="00D76AEA"/>
    <w:rsid w:val="00D8015C"/>
    <w:rsid w:val="00D80D37"/>
    <w:rsid w:val="00D80DBE"/>
    <w:rsid w:val="00D92E89"/>
    <w:rsid w:val="00D96777"/>
    <w:rsid w:val="00DA1AEF"/>
    <w:rsid w:val="00DA460B"/>
    <w:rsid w:val="00DA5EBC"/>
    <w:rsid w:val="00DB181E"/>
    <w:rsid w:val="00DC0277"/>
    <w:rsid w:val="00DC4FF6"/>
    <w:rsid w:val="00DD3405"/>
    <w:rsid w:val="00DE2F9A"/>
    <w:rsid w:val="00DE34BD"/>
    <w:rsid w:val="00DF1C17"/>
    <w:rsid w:val="00DF1FDB"/>
    <w:rsid w:val="00DF7AEA"/>
    <w:rsid w:val="00E03860"/>
    <w:rsid w:val="00E0636A"/>
    <w:rsid w:val="00E06B1D"/>
    <w:rsid w:val="00E12A46"/>
    <w:rsid w:val="00E14F25"/>
    <w:rsid w:val="00E25189"/>
    <w:rsid w:val="00E276AB"/>
    <w:rsid w:val="00E42649"/>
    <w:rsid w:val="00E469B0"/>
    <w:rsid w:val="00E5589A"/>
    <w:rsid w:val="00E60B19"/>
    <w:rsid w:val="00E64ED0"/>
    <w:rsid w:val="00E65EBF"/>
    <w:rsid w:val="00E70FA7"/>
    <w:rsid w:val="00E826E9"/>
    <w:rsid w:val="00E83BBA"/>
    <w:rsid w:val="00E84BCF"/>
    <w:rsid w:val="00E857F7"/>
    <w:rsid w:val="00E86EB1"/>
    <w:rsid w:val="00E96ACE"/>
    <w:rsid w:val="00EA1D87"/>
    <w:rsid w:val="00EB0AD1"/>
    <w:rsid w:val="00EB0AF5"/>
    <w:rsid w:val="00EC0ED6"/>
    <w:rsid w:val="00EC13C7"/>
    <w:rsid w:val="00EC1BDB"/>
    <w:rsid w:val="00EC3203"/>
    <w:rsid w:val="00ED0E90"/>
    <w:rsid w:val="00ED67DA"/>
    <w:rsid w:val="00EE2B82"/>
    <w:rsid w:val="00EE47EF"/>
    <w:rsid w:val="00EE6D05"/>
    <w:rsid w:val="00EF17F7"/>
    <w:rsid w:val="00EF1DD1"/>
    <w:rsid w:val="00F00A06"/>
    <w:rsid w:val="00F12116"/>
    <w:rsid w:val="00F267E3"/>
    <w:rsid w:val="00F32828"/>
    <w:rsid w:val="00F34AFE"/>
    <w:rsid w:val="00F35D90"/>
    <w:rsid w:val="00F443ED"/>
    <w:rsid w:val="00F45304"/>
    <w:rsid w:val="00F4658E"/>
    <w:rsid w:val="00F51776"/>
    <w:rsid w:val="00F55E2E"/>
    <w:rsid w:val="00F577E6"/>
    <w:rsid w:val="00F622CB"/>
    <w:rsid w:val="00F63F71"/>
    <w:rsid w:val="00F67A97"/>
    <w:rsid w:val="00F735B3"/>
    <w:rsid w:val="00F75A75"/>
    <w:rsid w:val="00F75AB0"/>
    <w:rsid w:val="00F75B28"/>
    <w:rsid w:val="00F87725"/>
    <w:rsid w:val="00FA0FAF"/>
    <w:rsid w:val="00FA22DD"/>
    <w:rsid w:val="00FA2345"/>
    <w:rsid w:val="00FA28AC"/>
    <w:rsid w:val="00FA5513"/>
    <w:rsid w:val="00FB511B"/>
    <w:rsid w:val="00FB5C88"/>
    <w:rsid w:val="00FB74A8"/>
    <w:rsid w:val="00FC05A8"/>
    <w:rsid w:val="00FC35D8"/>
    <w:rsid w:val="00FC4F16"/>
    <w:rsid w:val="00FD40D5"/>
    <w:rsid w:val="00FD4278"/>
    <w:rsid w:val="00FE294E"/>
    <w:rsid w:val="00FE4954"/>
    <w:rsid w:val="00FE75EB"/>
    <w:rsid w:val="00FF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1264D"/>
  <w15:docId w15:val="{4A893D07-5370-4CF8-AE37-014270B0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jc w:val="both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Naslov1">
    <w:name w:val="heading 1"/>
    <w:basedOn w:val="Normal"/>
    <w:uiPriority w:val="1"/>
    <w:qFormat/>
    <w:pPr>
      <w:spacing w:line="223" w:lineRule="exact"/>
      <w:outlineLvl w:val="0"/>
    </w:pPr>
    <w:rPr>
      <w:sz w:val="28"/>
      <w:szCs w:val="28"/>
    </w:rPr>
  </w:style>
  <w:style w:type="paragraph" w:styleId="Naslov2">
    <w:name w:val="heading 2"/>
    <w:basedOn w:val="Normal"/>
    <w:uiPriority w:val="1"/>
    <w:qFormat/>
    <w:pPr>
      <w:ind w:left="1686" w:right="2024"/>
      <w:jc w:val="center"/>
      <w:outlineLvl w:val="1"/>
    </w:pPr>
    <w:rPr>
      <w:b/>
      <w:bCs/>
      <w:sz w:val="26"/>
      <w:szCs w:val="26"/>
    </w:rPr>
  </w:style>
  <w:style w:type="paragraph" w:styleId="Naslov3">
    <w:name w:val="heading 3"/>
    <w:basedOn w:val="Normal"/>
    <w:uiPriority w:val="1"/>
    <w:qFormat/>
    <w:pPr>
      <w:ind w:left="1030" w:right="1664"/>
      <w:jc w:val="center"/>
      <w:outlineLvl w:val="2"/>
    </w:pPr>
    <w:rPr>
      <w:b/>
      <w:bCs/>
      <w:sz w:val="25"/>
      <w:szCs w:val="25"/>
    </w:rPr>
  </w:style>
  <w:style w:type="paragraph" w:styleId="Naslov4">
    <w:name w:val="heading 4"/>
    <w:basedOn w:val="Normal"/>
    <w:uiPriority w:val="1"/>
    <w:qFormat/>
    <w:pPr>
      <w:outlineLvl w:val="3"/>
    </w:pPr>
    <w:rPr>
      <w:sz w:val="25"/>
      <w:szCs w:val="25"/>
    </w:rPr>
  </w:style>
  <w:style w:type="paragraph" w:styleId="Naslov5">
    <w:name w:val="heading 5"/>
    <w:basedOn w:val="Normal"/>
    <w:uiPriority w:val="1"/>
    <w:qFormat/>
    <w:pPr>
      <w:ind w:left="1230" w:right="1027"/>
      <w:jc w:val="center"/>
      <w:outlineLvl w:val="4"/>
    </w:pPr>
    <w:rPr>
      <w:sz w:val="24"/>
      <w:szCs w:val="24"/>
    </w:rPr>
  </w:style>
  <w:style w:type="paragraph" w:styleId="Naslov6">
    <w:name w:val="heading 6"/>
    <w:basedOn w:val="Normal"/>
    <w:uiPriority w:val="1"/>
    <w:qFormat/>
    <w:pPr>
      <w:ind w:left="130"/>
      <w:outlineLvl w:val="5"/>
    </w:pPr>
    <w:rPr>
      <w:b/>
      <w:bCs/>
      <w:sz w:val="23"/>
      <w:szCs w:val="23"/>
    </w:rPr>
  </w:style>
  <w:style w:type="paragraph" w:styleId="Naslov7">
    <w:name w:val="heading 7"/>
    <w:basedOn w:val="Normal"/>
    <w:uiPriority w:val="1"/>
    <w:qFormat/>
    <w:pPr>
      <w:ind w:left="1703"/>
      <w:outlineLvl w:val="6"/>
    </w:pPr>
    <w:rPr>
      <w:sz w:val="23"/>
      <w:szCs w:val="23"/>
    </w:rPr>
  </w:style>
  <w:style w:type="paragraph" w:styleId="Naslov8">
    <w:name w:val="heading 8"/>
    <w:basedOn w:val="Normal"/>
    <w:uiPriority w:val="1"/>
    <w:qFormat/>
    <w:pPr>
      <w:ind w:left="140"/>
      <w:outlineLvl w:val="7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795" w:hanging="665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nhideWhenUsed/>
    <w:rsid w:val="005B50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B50F6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5B50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B50F6"/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76A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876A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71822"/>
    <w:pPr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895FD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95FD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895FD8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95FD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95FD8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1E3D-BC1D-4B92-9CEA-6188D3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Zrno</dc:creator>
  <cp:keywords/>
  <cp:lastModifiedBy>Renata Makarijevski</cp:lastModifiedBy>
  <cp:revision>12</cp:revision>
  <cp:lastPrinted>2024-05-29T09:55:00Z</cp:lastPrinted>
  <dcterms:created xsi:type="dcterms:W3CDTF">2024-05-20T12:25:00Z</dcterms:created>
  <dcterms:modified xsi:type="dcterms:W3CDTF">2024-05-29T11:50:00Z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Canon iR-ADV C5030  PDF</vt:lpwstr>
  </property>
  <property fmtid="{D5CDD505-2E9C-101B-9397-08002B2CF9AE}" pid="4" name="LastSaved">
    <vt:filetime>2017-11-10T00:00:00Z</vt:filetime>
  </property>
</Properties>
</file>