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673760" w14:textId="5F7EAE0E" w:rsidR="00C74EB5" w:rsidRDefault="00C74EB5" w:rsidP="00C74EB5">
      <w:pPr>
        <w:tabs>
          <w:tab w:val="num" w:pos="0"/>
        </w:tabs>
        <w:spacing w:after="0" w:line="240" w:lineRule="auto"/>
        <w:ind w:right="-180"/>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Prijedlog Ugovora</w:t>
      </w:r>
    </w:p>
    <w:p w14:paraId="3E5E89E9" w14:textId="77777777" w:rsidR="00C74EB5" w:rsidRDefault="00C74EB5" w:rsidP="00C74EB5">
      <w:pPr>
        <w:tabs>
          <w:tab w:val="num" w:pos="0"/>
        </w:tabs>
        <w:spacing w:after="0" w:line="240" w:lineRule="auto"/>
        <w:ind w:right="-180"/>
        <w:jc w:val="both"/>
        <w:rPr>
          <w:rFonts w:ascii="Times New Roman" w:eastAsia="Times New Roman" w:hAnsi="Times New Roman" w:cs="Times New Roman"/>
          <w:b/>
          <w:sz w:val="24"/>
          <w:szCs w:val="24"/>
          <w:lang w:eastAsia="hr-HR"/>
        </w:rPr>
      </w:pPr>
    </w:p>
    <w:p w14:paraId="1ACF6EB3" w14:textId="40C41B77" w:rsidR="00C74EB5" w:rsidRPr="00451A6A" w:rsidRDefault="00C74EB5" w:rsidP="00C74EB5">
      <w:pPr>
        <w:tabs>
          <w:tab w:val="num" w:pos="0"/>
        </w:tabs>
        <w:spacing w:after="0" w:line="240" w:lineRule="auto"/>
        <w:ind w:right="-18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b/>
          <w:sz w:val="24"/>
          <w:szCs w:val="24"/>
          <w:lang w:eastAsia="hr-HR"/>
        </w:rPr>
        <w:t>GRAD OSIJEK</w:t>
      </w:r>
      <w:r w:rsidRPr="00451A6A">
        <w:rPr>
          <w:rFonts w:ascii="Times New Roman" w:eastAsia="Times New Roman" w:hAnsi="Times New Roman" w:cs="Times New Roman"/>
          <w:sz w:val="24"/>
          <w:szCs w:val="24"/>
          <w:lang w:eastAsia="hr-HR"/>
        </w:rPr>
        <w:t xml:space="preserve">, Franje Kuhača 9, Osijek, OIB: </w:t>
      </w:r>
      <w:r w:rsidRPr="00451A6A">
        <w:rPr>
          <w:rFonts w:ascii="Times New Roman" w:eastAsia="Times New Roman" w:hAnsi="Times New Roman" w:cs="Arial"/>
          <w:bCs/>
          <w:sz w:val="24"/>
          <w:szCs w:val="24"/>
          <w:lang w:eastAsia="hr-HR"/>
        </w:rPr>
        <w:t>30050049642</w:t>
      </w:r>
      <w:r w:rsidRPr="00451A6A">
        <w:rPr>
          <w:rFonts w:ascii="Times New Roman" w:eastAsia="Times New Roman" w:hAnsi="Times New Roman" w:cs="Times New Roman"/>
          <w:sz w:val="24"/>
          <w:szCs w:val="24"/>
          <w:lang w:eastAsia="hr-HR"/>
        </w:rPr>
        <w:t xml:space="preserve">, koga zastupa gradonačelnik Ivan Radić, mag. </w:t>
      </w:r>
      <w:proofErr w:type="spellStart"/>
      <w:r w:rsidRPr="00451A6A">
        <w:rPr>
          <w:rFonts w:ascii="Times New Roman" w:eastAsia="Times New Roman" w:hAnsi="Times New Roman" w:cs="Times New Roman"/>
          <w:sz w:val="24"/>
          <w:szCs w:val="24"/>
          <w:lang w:eastAsia="hr-HR"/>
        </w:rPr>
        <w:t>oec</w:t>
      </w:r>
      <w:proofErr w:type="spellEnd"/>
      <w:r w:rsidRPr="00451A6A">
        <w:rPr>
          <w:rFonts w:ascii="Times New Roman" w:eastAsia="Times New Roman" w:hAnsi="Times New Roman" w:cs="Times New Roman"/>
          <w:sz w:val="24"/>
          <w:szCs w:val="24"/>
          <w:lang w:eastAsia="hr-HR"/>
        </w:rPr>
        <w:t>. (u nastavku teksta: Naručitelj)</w:t>
      </w:r>
    </w:p>
    <w:p w14:paraId="22D695AE" w14:textId="77777777" w:rsidR="00C74EB5" w:rsidRPr="00451A6A" w:rsidRDefault="00C74EB5" w:rsidP="00C74EB5">
      <w:pPr>
        <w:tabs>
          <w:tab w:val="left" w:pos="0"/>
        </w:tabs>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w:t>
      </w:r>
    </w:p>
    <w:p w14:paraId="1D390716" w14:textId="77777777" w:rsidR="00C74EB5" w:rsidRPr="00451A6A" w:rsidRDefault="00C74EB5" w:rsidP="00C74EB5">
      <w:pPr>
        <w:tabs>
          <w:tab w:val="left" w:pos="0"/>
        </w:tabs>
        <w:spacing w:before="120" w:after="120" w:line="240" w:lineRule="auto"/>
        <w:ind w:right="-157"/>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_______________</w:t>
      </w:r>
      <w:r w:rsidRPr="00451A6A">
        <w:rPr>
          <w:rFonts w:ascii="Times New Roman" w:eastAsia="Times New Roman" w:hAnsi="Times New Roman" w:cs="Times New Roman"/>
          <w:color w:val="000000"/>
          <w:sz w:val="24"/>
          <w:szCs w:val="24"/>
          <w:lang w:eastAsia="hr-HR"/>
        </w:rPr>
        <w:t>,</w:t>
      </w:r>
      <w:r w:rsidRPr="00451A6A">
        <w:rPr>
          <w:rFonts w:ascii="Times New Roman" w:eastAsia="Times New Roman" w:hAnsi="Times New Roman" w:cs="Times New Roman"/>
          <w:b/>
          <w:bCs/>
          <w:color w:val="000000"/>
          <w:sz w:val="24"/>
          <w:szCs w:val="24"/>
          <w:lang w:eastAsia="hr-HR"/>
        </w:rPr>
        <w:t xml:space="preserve"> </w:t>
      </w:r>
      <w:r w:rsidRPr="00451A6A">
        <w:rPr>
          <w:rFonts w:ascii="Times New Roman" w:eastAsia="Times New Roman" w:hAnsi="Times New Roman" w:cs="Times New Roman"/>
          <w:bCs/>
          <w:color w:val="000000"/>
          <w:sz w:val="24"/>
          <w:szCs w:val="24"/>
          <w:lang w:eastAsia="hr-HR"/>
        </w:rPr>
        <w:t>OIB:</w:t>
      </w:r>
      <w:r w:rsidRPr="00451A6A">
        <w:rPr>
          <w:rFonts w:ascii="Times New Roman" w:eastAsia="Times New Roman" w:hAnsi="Times New Roman" w:cs="Times New Roman"/>
          <w:sz w:val="24"/>
          <w:szCs w:val="20"/>
          <w:lang w:eastAsia="hr-HR"/>
        </w:rPr>
        <w:t xml:space="preserve"> </w:t>
      </w:r>
      <w:r>
        <w:rPr>
          <w:rFonts w:ascii="Times New Roman" w:eastAsia="Times New Roman" w:hAnsi="Times New Roman" w:cs="Times New Roman"/>
          <w:bCs/>
          <w:color w:val="000000"/>
          <w:sz w:val="24"/>
          <w:szCs w:val="24"/>
          <w:lang w:eastAsia="hr-HR"/>
        </w:rPr>
        <w:t>_________,</w:t>
      </w:r>
      <w:r w:rsidRPr="00451A6A">
        <w:rPr>
          <w:rFonts w:ascii="Times New Roman" w:eastAsia="Times New Roman" w:hAnsi="Times New Roman" w:cs="Times New Roman"/>
          <w:bCs/>
          <w:color w:val="000000"/>
          <w:sz w:val="24"/>
          <w:szCs w:val="24"/>
          <w:lang w:eastAsia="hr-HR"/>
        </w:rPr>
        <w:t xml:space="preserve"> koga zastupa </w:t>
      </w:r>
      <w:r>
        <w:rPr>
          <w:rFonts w:ascii="Times New Roman" w:eastAsia="Times New Roman" w:hAnsi="Times New Roman" w:cs="Times New Roman"/>
          <w:bCs/>
          <w:color w:val="000000"/>
          <w:sz w:val="24"/>
          <w:szCs w:val="24"/>
          <w:lang w:eastAsia="hr-HR"/>
        </w:rPr>
        <w:t>__________</w:t>
      </w:r>
      <w:r w:rsidRPr="00451A6A">
        <w:rPr>
          <w:rFonts w:ascii="Times New Roman" w:eastAsia="Times New Roman" w:hAnsi="Times New Roman" w:cs="Times New Roman"/>
          <w:bCs/>
          <w:color w:val="000000"/>
          <w:sz w:val="24"/>
          <w:szCs w:val="24"/>
          <w:lang w:eastAsia="hr-HR"/>
        </w:rPr>
        <w:t xml:space="preserve"> </w:t>
      </w:r>
      <w:r w:rsidRPr="00451A6A">
        <w:rPr>
          <w:rFonts w:ascii="Times New Roman" w:eastAsia="Times New Roman" w:hAnsi="Times New Roman" w:cs="Times New Roman"/>
          <w:sz w:val="24"/>
          <w:szCs w:val="24"/>
          <w:lang w:eastAsia="hr-HR"/>
        </w:rPr>
        <w:t xml:space="preserve">(u nastavku teksta: Izvođač), </w:t>
      </w:r>
    </w:p>
    <w:p w14:paraId="2FD1866C" w14:textId="77777777" w:rsidR="00C74EB5" w:rsidRPr="00451A6A" w:rsidRDefault="00C74EB5" w:rsidP="00C74EB5">
      <w:pPr>
        <w:tabs>
          <w:tab w:val="left" w:pos="0"/>
        </w:tabs>
        <w:spacing w:after="0" w:line="240" w:lineRule="auto"/>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 xml:space="preserve">zaključili su </w:t>
      </w:r>
    </w:p>
    <w:p w14:paraId="141EB641" w14:textId="77777777" w:rsidR="00C74EB5" w:rsidRPr="00451A6A" w:rsidRDefault="00C74EB5" w:rsidP="00C74EB5">
      <w:pPr>
        <w:tabs>
          <w:tab w:val="left" w:pos="0"/>
        </w:tabs>
        <w:spacing w:after="0" w:line="240" w:lineRule="auto"/>
        <w:rPr>
          <w:rFonts w:ascii="Times New Roman" w:eastAsia="Times New Roman" w:hAnsi="Times New Roman" w:cs="Times New Roman"/>
          <w:sz w:val="24"/>
          <w:szCs w:val="24"/>
          <w:lang w:eastAsia="hr-HR"/>
        </w:rPr>
      </w:pPr>
    </w:p>
    <w:p w14:paraId="794286FE" w14:textId="77777777" w:rsidR="00C74EB5" w:rsidRPr="00451A6A" w:rsidRDefault="00C74EB5" w:rsidP="00C74EB5">
      <w:pPr>
        <w:tabs>
          <w:tab w:val="left" w:pos="0"/>
        </w:tabs>
        <w:spacing w:after="0" w:line="240" w:lineRule="auto"/>
        <w:jc w:val="center"/>
        <w:rPr>
          <w:rFonts w:ascii="Times New Roman" w:eastAsia="Times New Roman" w:hAnsi="Times New Roman" w:cs="Times New Roman"/>
          <w:b/>
          <w:sz w:val="24"/>
          <w:szCs w:val="24"/>
          <w:lang w:eastAsia="hr-HR"/>
        </w:rPr>
      </w:pPr>
      <w:r w:rsidRPr="00451A6A">
        <w:rPr>
          <w:rFonts w:ascii="Times New Roman" w:eastAsia="Times New Roman" w:hAnsi="Times New Roman" w:cs="Times New Roman"/>
          <w:b/>
          <w:sz w:val="24"/>
          <w:szCs w:val="24"/>
          <w:lang w:eastAsia="hr-HR"/>
        </w:rPr>
        <w:t xml:space="preserve">UGOVOR </w:t>
      </w:r>
    </w:p>
    <w:p w14:paraId="0841C500" w14:textId="77777777" w:rsidR="00C74EB5" w:rsidRPr="00451A6A" w:rsidRDefault="00C74EB5" w:rsidP="00C74EB5">
      <w:pPr>
        <w:spacing w:after="0" w:line="240" w:lineRule="auto"/>
        <w:jc w:val="center"/>
        <w:rPr>
          <w:rFonts w:ascii="Times New Roman" w:eastAsia="Times New Roman" w:hAnsi="Times New Roman" w:cs="Times New Roman"/>
          <w:b/>
          <w:sz w:val="24"/>
          <w:szCs w:val="24"/>
          <w:lang w:eastAsia="hr-HR"/>
        </w:rPr>
      </w:pPr>
      <w:bookmarkStart w:id="0" w:name="_Hlk112228878"/>
      <w:r w:rsidRPr="00451A6A">
        <w:rPr>
          <w:rFonts w:ascii="Times New Roman" w:eastAsia="Times New Roman" w:hAnsi="Times New Roman" w:cs="Times New Roman"/>
          <w:b/>
          <w:sz w:val="24"/>
          <w:szCs w:val="24"/>
          <w:lang w:eastAsia="hr-HR"/>
        </w:rPr>
        <w:t xml:space="preserve">O </w:t>
      </w:r>
      <w:bookmarkStart w:id="1" w:name="_Hlk162433083"/>
      <w:bookmarkStart w:id="2" w:name="_Hlk164855987"/>
      <w:r>
        <w:rPr>
          <w:rFonts w:ascii="Times New Roman" w:eastAsia="Times New Roman" w:hAnsi="Times New Roman" w:cs="Times New Roman"/>
          <w:b/>
          <w:sz w:val="24"/>
          <w:szCs w:val="24"/>
          <w:lang w:eastAsia="hr-HR"/>
        </w:rPr>
        <w:t>IZVOĐENJU R</w:t>
      </w:r>
      <w:r w:rsidRPr="000B1A8A">
        <w:rPr>
          <w:rFonts w:ascii="Times New Roman" w:eastAsia="Times New Roman" w:hAnsi="Times New Roman" w:cs="Times New Roman"/>
          <w:b/>
          <w:sz w:val="24"/>
          <w:szCs w:val="24"/>
          <w:lang w:eastAsia="hr-HR"/>
        </w:rPr>
        <w:t>ADOV</w:t>
      </w:r>
      <w:r>
        <w:rPr>
          <w:rFonts w:ascii="Times New Roman" w:eastAsia="Times New Roman" w:hAnsi="Times New Roman" w:cs="Times New Roman"/>
          <w:b/>
          <w:sz w:val="24"/>
          <w:szCs w:val="24"/>
          <w:lang w:eastAsia="hr-HR"/>
        </w:rPr>
        <w:t>A</w:t>
      </w:r>
      <w:r w:rsidRPr="000B1A8A">
        <w:rPr>
          <w:rFonts w:ascii="Times New Roman" w:eastAsia="Times New Roman" w:hAnsi="Times New Roman" w:cs="Times New Roman"/>
          <w:b/>
          <w:sz w:val="24"/>
          <w:szCs w:val="24"/>
          <w:lang w:eastAsia="hr-HR"/>
        </w:rPr>
        <w:t xml:space="preserve"> NA </w:t>
      </w:r>
      <w:bookmarkStart w:id="3" w:name="_Hlk162428022"/>
      <w:r>
        <w:rPr>
          <w:rFonts w:ascii="Times New Roman" w:eastAsia="Times New Roman" w:hAnsi="Times New Roman" w:cs="Times New Roman"/>
          <w:b/>
          <w:sz w:val="24"/>
          <w:szCs w:val="24"/>
          <w:lang w:eastAsia="hr-HR"/>
        </w:rPr>
        <w:t>OBNOVI KAMENOG POSTAMENTA SA RASPELOM U</w:t>
      </w:r>
      <w:r w:rsidRPr="000B1A8A">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 xml:space="preserve">ULICI J.J. STROSSMAYERA </w:t>
      </w:r>
      <w:r w:rsidRPr="000B1A8A">
        <w:rPr>
          <w:rFonts w:ascii="Times New Roman" w:eastAsia="Times New Roman" w:hAnsi="Times New Roman" w:cs="Times New Roman"/>
          <w:b/>
          <w:sz w:val="24"/>
          <w:szCs w:val="24"/>
          <w:lang w:eastAsia="hr-HR"/>
        </w:rPr>
        <w:t>OSIJEK</w:t>
      </w:r>
      <w:bookmarkEnd w:id="1"/>
      <w:r>
        <w:rPr>
          <w:rFonts w:ascii="Times New Roman" w:eastAsia="Times New Roman" w:hAnsi="Times New Roman" w:cs="Times New Roman"/>
          <w:b/>
          <w:sz w:val="24"/>
          <w:szCs w:val="24"/>
          <w:lang w:eastAsia="hr-HR"/>
        </w:rPr>
        <w:t>U</w:t>
      </w:r>
      <w:bookmarkEnd w:id="2"/>
    </w:p>
    <w:p w14:paraId="5E2F34E4" w14:textId="77777777" w:rsidR="00C74EB5" w:rsidRPr="00451A6A" w:rsidRDefault="00C74EB5" w:rsidP="00C74EB5">
      <w:pPr>
        <w:spacing w:after="0" w:line="240" w:lineRule="auto"/>
        <w:jc w:val="center"/>
        <w:rPr>
          <w:rFonts w:ascii="Times New Roman" w:eastAsia="Times New Roman" w:hAnsi="Times New Roman" w:cs="Times New Roman"/>
          <w:b/>
          <w:sz w:val="24"/>
          <w:szCs w:val="20"/>
          <w:lang w:eastAsia="hr-HR"/>
        </w:rPr>
      </w:pPr>
    </w:p>
    <w:bookmarkEnd w:id="0"/>
    <w:bookmarkEnd w:id="3"/>
    <w:p w14:paraId="540CE8E4" w14:textId="77777777" w:rsidR="00C74EB5" w:rsidRPr="00451A6A" w:rsidRDefault="00C74EB5" w:rsidP="00C74EB5">
      <w:pPr>
        <w:tabs>
          <w:tab w:val="left" w:pos="0"/>
        </w:tabs>
        <w:spacing w:after="0" w:line="240" w:lineRule="auto"/>
        <w:jc w:val="center"/>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Članak 1.</w:t>
      </w:r>
    </w:p>
    <w:p w14:paraId="0E4F5969" w14:textId="77777777" w:rsidR="00C74EB5" w:rsidRPr="00451A6A" w:rsidRDefault="00C74EB5" w:rsidP="00C74EB5">
      <w:pPr>
        <w:spacing w:after="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 xml:space="preserve">Ovaj ugovor sklapa se na temelju provedenog postupka jednostavne nabave, ponude Izvođača broj </w:t>
      </w:r>
      <w:r>
        <w:rPr>
          <w:rFonts w:ascii="Times New Roman" w:eastAsia="Times New Roman" w:hAnsi="Times New Roman" w:cs="Times New Roman"/>
          <w:sz w:val="24"/>
          <w:szCs w:val="24"/>
          <w:lang w:eastAsia="hr-HR"/>
        </w:rPr>
        <w:t>___</w:t>
      </w:r>
      <w:r w:rsidRPr="00326C4F">
        <w:rPr>
          <w:rFonts w:ascii="Times New Roman" w:eastAsia="Times New Roman" w:hAnsi="Times New Roman" w:cs="Times New Roman"/>
          <w:sz w:val="24"/>
          <w:szCs w:val="24"/>
          <w:lang w:eastAsia="hr-HR"/>
        </w:rPr>
        <w:t xml:space="preserve"> od </w:t>
      </w:r>
      <w:r>
        <w:rPr>
          <w:rFonts w:ascii="Times New Roman" w:eastAsia="Times New Roman" w:hAnsi="Times New Roman" w:cs="Times New Roman"/>
          <w:sz w:val="24"/>
          <w:szCs w:val="24"/>
          <w:lang w:eastAsia="hr-HR"/>
        </w:rPr>
        <w:t>_____</w:t>
      </w:r>
      <w:r w:rsidRPr="00326C4F">
        <w:rPr>
          <w:rFonts w:ascii="Times New Roman" w:eastAsia="Times New Roman" w:hAnsi="Times New Roman" w:cs="Times New Roman"/>
          <w:sz w:val="24"/>
          <w:szCs w:val="24"/>
          <w:lang w:eastAsia="hr-HR"/>
        </w:rPr>
        <w:t>202</w:t>
      </w:r>
      <w:r>
        <w:rPr>
          <w:rFonts w:ascii="Times New Roman" w:eastAsia="Times New Roman" w:hAnsi="Times New Roman" w:cs="Times New Roman"/>
          <w:sz w:val="24"/>
          <w:szCs w:val="24"/>
          <w:lang w:eastAsia="hr-HR"/>
        </w:rPr>
        <w:t xml:space="preserve">4. </w:t>
      </w:r>
      <w:r w:rsidRPr="00451A6A">
        <w:rPr>
          <w:rFonts w:ascii="Times New Roman" w:eastAsia="Times New Roman" w:hAnsi="Times New Roman" w:cs="Times New Roman"/>
          <w:sz w:val="24"/>
          <w:szCs w:val="24"/>
          <w:lang w:eastAsia="hr-HR"/>
        </w:rPr>
        <w:t>koja je u provedenom postupku odabrana kao najpovoljnija i troškovnika dostavljenog uz ponudu.</w:t>
      </w:r>
    </w:p>
    <w:p w14:paraId="1525B7CF" w14:textId="77777777" w:rsidR="00C74EB5" w:rsidRPr="00451A6A" w:rsidRDefault="00C74EB5" w:rsidP="00C74EB5">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Članak 2.</w:t>
      </w:r>
    </w:p>
    <w:p w14:paraId="63094F8C" w14:textId="77777777" w:rsidR="00C74EB5" w:rsidRPr="005C0FD3" w:rsidRDefault="00C74EB5" w:rsidP="00C74EB5">
      <w:pPr>
        <w:spacing w:after="0" w:line="240" w:lineRule="auto"/>
        <w:jc w:val="both"/>
        <w:rPr>
          <w:rFonts w:ascii="Times New Roman" w:eastAsia="Times New Roman" w:hAnsi="Times New Roman" w:cs="Times New Roman"/>
          <w:bCs/>
          <w:sz w:val="24"/>
          <w:szCs w:val="24"/>
          <w:lang w:eastAsia="hr-HR"/>
        </w:rPr>
      </w:pPr>
      <w:r w:rsidRPr="00451A6A">
        <w:rPr>
          <w:rFonts w:ascii="Times New Roman" w:eastAsia="TimesNewRoman" w:hAnsi="Times New Roman" w:cs="Times New Roman"/>
          <w:sz w:val="24"/>
          <w:szCs w:val="20"/>
          <w:lang w:eastAsia="hr-HR"/>
        </w:rPr>
        <w:t xml:space="preserve">Predmet ovog </w:t>
      </w:r>
      <w:r>
        <w:rPr>
          <w:rFonts w:ascii="Times New Roman" w:eastAsia="TimesNewRoman" w:hAnsi="Times New Roman" w:cs="Times New Roman"/>
          <w:sz w:val="24"/>
          <w:szCs w:val="20"/>
          <w:lang w:eastAsia="hr-HR"/>
        </w:rPr>
        <w:t xml:space="preserve">ugovora </w:t>
      </w:r>
      <w:r>
        <w:rPr>
          <w:rFonts w:ascii="Times New Roman" w:eastAsia="Times New Roman" w:hAnsi="Times New Roman" w:cs="Times New Roman"/>
          <w:sz w:val="24"/>
          <w:szCs w:val="24"/>
          <w:lang w:eastAsia="hr-HR"/>
        </w:rPr>
        <w:t xml:space="preserve">su radovi na </w:t>
      </w:r>
      <w:r w:rsidRPr="00C20CEB">
        <w:rPr>
          <w:rFonts w:ascii="Times New Roman" w:eastAsia="Times New Roman" w:hAnsi="Times New Roman" w:cs="Times New Roman"/>
          <w:bCs/>
          <w:sz w:val="24"/>
          <w:szCs w:val="24"/>
          <w:lang w:eastAsia="hr-HR"/>
        </w:rPr>
        <w:t xml:space="preserve">obnovi </w:t>
      </w:r>
      <w:r>
        <w:rPr>
          <w:rFonts w:ascii="Times New Roman" w:eastAsia="Times New Roman" w:hAnsi="Times New Roman" w:cs="Times New Roman"/>
          <w:bCs/>
          <w:sz w:val="24"/>
          <w:szCs w:val="24"/>
          <w:lang w:eastAsia="hr-HR"/>
        </w:rPr>
        <w:t>kamenog postamenta sa raspelom</w:t>
      </w:r>
      <w:r w:rsidRPr="00C20CEB">
        <w:rPr>
          <w:rFonts w:ascii="Times New Roman" w:eastAsia="Times New Roman" w:hAnsi="Times New Roman" w:cs="Times New Roman"/>
          <w:bCs/>
          <w:sz w:val="24"/>
          <w:szCs w:val="24"/>
          <w:lang w:eastAsia="hr-HR"/>
        </w:rPr>
        <w:t xml:space="preserve"> koji se nalazi u ulici J.J. Strossmayera u Osijeku, na k.č.br. </w:t>
      </w:r>
      <w:bookmarkStart w:id="4" w:name="_Hlk164856171"/>
      <w:r w:rsidRPr="00C20CEB">
        <w:rPr>
          <w:rFonts w:ascii="Times New Roman" w:eastAsia="Times New Roman" w:hAnsi="Times New Roman" w:cs="Times New Roman"/>
          <w:bCs/>
          <w:sz w:val="24"/>
          <w:szCs w:val="24"/>
          <w:lang w:eastAsia="hr-HR"/>
        </w:rPr>
        <w:t>9121/30 k.o. Osijek</w:t>
      </w:r>
      <w:bookmarkEnd w:id="4"/>
      <w:r w:rsidRPr="0018636A">
        <w:rPr>
          <w:rFonts w:ascii="Times New Roman" w:eastAsia="Times New Roman" w:hAnsi="Times New Roman" w:cs="Times New Roman"/>
          <w:bCs/>
          <w:color w:val="FF0000"/>
          <w:sz w:val="24"/>
          <w:szCs w:val="24"/>
          <w:lang w:eastAsia="hr-HR"/>
        </w:rPr>
        <w:t>.</w:t>
      </w:r>
      <w:r w:rsidRPr="0018636A">
        <w:rPr>
          <w:rFonts w:ascii="Times New Roman" w:hAnsi="Times New Roman" w:cs="Times New Roman"/>
          <w:color w:val="FF0000"/>
          <w:sz w:val="24"/>
          <w:szCs w:val="24"/>
        </w:rPr>
        <w:t xml:space="preserve"> </w:t>
      </w:r>
      <w:r w:rsidRPr="005C0FD3">
        <w:rPr>
          <w:rFonts w:ascii="Times New Roman" w:hAnsi="Times New Roman" w:cs="Times New Roman"/>
          <w:sz w:val="24"/>
          <w:szCs w:val="24"/>
        </w:rPr>
        <w:t xml:space="preserve">Obnovu </w:t>
      </w:r>
      <w:r>
        <w:rPr>
          <w:rFonts w:ascii="Times New Roman" w:hAnsi="Times New Roman" w:cs="Times New Roman"/>
          <w:sz w:val="24"/>
          <w:szCs w:val="24"/>
        </w:rPr>
        <w:t>kamenog postamenta</w:t>
      </w:r>
      <w:r w:rsidRPr="005C0FD3">
        <w:rPr>
          <w:rFonts w:ascii="Times New Roman" w:hAnsi="Times New Roman" w:cs="Times New Roman"/>
          <w:sz w:val="24"/>
          <w:szCs w:val="24"/>
        </w:rPr>
        <w:t xml:space="preserve"> treba izvesti u skladu sa uputama navedenim </w:t>
      </w:r>
      <w:bookmarkStart w:id="5" w:name="_Hlk164847933"/>
      <w:r w:rsidRPr="005C0FD3">
        <w:rPr>
          <w:rFonts w:ascii="Times New Roman" w:hAnsi="Times New Roman" w:cs="Times New Roman"/>
          <w:sz w:val="24"/>
          <w:szCs w:val="24"/>
        </w:rPr>
        <w:t>u Studiji zatečenog stanja s prijedlogom obnove koju je izradilo ECON d.o.o., Vijenac Medvednice 15, Osijek.</w:t>
      </w:r>
    </w:p>
    <w:bookmarkEnd w:id="5"/>
    <w:p w14:paraId="773D9568" w14:textId="77777777" w:rsidR="00C74EB5" w:rsidRDefault="00C74EB5" w:rsidP="00C74EB5">
      <w:pPr>
        <w:spacing w:after="0" w:line="240" w:lineRule="auto"/>
        <w:jc w:val="both"/>
        <w:rPr>
          <w:rFonts w:ascii="Times New Roman" w:eastAsia="Times New Roman" w:hAnsi="Times New Roman" w:cs="Times New Roman"/>
          <w:bCs/>
          <w:sz w:val="24"/>
          <w:szCs w:val="24"/>
          <w:lang w:eastAsia="hr-HR"/>
        </w:rPr>
      </w:pPr>
    </w:p>
    <w:p w14:paraId="1099B809" w14:textId="77777777" w:rsidR="00C74EB5" w:rsidRPr="007A2015" w:rsidRDefault="00C74EB5" w:rsidP="00C74EB5">
      <w:pPr>
        <w:spacing w:after="0" w:line="240" w:lineRule="auto"/>
        <w:jc w:val="both"/>
        <w:rPr>
          <w:rFonts w:ascii="Times New Roman" w:eastAsia="TimesNewRoman" w:hAnsi="Times New Roman" w:cs="Times New Roman"/>
          <w:sz w:val="24"/>
          <w:szCs w:val="20"/>
          <w:lang w:eastAsia="hr-HR"/>
        </w:rPr>
      </w:pPr>
      <w:r>
        <w:rPr>
          <w:rFonts w:ascii="Times New Roman" w:eastAsia="Times New Roman" w:hAnsi="Times New Roman" w:cs="Times New Roman"/>
          <w:bCs/>
          <w:sz w:val="24"/>
          <w:szCs w:val="24"/>
          <w:lang w:eastAsia="hr-HR"/>
        </w:rPr>
        <w:t>Radovi obuhvaćaju;</w:t>
      </w:r>
    </w:p>
    <w:p w14:paraId="7435F17B" w14:textId="77777777" w:rsidR="00C74EB5" w:rsidRPr="005A2364" w:rsidRDefault="00C74EB5" w:rsidP="00C74EB5">
      <w:pPr>
        <w:numPr>
          <w:ilvl w:val="0"/>
          <w:numId w:val="1"/>
        </w:numPr>
        <w:spacing w:after="0" w:line="240" w:lineRule="auto"/>
        <w:jc w:val="both"/>
        <w:rPr>
          <w:rFonts w:ascii="Times New Roman" w:eastAsia="Times New Roman" w:hAnsi="Times New Roman" w:cs="Times New Roman"/>
          <w:bCs/>
          <w:sz w:val="24"/>
          <w:szCs w:val="20"/>
          <w:lang w:eastAsia="hr-HR"/>
        </w:rPr>
      </w:pPr>
      <w:r w:rsidRPr="0018636A">
        <w:rPr>
          <w:rFonts w:ascii="Times New Roman" w:eastAsia="Times New Roman" w:hAnsi="Times New Roman" w:cs="Times New Roman"/>
          <w:bCs/>
          <w:color w:val="FF0000"/>
          <w:sz w:val="24"/>
          <w:szCs w:val="20"/>
          <w:lang w:eastAsia="hr-HR"/>
        </w:rPr>
        <w:t>-</w:t>
      </w:r>
      <w:r>
        <w:rPr>
          <w:rFonts w:ascii="Times New Roman" w:eastAsia="Times New Roman" w:hAnsi="Times New Roman" w:cs="Times New Roman"/>
          <w:bCs/>
          <w:color w:val="FF0000"/>
          <w:sz w:val="24"/>
          <w:szCs w:val="20"/>
          <w:lang w:eastAsia="hr-HR"/>
        </w:rPr>
        <w:t xml:space="preserve"> </w:t>
      </w:r>
      <w:r w:rsidRPr="005A2364">
        <w:rPr>
          <w:rFonts w:ascii="Times New Roman" w:eastAsia="Times New Roman" w:hAnsi="Times New Roman" w:cs="Times New Roman"/>
          <w:bCs/>
          <w:sz w:val="24"/>
          <w:szCs w:val="20"/>
          <w:lang w:eastAsia="hr-HR"/>
        </w:rPr>
        <w:t xml:space="preserve">pripremne radove </w:t>
      </w:r>
    </w:p>
    <w:p w14:paraId="547DEF12" w14:textId="77777777" w:rsidR="00C74EB5" w:rsidRPr="005A2364" w:rsidRDefault="00C74EB5" w:rsidP="00C74EB5">
      <w:pPr>
        <w:numPr>
          <w:ilvl w:val="0"/>
          <w:numId w:val="1"/>
        </w:numPr>
        <w:spacing w:after="0" w:line="240" w:lineRule="auto"/>
        <w:jc w:val="both"/>
        <w:rPr>
          <w:rFonts w:ascii="Times New Roman" w:eastAsia="Times New Roman" w:hAnsi="Times New Roman" w:cs="Times New Roman"/>
          <w:bCs/>
          <w:sz w:val="24"/>
          <w:szCs w:val="20"/>
          <w:lang w:eastAsia="hr-HR"/>
        </w:rPr>
      </w:pPr>
      <w:r w:rsidRPr="005A2364">
        <w:rPr>
          <w:rFonts w:ascii="Times New Roman" w:eastAsia="Times New Roman" w:hAnsi="Times New Roman" w:cs="Times New Roman"/>
          <w:bCs/>
          <w:sz w:val="24"/>
          <w:szCs w:val="20"/>
          <w:lang w:eastAsia="hr-HR"/>
        </w:rPr>
        <w:t xml:space="preserve">- </w:t>
      </w:r>
      <w:r>
        <w:rPr>
          <w:rFonts w:ascii="Times New Roman" w:eastAsia="Times New Roman" w:hAnsi="Times New Roman" w:cs="Times New Roman"/>
          <w:bCs/>
          <w:sz w:val="24"/>
          <w:szCs w:val="20"/>
          <w:lang w:eastAsia="hr-HR"/>
        </w:rPr>
        <w:t>radove na rušenju i demontaži</w:t>
      </w:r>
    </w:p>
    <w:p w14:paraId="7E497B3F" w14:textId="77777777" w:rsidR="00C74EB5" w:rsidRPr="005A2364" w:rsidRDefault="00C74EB5" w:rsidP="00C74EB5">
      <w:pPr>
        <w:numPr>
          <w:ilvl w:val="0"/>
          <w:numId w:val="1"/>
        </w:numPr>
        <w:spacing w:after="0" w:line="240" w:lineRule="auto"/>
        <w:jc w:val="both"/>
        <w:rPr>
          <w:rFonts w:ascii="Times New Roman" w:eastAsia="Times New Roman" w:hAnsi="Times New Roman" w:cs="Times New Roman"/>
          <w:bCs/>
          <w:sz w:val="24"/>
          <w:szCs w:val="20"/>
          <w:lang w:eastAsia="hr-HR"/>
        </w:rPr>
      </w:pPr>
      <w:r w:rsidRPr="005A2364">
        <w:rPr>
          <w:rFonts w:ascii="Times New Roman" w:eastAsia="Times New Roman" w:hAnsi="Times New Roman" w:cs="Times New Roman"/>
          <w:bCs/>
          <w:sz w:val="24"/>
          <w:szCs w:val="20"/>
          <w:lang w:eastAsia="hr-HR"/>
        </w:rPr>
        <w:t>- betonske radove</w:t>
      </w:r>
    </w:p>
    <w:p w14:paraId="640A2DCD" w14:textId="77777777" w:rsidR="00C74EB5" w:rsidRPr="005A2364" w:rsidRDefault="00C74EB5" w:rsidP="00C74EB5">
      <w:pPr>
        <w:numPr>
          <w:ilvl w:val="0"/>
          <w:numId w:val="1"/>
        </w:numPr>
        <w:spacing w:after="0" w:line="240" w:lineRule="auto"/>
        <w:jc w:val="both"/>
        <w:rPr>
          <w:rFonts w:ascii="Times New Roman" w:eastAsia="Times New Roman" w:hAnsi="Times New Roman" w:cs="Times New Roman"/>
          <w:bCs/>
          <w:sz w:val="24"/>
          <w:szCs w:val="20"/>
          <w:lang w:eastAsia="hr-HR"/>
        </w:rPr>
      </w:pPr>
      <w:r w:rsidRPr="005A2364">
        <w:rPr>
          <w:rFonts w:ascii="Times New Roman" w:eastAsia="Times New Roman" w:hAnsi="Times New Roman" w:cs="Times New Roman"/>
          <w:bCs/>
          <w:sz w:val="24"/>
          <w:szCs w:val="20"/>
          <w:lang w:eastAsia="hr-HR"/>
        </w:rPr>
        <w:t>- restauratorske radove</w:t>
      </w:r>
    </w:p>
    <w:p w14:paraId="758BEC82" w14:textId="77777777" w:rsidR="00C74EB5" w:rsidRPr="00DE34C1" w:rsidRDefault="00C74EB5" w:rsidP="00C74EB5">
      <w:pPr>
        <w:numPr>
          <w:ilvl w:val="0"/>
          <w:numId w:val="1"/>
        </w:numPr>
        <w:spacing w:after="0" w:line="240" w:lineRule="auto"/>
        <w:jc w:val="both"/>
        <w:rPr>
          <w:rFonts w:ascii="Times New Roman" w:eastAsia="Times New Roman" w:hAnsi="Times New Roman" w:cs="Times New Roman"/>
          <w:bCs/>
          <w:sz w:val="24"/>
          <w:szCs w:val="20"/>
          <w:lang w:eastAsia="hr-HR"/>
        </w:rPr>
      </w:pPr>
    </w:p>
    <w:p w14:paraId="13FD2BAB" w14:textId="77777777" w:rsidR="00C74EB5" w:rsidRPr="001C3EEE" w:rsidRDefault="00C74EB5" w:rsidP="00C74EB5">
      <w:pPr>
        <w:numPr>
          <w:ilvl w:val="0"/>
          <w:numId w:val="1"/>
        </w:numPr>
        <w:spacing w:after="0" w:line="240" w:lineRule="auto"/>
        <w:jc w:val="both"/>
        <w:rPr>
          <w:rFonts w:ascii="Times New Roman" w:eastAsia="Times New Roman" w:hAnsi="Times New Roman" w:cs="Times New Roman"/>
          <w:bCs/>
          <w:sz w:val="24"/>
          <w:szCs w:val="20"/>
          <w:lang w:eastAsia="hr-HR"/>
        </w:rPr>
      </w:pPr>
      <w:r w:rsidRPr="001C3EEE">
        <w:rPr>
          <w:rFonts w:ascii="Times New Roman" w:eastAsia="Times New Roman" w:hAnsi="Times New Roman" w:cs="Times New Roman"/>
          <w:bCs/>
          <w:sz w:val="24"/>
          <w:szCs w:val="20"/>
          <w:lang w:eastAsia="hr-HR"/>
        </w:rPr>
        <w:t>Radovi se izvode na temelju:</w:t>
      </w:r>
    </w:p>
    <w:p w14:paraId="7280FD16" w14:textId="77777777" w:rsidR="00C74EB5" w:rsidRPr="001C3EEE" w:rsidRDefault="00C74EB5" w:rsidP="00C74EB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C3EEE">
        <w:rPr>
          <w:rFonts w:ascii="Times New Roman" w:eastAsia="Times New Roman" w:hAnsi="Times New Roman" w:cs="Times New Roman"/>
          <w:sz w:val="24"/>
          <w:szCs w:val="24"/>
          <w:lang w:eastAsia="hr-HR"/>
        </w:rPr>
        <w:t>-</w:t>
      </w:r>
      <w:r w:rsidRPr="001C3EEE">
        <w:t xml:space="preserve"> </w:t>
      </w:r>
      <w:r w:rsidRPr="001C3EEE">
        <w:rPr>
          <w:rFonts w:ascii="Times New Roman" w:eastAsia="Times New Roman" w:hAnsi="Times New Roman" w:cs="Times New Roman"/>
          <w:sz w:val="24"/>
          <w:szCs w:val="24"/>
          <w:lang w:eastAsia="hr-HR"/>
        </w:rPr>
        <w:t>Studije zatečenog stanja s prijedlogom obnove koju je izradilo ECON d.o.o., Vijenac Medvednice 15, Osijek</w:t>
      </w:r>
    </w:p>
    <w:p w14:paraId="597A1726" w14:textId="77777777" w:rsidR="00C74EB5" w:rsidRPr="00A35B33" w:rsidRDefault="00C74EB5" w:rsidP="00C74EB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Pr="000E0E2A">
        <w:rPr>
          <w:rFonts w:ascii="Times New Roman" w:eastAsia="Times New Roman" w:hAnsi="Times New Roman" w:cs="Times New Roman"/>
          <w:sz w:val="24"/>
          <w:szCs w:val="24"/>
          <w:lang w:eastAsia="hr-HR"/>
        </w:rPr>
        <w:t>ponude Izvođača, br</w:t>
      </w:r>
      <w:r>
        <w:rPr>
          <w:rFonts w:ascii="Times New Roman" w:eastAsia="Times New Roman" w:hAnsi="Times New Roman" w:cs="Times New Roman"/>
          <w:sz w:val="24"/>
          <w:szCs w:val="24"/>
          <w:lang w:eastAsia="hr-HR"/>
        </w:rPr>
        <w:t>oj _______ od _______</w:t>
      </w:r>
    </w:p>
    <w:p w14:paraId="3BD6E4D9" w14:textId="77777777" w:rsidR="00C74EB5" w:rsidRDefault="00C74EB5" w:rsidP="00C74EB5">
      <w:pPr>
        <w:autoSpaceDE w:val="0"/>
        <w:autoSpaceDN w:val="0"/>
        <w:adjustRightInd w:val="0"/>
        <w:spacing w:after="0" w:line="276" w:lineRule="auto"/>
        <w:jc w:val="center"/>
        <w:rPr>
          <w:rFonts w:ascii="Times New Roman" w:eastAsia="TimesNewRoman" w:hAnsi="Times New Roman" w:cs="Times New Roman"/>
          <w:sz w:val="24"/>
          <w:szCs w:val="20"/>
          <w:lang w:eastAsia="hr-HR"/>
        </w:rPr>
      </w:pPr>
    </w:p>
    <w:p w14:paraId="3E161CB8" w14:textId="77777777" w:rsidR="00C74EB5" w:rsidRPr="00451A6A" w:rsidRDefault="00C74EB5" w:rsidP="00C74EB5">
      <w:pPr>
        <w:autoSpaceDE w:val="0"/>
        <w:autoSpaceDN w:val="0"/>
        <w:adjustRightInd w:val="0"/>
        <w:spacing w:after="0" w:line="276" w:lineRule="auto"/>
        <w:jc w:val="center"/>
        <w:rPr>
          <w:rFonts w:ascii="Times New Roman" w:eastAsia="TimesNewRoman" w:hAnsi="Times New Roman" w:cs="Times New Roman"/>
          <w:sz w:val="24"/>
          <w:szCs w:val="20"/>
          <w:lang w:eastAsia="hr-HR"/>
        </w:rPr>
      </w:pPr>
      <w:r w:rsidRPr="00451A6A">
        <w:rPr>
          <w:rFonts w:ascii="Times New Roman" w:eastAsia="TimesNewRoman" w:hAnsi="Times New Roman" w:cs="Times New Roman"/>
          <w:sz w:val="24"/>
          <w:szCs w:val="20"/>
          <w:lang w:eastAsia="hr-HR"/>
        </w:rPr>
        <w:t>Članak 3.</w:t>
      </w:r>
    </w:p>
    <w:p w14:paraId="7158880C" w14:textId="77777777" w:rsidR="00C74EB5" w:rsidRPr="00451A6A" w:rsidRDefault="00C74EB5" w:rsidP="00C74EB5">
      <w:pPr>
        <w:spacing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Ugovorne strane su suglasne da ukupna cijena radova iz čl. 2. ovog ugovora iznosi:  </w:t>
      </w:r>
    </w:p>
    <w:tbl>
      <w:tblPr>
        <w:tblW w:w="0" w:type="auto"/>
        <w:tblLook w:val="04A0" w:firstRow="1" w:lastRow="0" w:firstColumn="1" w:lastColumn="0" w:noHBand="0" w:noVBand="1"/>
      </w:tblPr>
      <w:tblGrid>
        <w:gridCol w:w="2881"/>
        <w:gridCol w:w="1923"/>
        <w:gridCol w:w="4268"/>
      </w:tblGrid>
      <w:tr w:rsidR="00C74EB5" w:rsidRPr="00451A6A" w14:paraId="64FF7A98" w14:textId="77777777" w:rsidTr="00DE436D">
        <w:tc>
          <w:tcPr>
            <w:tcW w:w="3165" w:type="dxa"/>
            <w:shd w:val="clear" w:color="auto" w:fill="auto"/>
          </w:tcPr>
          <w:p w14:paraId="6C681FF4" w14:textId="77777777" w:rsidR="00C74EB5" w:rsidRPr="00451A6A" w:rsidRDefault="00C74EB5" w:rsidP="00DE436D">
            <w:pPr>
              <w:spacing w:after="0" w:line="240" w:lineRule="auto"/>
              <w:jc w:val="both"/>
              <w:rPr>
                <w:rFonts w:ascii="Times New Roman" w:eastAsia="Times New Roman" w:hAnsi="Times New Roman" w:cs="Times New Roman"/>
                <w:sz w:val="24"/>
                <w:szCs w:val="20"/>
                <w:lang w:eastAsia="hr-HR"/>
              </w:rPr>
            </w:pPr>
          </w:p>
        </w:tc>
        <w:tc>
          <w:tcPr>
            <w:tcW w:w="2188" w:type="dxa"/>
            <w:shd w:val="clear" w:color="auto" w:fill="auto"/>
          </w:tcPr>
          <w:p w14:paraId="719ECD8C" w14:textId="77777777" w:rsidR="00C74EB5" w:rsidRPr="00451A6A" w:rsidRDefault="00C74EB5" w:rsidP="00DE436D">
            <w:pPr>
              <w:spacing w:before="120" w:after="0" w:line="240" w:lineRule="auto"/>
              <w:jc w:val="right"/>
              <w:rPr>
                <w:rFonts w:ascii="Times New Roman" w:eastAsia="Times New Roman" w:hAnsi="Times New Roman" w:cs="Times New Roman"/>
                <w:sz w:val="24"/>
                <w:szCs w:val="20"/>
                <w:lang w:eastAsia="hr-HR"/>
              </w:rPr>
            </w:pPr>
          </w:p>
        </w:tc>
        <w:tc>
          <w:tcPr>
            <w:tcW w:w="4835" w:type="dxa"/>
            <w:shd w:val="clear" w:color="auto" w:fill="auto"/>
          </w:tcPr>
          <w:p w14:paraId="74406213" w14:textId="77777777" w:rsidR="00C74EB5" w:rsidRPr="00451A6A" w:rsidRDefault="00C74EB5" w:rsidP="00DE436D">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eura</w:t>
            </w:r>
          </w:p>
        </w:tc>
      </w:tr>
      <w:tr w:rsidR="00C74EB5" w:rsidRPr="00451A6A" w14:paraId="6F3195D7" w14:textId="77777777" w:rsidTr="00DE436D">
        <w:trPr>
          <w:trHeight w:val="287"/>
        </w:trPr>
        <w:tc>
          <w:tcPr>
            <w:tcW w:w="3165" w:type="dxa"/>
            <w:shd w:val="clear" w:color="auto" w:fill="auto"/>
          </w:tcPr>
          <w:p w14:paraId="380F17A0" w14:textId="77777777" w:rsidR="00C74EB5" w:rsidRPr="00451A6A" w:rsidRDefault="00C74EB5" w:rsidP="00DE436D">
            <w:pPr>
              <w:spacing w:after="0" w:line="240" w:lineRule="auto"/>
              <w:jc w:val="right"/>
              <w:rPr>
                <w:rFonts w:ascii="Times New Roman" w:eastAsia="Times New Roman" w:hAnsi="Times New Roman" w:cs="Times New Roman"/>
                <w:sz w:val="24"/>
                <w:szCs w:val="20"/>
                <w:u w:val="single"/>
                <w:lang w:eastAsia="hr-HR"/>
              </w:rPr>
            </w:pPr>
            <w:r w:rsidRPr="00451A6A">
              <w:rPr>
                <w:rFonts w:ascii="Times New Roman" w:eastAsia="Times New Roman" w:hAnsi="Times New Roman" w:cs="Times New Roman"/>
                <w:sz w:val="24"/>
                <w:szCs w:val="20"/>
                <w:u w:val="single"/>
                <w:lang w:eastAsia="hr-HR"/>
              </w:rPr>
              <w:t xml:space="preserve">+ PDV 25%      </w:t>
            </w:r>
          </w:p>
        </w:tc>
        <w:tc>
          <w:tcPr>
            <w:tcW w:w="2188" w:type="dxa"/>
            <w:shd w:val="clear" w:color="auto" w:fill="auto"/>
          </w:tcPr>
          <w:p w14:paraId="360A1903" w14:textId="77777777" w:rsidR="00C74EB5" w:rsidRPr="00451A6A" w:rsidRDefault="00C74EB5" w:rsidP="00DE436D">
            <w:pPr>
              <w:spacing w:after="0" w:line="240" w:lineRule="auto"/>
              <w:jc w:val="right"/>
              <w:rPr>
                <w:rFonts w:ascii="Times New Roman" w:eastAsia="Times New Roman" w:hAnsi="Times New Roman" w:cs="Times New Roman"/>
                <w:sz w:val="24"/>
                <w:szCs w:val="20"/>
                <w:lang w:eastAsia="hr-HR"/>
              </w:rPr>
            </w:pPr>
          </w:p>
        </w:tc>
        <w:tc>
          <w:tcPr>
            <w:tcW w:w="4835" w:type="dxa"/>
            <w:shd w:val="clear" w:color="auto" w:fill="auto"/>
          </w:tcPr>
          <w:p w14:paraId="3C6E514C" w14:textId="77777777" w:rsidR="00C74EB5" w:rsidRPr="00451A6A" w:rsidRDefault="00C74EB5" w:rsidP="00DE436D">
            <w:pPr>
              <w:spacing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u w:val="single"/>
                <w:lang w:eastAsia="hr-HR"/>
              </w:rPr>
              <w:t>eura</w:t>
            </w:r>
          </w:p>
        </w:tc>
      </w:tr>
      <w:tr w:rsidR="00C74EB5" w:rsidRPr="00451A6A" w14:paraId="02D3CB01" w14:textId="77777777" w:rsidTr="00DE436D">
        <w:trPr>
          <w:trHeight w:val="265"/>
        </w:trPr>
        <w:tc>
          <w:tcPr>
            <w:tcW w:w="3165" w:type="dxa"/>
            <w:shd w:val="clear" w:color="auto" w:fill="auto"/>
          </w:tcPr>
          <w:p w14:paraId="5C4E5303" w14:textId="77777777" w:rsidR="00C74EB5" w:rsidRPr="00451A6A" w:rsidRDefault="00C74EB5" w:rsidP="00DE436D">
            <w:pPr>
              <w:spacing w:after="0" w:line="240" w:lineRule="auto"/>
              <w:jc w:val="right"/>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Ukupno:          </w:t>
            </w:r>
          </w:p>
        </w:tc>
        <w:tc>
          <w:tcPr>
            <w:tcW w:w="2188" w:type="dxa"/>
            <w:shd w:val="clear" w:color="auto" w:fill="auto"/>
          </w:tcPr>
          <w:p w14:paraId="43D3884F" w14:textId="77777777" w:rsidR="00C74EB5" w:rsidRPr="00451A6A" w:rsidRDefault="00C74EB5" w:rsidP="00DE436D">
            <w:pPr>
              <w:spacing w:after="0" w:line="240" w:lineRule="auto"/>
              <w:jc w:val="right"/>
              <w:rPr>
                <w:rFonts w:ascii="Times New Roman" w:eastAsia="Times New Roman" w:hAnsi="Times New Roman" w:cs="Times New Roman"/>
                <w:sz w:val="24"/>
                <w:szCs w:val="20"/>
                <w:lang w:eastAsia="hr-HR"/>
              </w:rPr>
            </w:pPr>
          </w:p>
        </w:tc>
        <w:tc>
          <w:tcPr>
            <w:tcW w:w="4835" w:type="dxa"/>
            <w:shd w:val="clear" w:color="auto" w:fill="auto"/>
          </w:tcPr>
          <w:p w14:paraId="25211FF5" w14:textId="77777777" w:rsidR="00C74EB5" w:rsidRPr="00451A6A" w:rsidRDefault="00C74EB5" w:rsidP="00DE436D">
            <w:pPr>
              <w:spacing w:after="0" w:line="240" w:lineRule="auto"/>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eura </w:t>
            </w:r>
          </w:p>
        </w:tc>
      </w:tr>
      <w:tr w:rsidR="00C74EB5" w:rsidRPr="00451A6A" w14:paraId="633F8A5F" w14:textId="77777777" w:rsidTr="00DE436D">
        <w:tc>
          <w:tcPr>
            <w:tcW w:w="10188" w:type="dxa"/>
            <w:gridSpan w:val="3"/>
            <w:shd w:val="clear" w:color="auto" w:fill="auto"/>
          </w:tcPr>
          <w:p w14:paraId="121FA667" w14:textId="77777777" w:rsidR="00C74EB5" w:rsidRPr="00451A6A" w:rsidRDefault="00C74EB5" w:rsidP="00DE436D">
            <w:pPr>
              <w:spacing w:after="0" w:line="240" w:lineRule="auto"/>
              <w:ind w:firstLine="708"/>
              <w:jc w:val="center"/>
              <w:rPr>
                <w:rFonts w:ascii="Times New Roman" w:eastAsia="Times New Roman" w:hAnsi="Times New Roman" w:cs="Times New Roman"/>
                <w:sz w:val="24"/>
                <w:szCs w:val="20"/>
                <w:lang w:eastAsia="hr-HR"/>
              </w:rPr>
            </w:pPr>
          </w:p>
        </w:tc>
      </w:tr>
    </w:tbl>
    <w:p w14:paraId="17AC3DE6" w14:textId="77777777" w:rsidR="00C74EB5" w:rsidRPr="00451A6A" w:rsidRDefault="00C74EB5" w:rsidP="00C74EB5">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po jediničnim cijenama i u okviru vrsta radova i količina iskazanih u troškovniku koji se prilaže ovom ugovoru.                                         </w:t>
      </w:r>
    </w:p>
    <w:p w14:paraId="45CF5CCC" w14:textId="77777777" w:rsidR="00C74EB5" w:rsidRPr="00451A6A" w:rsidRDefault="00C74EB5" w:rsidP="00C74EB5">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Ukupno ugovorena cijena uključuje i sve troškove i radove nužne za neometanu funkciju i/ili po život i zdravlje sigurnu uporabu susjednih građevina.</w:t>
      </w:r>
    </w:p>
    <w:p w14:paraId="3F27D973" w14:textId="77777777" w:rsidR="00C74EB5" w:rsidRPr="00451A6A" w:rsidRDefault="00C74EB5" w:rsidP="00C74EB5">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Ugovorena cijena pokriva sve obveze i troškove Izvođača iz ovog ugovora te sve što je potrebno za točno izvođenje i dovršenje ugovorenih radova i otklanjanje svih nedostataka.</w:t>
      </w:r>
    </w:p>
    <w:p w14:paraId="76CDD45C" w14:textId="77777777" w:rsidR="00C74EB5" w:rsidRPr="00451A6A" w:rsidRDefault="00C74EB5" w:rsidP="00C74EB5">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lastRenderedPageBreak/>
        <w:t>Smatrat će se da je Izvođač pregledao gradilište, njegovu okolicu, dobio sve potrebne informacije o rizicima, nepredviđenim izdacima i drugim okolnostima koji mogu utjecati na radove i da je prije podnošenja ponude bio zadovoljan svim relevantnim činjenicama te da neće imati nikakvih naknadnih potraživanja s tim u svezi.</w:t>
      </w:r>
    </w:p>
    <w:p w14:paraId="5158C77B" w14:textId="77777777" w:rsidR="00C74EB5" w:rsidRDefault="00C74EB5" w:rsidP="00C74EB5">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Navedene cijene su nepromjenjive i fiksne do izvršenja ovoga ugovora u cijelosti.</w:t>
      </w:r>
    </w:p>
    <w:p w14:paraId="55E98F7A" w14:textId="77777777" w:rsidR="00C74EB5" w:rsidRPr="00451A6A" w:rsidRDefault="00C74EB5" w:rsidP="00C74EB5">
      <w:pPr>
        <w:spacing w:before="120" w:after="0" w:line="240" w:lineRule="auto"/>
        <w:jc w:val="both"/>
        <w:rPr>
          <w:rFonts w:ascii="Times New Roman" w:eastAsia="Times New Roman" w:hAnsi="Times New Roman" w:cs="Times New Roman"/>
          <w:sz w:val="24"/>
          <w:szCs w:val="20"/>
          <w:lang w:eastAsia="hr-HR"/>
        </w:rPr>
      </w:pPr>
    </w:p>
    <w:p w14:paraId="7C321455" w14:textId="77777777" w:rsidR="00C74EB5" w:rsidRPr="00451A6A" w:rsidRDefault="00C74EB5" w:rsidP="00C74EB5">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Članak 4.</w:t>
      </w:r>
    </w:p>
    <w:p w14:paraId="2842F8FE" w14:textId="77777777" w:rsidR="00C74EB5" w:rsidRDefault="00C74EB5" w:rsidP="00C74EB5">
      <w:pPr>
        <w:spacing w:after="0" w:line="240" w:lineRule="auto"/>
        <w:jc w:val="both"/>
        <w:rPr>
          <w:rFonts w:ascii="Times New Roman" w:eastAsia="Times New Roman" w:hAnsi="Times New Roman" w:cs="Times New Roman"/>
          <w:sz w:val="24"/>
          <w:szCs w:val="20"/>
        </w:rPr>
      </w:pPr>
      <w:r w:rsidRPr="00886B9F">
        <w:rPr>
          <w:rFonts w:ascii="Times New Roman" w:eastAsia="Times New Roman" w:hAnsi="Times New Roman" w:cs="Times New Roman"/>
          <w:sz w:val="24"/>
          <w:szCs w:val="20"/>
        </w:rPr>
        <w:t xml:space="preserve">Izvođač je dužan započeti s radovima odmah po uvođenju u posao te ih izvršiti najkasnije u roku od </w:t>
      </w:r>
      <w:r>
        <w:rPr>
          <w:rFonts w:ascii="Times New Roman" w:eastAsia="Times New Roman" w:hAnsi="Times New Roman" w:cs="Times New Roman"/>
          <w:sz w:val="24"/>
          <w:szCs w:val="20"/>
        </w:rPr>
        <w:t xml:space="preserve"> 5 (pet)</w:t>
      </w:r>
      <w:r w:rsidRPr="00886B9F">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mjeseci</w:t>
      </w:r>
      <w:r w:rsidRPr="00886B9F">
        <w:rPr>
          <w:rFonts w:ascii="Times New Roman" w:eastAsia="Times New Roman" w:hAnsi="Times New Roman" w:cs="Times New Roman"/>
          <w:sz w:val="24"/>
          <w:szCs w:val="20"/>
        </w:rPr>
        <w:t xml:space="preserve"> od dana uvođenja u posao.</w:t>
      </w:r>
    </w:p>
    <w:p w14:paraId="2C56E258" w14:textId="77777777" w:rsidR="00C74EB5" w:rsidRDefault="00C74EB5" w:rsidP="00C74EB5">
      <w:pPr>
        <w:spacing w:after="0" w:line="240" w:lineRule="auto"/>
        <w:jc w:val="both"/>
        <w:rPr>
          <w:rFonts w:ascii="Times New Roman" w:eastAsia="Times New Roman" w:hAnsi="Times New Roman" w:cs="Times New Roman"/>
          <w:sz w:val="24"/>
          <w:szCs w:val="20"/>
        </w:rPr>
      </w:pPr>
    </w:p>
    <w:p w14:paraId="1C361B0B" w14:textId="77777777" w:rsidR="00C74EB5" w:rsidRPr="0094271E" w:rsidRDefault="00C74EB5" w:rsidP="00C74EB5">
      <w:pPr>
        <w:spacing w:after="0" w:line="240" w:lineRule="auto"/>
        <w:jc w:val="both"/>
        <w:rPr>
          <w:rFonts w:ascii="Times New Roman" w:eastAsia="Times New Roman" w:hAnsi="Times New Roman" w:cs="Times New Roman"/>
          <w:strike/>
          <w:sz w:val="24"/>
          <w:szCs w:val="24"/>
          <w:lang w:eastAsia="hr-HR"/>
        </w:rPr>
      </w:pPr>
      <w:r w:rsidRPr="0094271E">
        <w:rPr>
          <w:rFonts w:ascii="Times New Roman" w:eastAsia="Times New Roman" w:hAnsi="Times New Roman" w:cs="Times New Roman"/>
          <w:sz w:val="24"/>
          <w:szCs w:val="24"/>
          <w:lang w:eastAsia="hr-HR"/>
        </w:rPr>
        <w:t>Smatra se da je Izvođač</w:t>
      </w:r>
      <w:r w:rsidRPr="0094271E">
        <w:rPr>
          <w:rFonts w:ascii="Times New Roman" w:eastAsia="Times New Roman" w:hAnsi="Times New Roman" w:cs="Times New Roman"/>
          <w:color w:val="FF0000"/>
          <w:sz w:val="24"/>
          <w:szCs w:val="24"/>
          <w:lang w:eastAsia="hr-HR"/>
        </w:rPr>
        <w:t xml:space="preserve"> </w:t>
      </w:r>
      <w:r w:rsidRPr="0094271E">
        <w:rPr>
          <w:rFonts w:ascii="Times New Roman" w:eastAsia="Times New Roman" w:hAnsi="Times New Roman" w:cs="Times New Roman"/>
          <w:sz w:val="24"/>
          <w:szCs w:val="24"/>
          <w:lang w:eastAsia="hr-HR"/>
        </w:rPr>
        <w:t>uveden u posao po zaključenju ovog ugovora kada je Naručitelj:</w:t>
      </w:r>
    </w:p>
    <w:p w14:paraId="62B83D00" w14:textId="77777777" w:rsidR="00C74EB5" w:rsidRPr="0094271E" w:rsidRDefault="00C74EB5" w:rsidP="00C74EB5">
      <w:pPr>
        <w:numPr>
          <w:ilvl w:val="0"/>
          <w:numId w:val="2"/>
        </w:numPr>
        <w:spacing w:after="0" w:line="240" w:lineRule="auto"/>
        <w:ind w:left="284" w:hanging="284"/>
        <w:jc w:val="both"/>
        <w:rPr>
          <w:rFonts w:ascii="Times New Roman" w:eastAsia="Times New Roman" w:hAnsi="Times New Roman" w:cs="Times New Roman"/>
          <w:sz w:val="24"/>
          <w:szCs w:val="24"/>
          <w:lang w:eastAsia="hr-HR"/>
        </w:rPr>
      </w:pPr>
      <w:r w:rsidRPr="0094271E">
        <w:rPr>
          <w:rFonts w:ascii="Times New Roman" w:eastAsia="Times New Roman" w:hAnsi="Times New Roman" w:cs="Times New Roman"/>
          <w:sz w:val="24"/>
          <w:szCs w:val="24"/>
          <w:lang w:eastAsia="hr-HR"/>
        </w:rPr>
        <w:t xml:space="preserve">omogućio Izvođaču slobodan pristup </w:t>
      </w:r>
      <w:r>
        <w:rPr>
          <w:rFonts w:ascii="Times New Roman" w:eastAsia="Times New Roman" w:hAnsi="Times New Roman" w:cs="Times New Roman"/>
          <w:sz w:val="24"/>
          <w:szCs w:val="24"/>
          <w:lang w:eastAsia="hr-HR"/>
        </w:rPr>
        <w:t>objektu koji je predmet obnove</w:t>
      </w:r>
      <w:r w:rsidRPr="0094271E">
        <w:rPr>
          <w:rFonts w:ascii="Times New Roman" w:eastAsia="Times New Roman" w:hAnsi="Times New Roman" w:cs="Times New Roman"/>
          <w:sz w:val="24"/>
          <w:szCs w:val="24"/>
          <w:lang w:eastAsia="hr-HR"/>
        </w:rPr>
        <w:t>;</w:t>
      </w:r>
    </w:p>
    <w:p w14:paraId="51091831" w14:textId="77777777" w:rsidR="00C74EB5" w:rsidRPr="0094271E" w:rsidRDefault="00C74EB5" w:rsidP="00C74EB5">
      <w:pPr>
        <w:numPr>
          <w:ilvl w:val="0"/>
          <w:numId w:val="2"/>
        </w:numPr>
        <w:spacing w:after="0" w:line="240" w:lineRule="auto"/>
        <w:ind w:left="284" w:hanging="284"/>
        <w:jc w:val="both"/>
        <w:rPr>
          <w:rFonts w:ascii="Times New Roman" w:eastAsia="Times New Roman" w:hAnsi="Times New Roman" w:cs="Times New Roman"/>
          <w:sz w:val="24"/>
          <w:szCs w:val="24"/>
          <w:lang w:eastAsia="hr-HR"/>
        </w:rPr>
      </w:pPr>
      <w:r w:rsidRPr="0094271E">
        <w:rPr>
          <w:rFonts w:ascii="Times New Roman" w:eastAsia="Times New Roman" w:hAnsi="Times New Roman" w:cs="Times New Roman"/>
          <w:sz w:val="24"/>
          <w:szCs w:val="24"/>
          <w:lang w:eastAsia="hr-HR"/>
        </w:rPr>
        <w:t>predao prostor za nesmetano izvođenje radova;</w:t>
      </w:r>
    </w:p>
    <w:p w14:paraId="64F1FEEB" w14:textId="77777777" w:rsidR="00C74EB5" w:rsidRPr="0094271E" w:rsidRDefault="00C74EB5" w:rsidP="00C74EB5">
      <w:pPr>
        <w:numPr>
          <w:ilvl w:val="0"/>
          <w:numId w:val="2"/>
        </w:numPr>
        <w:spacing w:after="0" w:line="240" w:lineRule="auto"/>
        <w:ind w:left="284" w:hanging="284"/>
        <w:jc w:val="both"/>
        <w:rPr>
          <w:rFonts w:ascii="Times New Roman" w:eastAsia="Times New Roman" w:hAnsi="Times New Roman" w:cs="Times New Roman"/>
          <w:sz w:val="24"/>
          <w:szCs w:val="24"/>
          <w:lang w:eastAsia="hr-HR"/>
        </w:rPr>
      </w:pPr>
      <w:r w:rsidRPr="0094271E">
        <w:rPr>
          <w:rFonts w:ascii="Times New Roman" w:eastAsia="Times New Roman" w:hAnsi="Times New Roman" w:cs="Times New Roman"/>
          <w:sz w:val="24"/>
          <w:szCs w:val="24"/>
          <w:lang w:eastAsia="hr-HR"/>
        </w:rPr>
        <w:t>predao potrebnu tehničku dokumentaciju.</w:t>
      </w:r>
    </w:p>
    <w:p w14:paraId="32CD6586" w14:textId="77777777" w:rsidR="00C74EB5" w:rsidRDefault="00C74EB5" w:rsidP="00C74EB5">
      <w:pPr>
        <w:spacing w:before="120" w:after="120" w:line="240" w:lineRule="auto"/>
        <w:jc w:val="both"/>
        <w:rPr>
          <w:rFonts w:ascii="Times New Roman" w:eastAsia="Times New Roman" w:hAnsi="Times New Roman" w:cs="Times New Roman"/>
          <w:sz w:val="24"/>
          <w:szCs w:val="20"/>
          <w:lang w:eastAsia="hr-HR"/>
        </w:rPr>
      </w:pPr>
      <w:r w:rsidRPr="0027613C">
        <w:rPr>
          <w:rFonts w:ascii="Times New Roman" w:eastAsia="Times New Roman" w:hAnsi="Times New Roman" w:cs="Times New Roman"/>
          <w:sz w:val="24"/>
          <w:szCs w:val="20"/>
          <w:lang w:eastAsia="hr-HR"/>
        </w:rPr>
        <w:t>Ugovorne strane su suglasne da se vremenski uvjeti, koji su se mogli predvidjeti u trenutku sklapanja ovog ugovora, ne mogu uzimati kao razlog produljenja ugovornog roka za izvođenje radova. Datum uvođenja Isporučitelja u posao upisuje se u građevinski dnevnik</w:t>
      </w:r>
    </w:p>
    <w:p w14:paraId="0CBC8B97" w14:textId="77777777" w:rsidR="00C74EB5" w:rsidRPr="00451A6A" w:rsidRDefault="00C74EB5" w:rsidP="00C74EB5">
      <w:pPr>
        <w:spacing w:before="120" w:after="12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Datum</w:t>
      </w:r>
      <w:r>
        <w:rPr>
          <w:rFonts w:ascii="Times New Roman" w:eastAsia="Times New Roman" w:hAnsi="Times New Roman" w:cs="Times New Roman"/>
          <w:sz w:val="24"/>
          <w:szCs w:val="20"/>
          <w:lang w:eastAsia="hr-HR"/>
        </w:rPr>
        <w:t>om</w:t>
      </w:r>
      <w:r w:rsidRPr="00451A6A">
        <w:rPr>
          <w:rFonts w:ascii="Times New Roman" w:eastAsia="Times New Roman" w:hAnsi="Times New Roman" w:cs="Times New Roman"/>
          <w:sz w:val="24"/>
          <w:szCs w:val="20"/>
          <w:lang w:eastAsia="hr-HR"/>
        </w:rPr>
        <w:t xml:space="preserve"> završetka </w:t>
      </w:r>
      <w:r>
        <w:rPr>
          <w:rFonts w:ascii="Times New Roman" w:eastAsia="Times New Roman" w:hAnsi="Times New Roman" w:cs="Times New Roman"/>
          <w:sz w:val="24"/>
          <w:szCs w:val="20"/>
          <w:lang w:eastAsia="hr-HR"/>
        </w:rPr>
        <w:t xml:space="preserve">radova se </w:t>
      </w:r>
      <w:r w:rsidRPr="00451A6A">
        <w:rPr>
          <w:rFonts w:ascii="Times New Roman" w:eastAsia="Times New Roman" w:hAnsi="Times New Roman" w:cs="Times New Roman"/>
          <w:sz w:val="24"/>
          <w:szCs w:val="20"/>
          <w:lang w:eastAsia="hr-HR"/>
        </w:rPr>
        <w:t xml:space="preserve">smatra datum primopredaje </w:t>
      </w:r>
      <w:bookmarkStart w:id="6" w:name="_Hlk112069798"/>
      <w:r w:rsidRPr="00451A6A">
        <w:rPr>
          <w:rFonts w:ascii="Times New Roman" w:eastAsia="Times New Roman" w:hAnsi="Times New Roman" w:cs="Times New Roman"/>
          <w:sz w:val="24"/>
          <w:szCs w:val="20"/>
          <w:lang w:eastAsia="hr-HR"/>
        </w:rPr>
        <w:t>koji se upisuje u zapisnik o primopredaji.</w:t>
      </w:r>
      <w:bookmarkEnd w:id="6"/>
    </w:p>
    <w:p w14:paraId="3843E564" w14:textId="77777777" w:rsidR="00C74EB5" w:rsidRPr="00451A6A" w:rsidRDefault="00C74EB5" w:rsidP="00C74EB5">
      <w:pPr>
        <w:spacing w:before="120" w:after="120" w:line="240" w:lineRule="auto"/>
        <w:jc w:val="both"/>
        <w:rPr>
          <w:rFonts w:ascii="Times New Roman" w:eastAsia="Times New Roman" w:hAnsi="Times New Roman" w:cs="Times New Roman"/>
          <w:sz w:val="24"/>
          <w:szCs w:val="24"/>
        </w:rPr>
      </w:pPr>
      <w:r w:rsidRPr="00451A6A">
        <w:rPr>
          <w:rFonts w:ascii="Times New Roman" w:eastAsia="Times New Roman" w:hAnsi="Times New Roman" w:cs="Times New Roman"/>
          <w:sz w:val="24"/>
          <w:szCs w:val="24"/>
        </w:rPr>
        <w:t xml:space="preserve">Stručna osoba Naručitelja zadužena za praćenje i realizaciju Ugovora je </w:t>
      </w:r>
      <w:r>
        <w:rPr>
          <w:rFonts w:ascii="Times New Roman" w:eastAsia="Times New Roman" w:hAnsi="Times New Roman" w:cs="Times New Roman"/>
          <w:sz w:val="24"/>
          <w:szCs w:val="24"/>
        </w:rPr>
        <w:t xml:space="preserve">Marijan Sikavica, mag. ing. </w:t>
      </w:r>
      <w:proofErr w:type="spellStart"/>
      <w:r>
        <w:rPr>
          <w:rFonts w:ascii="Times New Roman" w:eastAsia="Times New Roman" w:hAnsi="Times New Roman" w:cs="Times New Roman"/>
          <w:sz w:val="24"/>
          <w:szCs w:val="24"/>
        </w:rPr>
        <w:t>aedif</w:t>
      </w:r>
      <w:proofErr w:type="spellEnd"/>
      <w:r>
        <w:rPr>
          <w:rFonts w:ascii="Times New Roman" w:eastAsia="Times New Roman" w:hAnsi="Times New Roman" w:cs="Times New Roman"/>
          <w:sz w:val="24"/>
          <w:szCs w:val="24"/>
        </w:rPr>
        <w:t>.</w:t>
      </w:r>
    </w:p>
    <w:p w14:paraId="1FC3F663" w14:textId="77777777" w:rsidR="00C74EB5" w:rsidRPr="00451A6A" w:rsidRDefault="00C74EB5" w:rsidP="00C74EB5">
      <w:pPr>
        <w:spacing w:before="120" w:after="120" w:line="240" w:lineRule="auto"/>
        <w:jc w:val="both"/>
        <w:rPr>
          <w:rFonts w:ascii="Times New Roman" w:eastAsia="Times New Roman" w:hAnsi="Times New Roman" w:cs="Times New Roman"/>
          <w:sz w:val="24"/>
          <w:szCs w:val="24"/>
        </w:rPr>
      </w:pPr>
      <w:r w:rsidRPr="00451A6A">
        <w:rPr>
          <w:rFonts w:ascii="Times New Roman" w:eastAsia="Times New Roman" w:hAnsi="Times New Roman" w:cs="Times New Roman"/>
          <w:sz w:val="24"/>
          <w:szCs w:val="24"/>
        </w:rPr>
        <w:t>Praćenje realizacije ugovora obuhvaća praćenje rokova izvršenja, praćenje financijske realizacije ugovora, pribavljanje instrumenata osiguranja, potpisivanje zapisnika o primopredaji, obračun ugovorne kazne i sl.</w:t>
      </w:r>
    </w:p>
    <w:p w14:paraId="3BCFEB43" w14:textId="77777777" w:rsidR="00C74EB5" w:rsidRPr="00451A6A" w:rsidRDefault="00C74EB5" w:rsidP="00C74EB5">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Članak 5.</w:t>
      </w:r>
    </w:p>
    <w:p w14:paraId="32814521" w14:textId="77777777" w:rsidR="00C74EB5" w:rsidRDefault="00C74EB5" w:rsidP="00C74EB5">
      <w:pPr>
        <w:spacing w:after="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Ugovorne strane suglasno utvrđuju da će se obračun izvedenih radova, koji su predmet ovoga ugovora, vršiti na temelju stvarno izvedenih radova</w:t>
      </w:r>
      <w:r>
        <w:rPr>
          <w:rFonts w:ascii="Times New Roman" w:eastAsia="Times New Roman" w:hAnsi="Times New Roman" w:cs="Times New Roman"/>
          <w:sz w:val="24"/>
          <w:szCs w:val="24"/>
          <w:lang w:eastAsia="hr-HR"/>
        </w:rPr>
        <w:t xml:space="preserve"> i jediničnih cijena iz troškovnika</w:t>
      </w:r>
      <w:r w:rsidRPr="00451A6A">
        <w:rPr>
          <w:rFonts w:ascii="Times New Roman" w:eastAsia="Times New Roman" w:hAnsi="Times New Roman" w:cs="Times New Roman"/>
          <w:sz w:val="24"/>
          <w:szCs w:val="24"/>
          <w:lang w:eastAsia="hr-HR"/>
        </w:rPr>
        <w:t>.</w:t>
      </w:r>
    </w:p>
    <w:p w14:paraId="2445CA06" w14:textId="77777777" w:rsidR="00C74EB5" w:rsidRDefault="00C74EB5" w:rsidP="00C74EB5">
      <w:pPr>
        <w:spacing w:after="0" w:line="240" w:lineRule="auto"/>
        <w:jc w:val="both"/>
        <w:rPr>
          <w:rFonts w:ascii="Times New Roman" w:eastAsia="Times New Roman" w:hAnsi="Times New Roman" w:cs="Times New Roman"/>
          <w:sz w:val="24"/>
          <w:szCs w:val="24"/>
          <w:lang w:eastAsia="hr-HR"/>
        </w:rPr>
      </w:pPr>
    </w:p>
    <w:p w14:paraId="24640326" w14:textId="77777777" w:rsidR="00C74EB5" w:rsidRPr="00451A6A" w:rsidRDefault="00C74EB5" w:rsidP="00C74EB5">
      <w:pPr>
        <w:spacing w:after="0" w:line="240" w:lineRule="auto"/>
        <w:jc w:val="both"/>
        <w:rPr>
          <w:rFonts w:ascii="Times New Roman" w:eastAsia="Times New Roman" w:hAnsi="Times New Roman" w:cs="Times New Roman"/>
          <w:sz w:val="24"/>
          <w:szCs w:val="24"/>
          <w:lang w:eastAsia="hr-HR"/>
        </w:rPr>
      </w:pPr>
      <w:r w:rsidRPr="004C02F1">
        <w:rPr>
          <w:rFonts w:ascii="Times New Roman" w:eastAsia="Times New Roman" w:hAnsi="Times New Roman" w:cs="Times New Roman"/>
          <w:sz w:val="24"/>
          <w:szCs w:val="24"/>
          <w:lang w:eastAsia="hr-HR"/>
        </w:rPr>
        <w:t>Izvođač će izvedene količine radova obračunavati privremenim i okončanom situacijom.</w:t>
      </w:r>
    </w:p>
    <w:p w14:paraId="2BD9A0C6" w14:textId="77777777" w:rsidR="00C74EB5" w:rsidRPr="002C4A5C" w:rsidRDefault="00C74EB5" w:rsidP="00C74EB5">
      <w:pPr>
        <w:spacing w:after="0" w:line="240" w:lineRule="auto"/>
        <w:jc w:val="both"/>
        <w:rPr>
          <w:rFonts w:ascii="Times New Roman" w:eastAsia="Times New Roman" w:hAnsi="Times New Roman" w:cs="Times New Roman"/>
          <w:sz w:val="24"/>
          <w:szCs w:val="24"/>
          <w:lang w:eastAsia="hr-HR"/>
        </w:rPr>
      </w:pPr>
      <w:r w:rsidRPr="002C4A5C">
        <w:rPr>
          <w:rFonts w:ascii="Times New Roman" w:eastAsia="Times New Roman" w:hAnsi="Times New Roman" w:cs="Times New Roman"/>
          <w:sz w:val="24"/>
          <w:szCs w:val="24"/>
          <w:lang w:eastAsia="hr-HR"/>
        </w:rPr>
        <w:t>Naručitelj će izvedene radove platiti po ispostavljenim privremenim i okončanoj situaciji ovjerenim od strane nadzornog inženjera na žiro račun Izvođača u roku do 30 dana od dana primitka uredne situacije.</w:t>
      </w:r>
    </w:p>
    <w:p w14:paraId="56F988D8" w14:textId="77777777" w:rsidR="00C74EB5" w:rsidRPr="002C4A5C" w:rsidRDefault="00C74EB5" w:rsidP="00C74EB5">
      <w:pPr>
        <w:spacing w:before="120" w:after="120" w:line="240" w:lineRule="auto"/>
        <w:jc w:val="both"/>
        <w:rPr>
          <w:rFonts w:ascii="Times New Roman" w:eastAsia="Times New Roman" w:hAnsi="Times New Roman" w:cs="Times New Roman"/>
          <w:sz w:val="24"/>
          <w:szCs w:val="24"/>
          <w:lang w:eastAsia="hr-HR"/>
        </w:rPr>
      </w:pPr>
      <w:r w:rsidRPr="002C4A5C">
        <w:rPr>
          <w:rFonts w:ascii="Times New Roman" w:eastAsia="Times New Roman" w:hAnsi="Times New Roman" w:cs="Times New Roman"/>
          <w:sz w:val="24"/>
          <w:szCs w:val="24"/>
          <w:lang w:eastAsia="hr-HR"/>
        </w:rPr>
        <w:t>Izvođač je obavezan izdavati, a Naručitelj zaprimati i obrađivati te izvršiti plaćanje isključivo elektroničkih računa i pratećih isprava izdanih sukladno europskoj normi u zakonski propisanom, strukturiranom formatu, sukladno Zakonu o elektroničkom izdavanju računa u javnoj nabavi (NN 94/18).</w:t>
      </w:r>
    </w:p>
    <w:p w14:paraId="3E03BA29" w14:textId="77777777" w:rsidR="00C74EB5" w:rsidRPr="002C4A5C" w:rsidRDefault="00C74EB5" w:rsidP="00C74EB5">
      <w:pPr>
        <w:spacing w:before="120" w:after="120" w:line="240" w:lineRule="auto"/>
        <w:jc w:val="both"/>
        <w:rPr>
          <w:rFonts w:ascii="Times New Roman" w:eastAsia="Times New Roman" w:hAnsi="Times New Roman" w:cs="Times New Roman"/>
          <w:sz w:val="24"/>
          <w:szCs w:val="24"/>
          <w:lang w:eastAsia="hr-HR"/>
        </w:rPr>
      </w:pPr>
      <w:r w:rsidRPr="002C4A5C">
        <w:rPr>
          <w:rFonts w:ascii="Times New Roman" w:eastAsia="Times New Roman" w:hAnsi="Times New Roman" w:cs="Times New Roman"/>
          <w:sz w:val="24"/>
          <w:szCs w:val="24"/>
          <w:lang w:eastAsia="hr-HR"/>
        </w:rPr>
        <w:t>Plaćanje po privremenim situacijama vršit će se najviše do iznosa od 90% (devedeset posto) ukupno ugovorenog iznosa po ovom ugovoru, a preostalih 10% (deset posto) platit će se nakon izvršene primopredaje radova i dostave jamstva za otklanjanje nedostataka u jamstvenom roku.</w:t>
      </w:r>
    </w:p>
    <w:p w14:paraId="30097BC1" w14:textId="77777777" w:rsidR="00C74EB5" w:rsidRPr="002C4A5C" w:rsidRDefault="00C74EB5" w:rsidP="00C74EB5">
      <w:pPr>
        <w:spacing w:before="120" w:after="120" w:line="240" w:lineRule="auto"/>
        <w:jc w:val="both"/>
        <w:rPr>
          <w:rFonts w:ascii="Times New Roman" w:eastAsia="Times New Roman" w:hAnsi="Times New Roman" w:cs="Times New Roman"/>
          <w:sz w:val="24"/>
          <w:szCs w:val="24"/>
          <w:lang w:eastAsia="hr-HR"/>
        </w:rPr>
      </w:pPr>
      <w:r w:rsidRPr="002C4A5C">
        <w:rPr>
          <w:rFonts w:ascii="Times New Roman" w:eastAsia="Times New Roman" w:hAnsi="Times New Roman" w:cs="Times New Roman"/>
          <w:sz w:val="24"/>
          <w:szCs w:val="24"/>
          <w:lang w:eastAsia="hr-HR"/>
        </w:rPr>
        <w:t>Naručitelj ima pravo prigovora na ispostavljenu privremenu ili okončanu situaciju ako utvrdi nepravilnosti te pozvati Izvođača da uočene nepravilnosti otkloni i objasni. U tom slučaju rok plaćanja počinje teći od dana kada je Naručitelj zaprimio pisano objašnjenje s otklonjenim uočenim nepravilnostima.</w:t>
      </w:r>
    </w:p>
    <w:p w14:paraId="76DD722D" w14:textId="77777777" w:rsidR="00C74EB5" w:rsidRPr="00451A6A" w:rsidRDefault="00C74EB5" w:rsidP="00C74EB5">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Članak 6.</w:t>
      </w:r>
    </w:p>
    <w:p w14:paraId="28722B19" w14:textId="77777777" w:rsidR="00C74EB5" w:rsidRDefault="00C74EB5" w:rsidP="00C74EB5">
      <w:pPr>
        <w:spacing w:after="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lastRenderedPageBreak/>
        <w:t>Izvođač je dužan izvoditi ugovorene radove stručno i kvalitetno u skladu s važećim pozitivnim propisima, normativima i standardima, a čija je primjena obvezna, pravilima struke i tehničkom dokumentacijom.</w:t>
      </w:r>
    </w:p>
    <w:p w14:paraId="3EEC3693" w14:textId="77777777" w:rsidR="00C74EB5" w:rsidRPr="00451A6A" w:rsidRDefault="00C74EB5" w:rsidP="00C74EB5">
      <w:pPr>
        <w:autoSpaceDE w:val="0"/>
        <w:autoSpaceDN w:val="0"/>
        <w:adjustRightInd w:val="0"/>
        <w:spacing w:before="120" w:after="0" w:line="25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Izvođač</w:t>
      </w:r>
      <w:r w:rsidRPr="003F6B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je dužan na izvođenju predmetnih radova angažirati</w:t>
      </w:r>
      <w:r w:rsidRPr="003F6B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w:t>
      </w:r>
      <w:r w:rsidRPr="003F6B4B">
        <w:rPr>
          <w:rFonts w:ascii="Times New Roman" w:eastAsia="Times New Roman" w:hAnsi="Times New Roman" w:cs="Times New Roman"/>
          <w:sz w:val="24"/>
          <w:szCs w:val="24"/>
        </w:rPr>
        <w:t xml:space="preserve"> kao </w:t>
      </w:r>
      <w:r>
        <w:rPr>
          <w:rFonts w:ascii="Times New Roman" w:eastAsia="Times New Roman" w:hAnsi="Times New Roman" w:cs="Times New Roman"/>
          <w:sz w:val="24"/>
          <w:szCs w:val="24"/>
        </w:rPr>
        <w:t xml:space="preserve">ovlaštenog </w:t>
      </w:r>
      <w:r w:rsidRPr="006E77DE">
        <w:rPr>
          <w:rFonts w:ascii="Times New Roman" w:eastAsia="Times New Roman" w:hAnsi="Times New Roman" w:cs="Times New Roman"/>
          <w:sz w:val="24"/>
          <w:szCs w:val="24"/>
        </w:rPr>
        <w:t>stručnjaka za obavljanje restauratorsko-konzervatorskih poslova</w:t>
      </w:r>
      <w:r w:rsidRPr="003F6B4B">
        <w:rPr>
          <w:rFonts w:ascii="Times New Roman" w:eastAsia="Times New Roman" w:hAnsi="Times New Roman" w:cs="Times New Roman"/>
          <w:sz w:val="24"/>
          <w:szCs w:val="24"/>
        </w:rPr>
        <w:t>.</w:t>
      </w:r>
    </w:p>
    <w:p w14:paraId="06F66CBD" w14:textId="77777777" w:rsidR="00C74EB5" w:rsidRPr="00451A6A" w:rsidRDefault="00C74EB5" w:rsidP="00C74EB5">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Izvođač je obvezan osigurati materijal, opremu i sve ostalo, potrebno za izvođenje ugovorenih radova čija je vrijednost obuhvaćena u cijeni radova po ovom ugovoru.</w:t>
      </w:r>
    </w:p>
    <w:p w14:paraId="36B63F24" w14:textId="77777777" w:rsidR="00C74EB5" w:rsidRPr="00451A6A" w:rsidRDefault="00C74EB5" w:rsidP="00C74EB5">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Izvođač je dužan ugrađivati materijal propisane i ugovorene kvalitete.</w:t>
      </w:r>
    </w:p>
    <w:p w14:paraId="08A10F90" w14:textId="77777777" w:rsidR="00C74EB5" w:rsidRPr="00451A6A" w:rsidRDefault="00C74EB5" w:rsidP="00C74EB5">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Izvođač je dužan omogućiti Naručitelju stalan nadzor nad radovima i kontrolu količine, kakvoće i sukladnosti ugrađenih materijala.</w:t>
      </w:r>
    </w:p>
    <w:p w14:paraId="25DEC5BB" w14:textId="77777777" w:rsidR="00C74EB5" w:rsidRPr="00451A6A" w:rsidRDefault="00C74EB5" w:rsidP="00C74EB5">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Članak 7.</w:t>
      </w:r>
    </w:p>
    <w:p w14:paraId="6E54562C" w14:textId="77777777" w:rsidR="00C74EB5" w:rsidRDefault="00C74EB5" w:rsidP="00C74EB5">
      <w:pPr>
        <w:spacing w:after="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Izvođač se obvezuje da će prilikom izvođenja radova poduzeti sve mjere zaštite gradilišta, okoliša, prolaznika, susjednih građevina, prometnica i komunalne infrastrukture, od šteta koje bi mogle nastati uslijed nestručnog obavljanja radova, kao i štetnih utjecaja vremenskih nepogoda i svih ostalih mogućih šteta i oštećenja za vrijeme trajanja radova. Izvođač je dužan pridržavati se zakonskih odredbi koje se odnose na zaštitu o radu. Štetu izazvanu neodgovarajućim zaštitnim mjerama, Izvođač prihvaća nadoknaditi u cijelosti.</w:t>
      </w:r>
    </w:p>
    <w:p w14:paraId="347ABB83" w14:textId="77777777" w:rsidR="00C74EB5" w:rsidRPr="00451A6A" w:rsidRDefault="00C74EB5" w:rsidP="00C74EB5">
      <w:pPr>
        <w:spacing w:after="0" w:line="240" w:lineRule="auto"/>
        <w:jc w:val="both"/>
        <w:rPr>
          <w:rFonts w:ascii="Times New Roman" w:eastAsia="Times New Roman" w:hAnsi="Times New Roman" w:cs="Times New Roman"/>
          <w:sz w:val="24"/>
          <w:szCs w:val="24"/>
          <w:lang w:eastAsia="hr-HR"/>
        </w:rPr>
      </w:pPr>
    </w:p>
    <w:p w14:paraId="63786F39" w14:textId="77777777" w:rsidR="00C74EB5" w:rsidRPr="00451A6A" w:rsidRDefault="00C74EB5" w:rsidP="00C74EB5">
      <w:pPr>
        <w:spacing w:after="0" w:line="240" w:lineRule="auto"/>
        <w:jc w:val="center"/>
        <w:rPr>
          <w:rFonts w:ascii="Times New Roman" w:eastAsia="Times New Roman" w:hAnsi="Times New Roman" w:cs="Arial"/>
          <w:bCs/>
          <w:sz w:val="24"/>
          <w:szCs w:val="24"/>
          <w:lang w:eastAsia="hr-HR"/>
        </w:rPr>
      </w:pPr>
      <w:r w:rsidRPr="00451A6A">
        <w:rPr>
          <w:rFonts w:ascii="Times New Roman" w:eastAsia="Times New Roman" w:hAnsi="Times New Roman" w:cs="Arial"/>
          <w:bCs/>
          <w:sz w:val="24"/>
          <w:szCs w:val="24"/>
          <w:lang w:eastAsia="hr-HR"/>
        </w:rPr>
        <w:t>Članak 8.</w:t>
      </w:r>
    </w:p>
    <w:p w14:paraId="1E4FC75C" w14:textId="77777777" w:rsidR="00C74EB5" w:rsidRPr="00451A6A" w:rsidRDefault="00C74EB5" w:rsidP="00C74EB5">
      <w:pPr>
        <w:spacing w:after="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Nakon izvedenih svih radova iz Troškovnika, Izvođač je dužan zatražiti od Naručitelja preuzimanje objekta. Danom završetka radova smatra se dan preuzimanja objekta koji se upisuje u zapisnik o primopredaji.</w:t>
      </w:r>
    </w:p>
    <w:p w14:paraId="759FCC3E" w14:textId="77777777" w:rsidR="00C74EB5" w:rsidRPr="00451A6A" w:rsidRDefault="00C74EB5" w:rsidP="00C74EB5">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Zapisnik o primopredaji potpisuju stručni predstavnik Naručitelja i predstavnik Izvođača.</w:t>
      </w:r>
    </w:p>
    <w:p w14:paraId="0E6B4CBB" w14:textId="77777777" w:rsidR="00C74EB5" w:rsidRPr="00451A6A" w:rsidRDefault="00C74EB5" w:rsidP="00C74EB5">
      <w:pPr>
        <w:spacing w:after="0" w:line="240" w:lineRule="auto"/>
        <w:jc w:val="center"/>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Članak 9.</w:t>
      </w:r>
    </w:p>
    <w:p w14:paraId="456B4C1E" w14:textId="77777777" w:rsidR="00C74EB5" w:rsidRDefault="00C74EB5" w:rsidP="00C74EB5">
      <w:pPr>
        <w:spacing w:after="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Ukoliko se u toku izvršenja Ugovora utvrdi da Izvođač koristi podizvođača kojega nije naveo u Ponudbenom listu, Naručitelj će jednostrano raskinuti Ugovor i zatražiti naknadu stvarno nastale štete koju je pretrpio zbog raskida Ugovora.</w:t>
      </w:r>
    </w:p>
    <w:p w14:paraId="4053FEDA" w14:textId="77777777" w:rsidR="00C74EB5" w:rsidRPr="00451A6A" w:rsidRDefault="00C74EB5" w:rsidP="00C74EB5">
      <w:pPr>
        <w:spacing w:after="0" w:line="240" w:lineRule="auto"/>
        <w:jc w:val="both"/>
        <w:rPr>
          <w:rFonts w:ascii="Times New Roman" w:eastAsia="Times New Roman" w:hAnsi="Times New Roman" w:cs="Times New Roman"/>
          <w:sz w:val="24"/>
          <w:szCs w:val="24"/>
          <w:lang w:eastAsia="hr-HR"/>
        </w:rPr>
      </w:pPr>
    </w:p>
    <w:p w14:paraId="7164D6DF" w14:textId="77777777" w:rsidR="00C74EB5" w:rsidRPr="00451A6A" w:rsidRDefault="00C74EB5" w:rsidP="00C74EB5">
      <w:pPr>
        <w:spacing w:after="0" w:line="240" w:lineRule="auto"/>
        <w:jc w:val="center"/>
        <w:rPr>
          <w:rFonts w:ascii="Times New Roman" w:eastAsia="Times New Roman" w:hAnsi="Times New Roman" w:cs="Arial"/>
          <w:bCs/>
          <w:sz w:val="24"/>
          <w:szCs w:val="24"/>
          <w:lang w:eastAsia="hr-HR"/>
        </w:rPr>
      </w:pPr>
      <w:r w:rsidRPr="00451A6A">
        <w:rPr>
          <w:rFonts w:ascii="Times New Roman" w:eastAsia="Times New Roman" w:hAnsi="Times New Roman" w:cs="Arial"/>
          <w:bCs/>
          <w:sz w:val="24"/>
          <w:szCs w:val="24"/>
          <w:lang w:eastAsia="hr-HR"/>
        </w:rPr>
        <w:t>Članak 10.</w:t>
      </w:r>
    </w:p>
    <w:p w14:paraId="44941582" w14:textId="77777777" w:rsidR="00C74EB5" w:rsidRPr="00451A6A" w:rsidRDefault="00C74EB5" w:rsidP="00C74EB5">
      <w:pPr>
        <w:spacing w:after="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 xml:space="preserve">Rok je bitan sastojak Ugovora. Ukoliko Izvođač ne ispuni obvezu u ugovorenom roku, Ugovor se raskida po sili zakona </w:t>
      </w:r>
      <w:bookmarkStart w:id="7" w:name="_Hlk110932637"/>
      <w:r w:rsidRPr="00451A6A">
        <w:rPr>
          <w:rFonts w:ascii="Times New Roman" w:eastAsia="Times New Roman" w:hAnsi="Times New Roman" w:cs="Times New Roman"/>
          <w:sz w:val="24"/>
          <w:szCs w:val="24"/>
          <w:lang w:eastAsia="hr-HR"/>
        </w:rPr>
        <w:t>te</w:t>
      </w:r>
      <w:r w:rsidRPr="00D209CB">
        <w:rPr>
          <w:rFonts w:ascii="Times New Roman" w:eastAsia="Times New Roman" w:hAnsi="Times New Roman" w:cs="Times New Roman"/>
          <w:sz w:val="24"/>
          <w:szCs w:val="24"/>
          <w:lang w:eastAsia="hr-HR"/>
        </w:rPr>
        <w:t xml:space="preserve"> u tom slučaju Naručitelj ima pravo na naplatu ugovorne kazne u visini 20% vrijednosti ugovora kao i na naknadu nastale štete</w:t>
      </w:r>
      <w:r>
        <w:rPr>
          <w:rFonts w:ascii="Times New Roman" w:eastAsia="Times New Roman" w:hAnsi="Times New Roman" w:cs="Times New Roman"/>
          <w:sz w:val="24"/>
          <w:szCs w:val="24"/>
          <w:lang w:eastAsia="hr-HR"/>
        </w:rPr>
        <w:t>, a</w:t>
      </w:r>
      <w:r w:rsidRPr="00451A6A">
        <w:rPr>
          <w:rFonts w:ascii="Times New Roman" w:eastAsia="Times New Roman" w:hAnsi="Times New Roman" w:cs="Times New Roman"/>
          <w:sz w:val="24"/>
          <w:szCs w:val="24"/>
          <w:lang w:eastAsia="hr-HR"/>
        </w:rPr>
        <w:t xml:space="preserve"> Izvođač nema pravo potraživati naknadu štete na trošak Naručitelja</w:t>
      </w:r>
      <w:bookmarkEnd w:id="7"/>
      <w:r w:rsidRPr="00451A6A">
        <w:rPr>
          <w:rFonts w:ascii="Times New Roman" w:eastAsia="Times New Roman" w:hAnsi="Times New Roman" w:cs="Times New Roman"/>
          <w:sz w:val="24"/>
          <w:szCs w:val="24"/>
          <w:lang w:eastAsia="hr-HR"/>
        </w:rPr>
        <w:t>.</w:t>
      </w:r>
    </w:p>
    <w:p w14:paraId="0009F6AB" w14:textId="77777777" w:rsidR="00C74EB5" w:rsidRPr="00451A6A" w:rsidRDefault="00C74EB5" w:rsidP="00C74EB5">
      <w:pPr>
        <w:spacing w:before="120" w:after="12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Naručitelj može održati Ugovor na snazi ako nakon isteka roka, bez odgađanja obavijesti Izvođača da zahtijeva ispunjenje Ugovora.</w:t>
      </w:r>
    </w:p>
    <w:p w14:paraId="1948BAD1" w14:textId="77777777" w:rsidR="00C74EB5" w:rsidRPr="00451A6A" w:rsidRDefault="00C74EB5" w:rsidP="00C74EB5">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 xml:space="preserve">Ukoliko krivnjom Izvođača dođe do prekoračenja ugovorenog roka izvođenja radova, a Naručitelj sukladno stavku 2. ovog članka zahtjeva od Izvođača ispunjenje Ugovora u  dodatnom roku koji će odrediti Naručitelj, Naručitelj ima pravo od Izvođača naplatiti ugovornu kaznu za prekoračenje roka iz članka 4. stavka 1. ovog ugovora </w:t>
      </w:r>
      <w:r w:rsidRPr="00D209CB">
        <w:rPr>
          <w:rFonts w:ascii="Times New Roman" w:eastAsia="Times New Roman" w:hAnsi="Times New Roman" w:cs="Times New Roman"/>
          <w:sz w:val="24"/>
          <w:szCs w:val="24"/>
          <w:lang w:eastAsia="hr-HR"/>
        </w:rPr>
        <w:t xml:space="preserve">do datuma završetka radova te naknadu štete nastale zbog zakašnjenja. </w:t>
      </w:r>
    </w:p>
    <w:p w14:paraId="16339C5A" w14:textId="77777777" w:rsidR="00C74EB5" w:rsidRPr="00451A6A" w:rsidRDefault="00C74EB5" w:rsidP="00C74EB5">
      <w:pPr>
        <w:spacing w:before="120" w:after="12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 slučaju nastupanja okolnosti iz stavka 3. ovoga članka, Naručitelj ima pravo od Izvođača naplatiti ugovornu kaznu u visini 2% od ukupno ugovorenog iznosa za svaki dan prekoračenja roka, s tim da sveukupno ugovorena kazna ne može biti veća od 20% od ugovorene vrijednosti radova.</w:t>
      </w:r>
    </w:p>
    <w:p w14:paraId="5501E136" w14:textId="77777777" w:rsidR="00C74EB5" w:rsidRPr="00451A6A" w:rsidRDefault="00C74EB5" w:rsidP="00C74EB5">
      <w:pPr>
        <w:spacing w:before="120" w:after="12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lastRenderedPageBreak/>
        <w:t>Ugovorne strane suglasno određuju da Naručitelj ima pravo i na ugovornu kaznu i na punu naknadu štete koju pretrpi uslijed zakašnjenja neovisno o ugovornoj kazni.</w:t>
      </w:r>
    </w:p>
    <w:p w14:paraId="4429A4F6" w14:textId="77777777" w:rsidR="00C74EB5" w:rsidRPr="00451A6A" w:rsidRDefault="00C74EB5" w:rsidP="00C74EB5">
      <w:pPr>
        <w:spacing w:before="120" w:after="12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Ugovorne strane suglasne su da je Naručitelj ovlašten ugovornu kaznu obračunavati umanjenjem ispostavljenog računa.</w:t>
      </w:r>
    </w:p>
    <w:p w14:paraId="0CAA388D" w14:textId="77777777" w:rsidR="00C74EB5" w:rsidRDefault="00C74EB5" w:rsidP="00C74EB5">
      <w:pPr>
        <w:spacing w:before="120" w:after="12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Ukoliko ugovorna kazna dostigne maksimalni iznos ugovorene kazne Naručitelj ima pravo raskinuti Ugovor bez štetnih posljedica za Naručitelja te aktivirati jamstvo za uredno izvršenje Ugovora, odnosno na trošak Izvođača dovršiti sam radove ili ih povjeriti drugom izvođaču.</w:t>
      </w:r>
    </w:p>
    <w:p w14:paraId="79484220" w14:textId="77777777" w:rsidR="00C74EB5" w:rsidRPr="00451A6A" w:rsidRDefault="00C74EB5" w:rsidP="00C74EB5">
      <w:pPr>
        <w:spacing w:after="0" w:line="240" w:lineRule="auto"/>
        <w:jc w:val="both"/>
        <w:rPr>
          <w:rFonts w:ascii="Times New Roman" w:eastAsia="Times New Roman" w:hAnsi="Times New Roman" w:cs="Times New Roman"/>
          <w:sz w:val="24"/>
          <w:szCs w:val="24"/>
          <w:lang w:eastAsia="hr-HR"/>
        </w:rPr>
      </w:pPr>
      <w:r w:rsidRPr="003E5B88">
        <w:rPr>
          <w:rFonts w:ascii="Times New Roman" w:eastAsia="Times New Roman" w:hAnsi="Times New Roman" w:cs="Times New Roman"/>
          <w:sz w:val="24"/>
          <w:szCs w:val="24"/>
          <w:lang w:eastAsia="hr-HR"/>
        </w:rPr>
        <w:t xml:space="preserve">Naručitelj ima pravo na naplatu ugovorne kaznu u visini 20% vrijednosti ugovora </w:t>
      </w:r>
      <w:r>
        <w:rPr>
          <w:rFonts w:ascii="Times New Roman" w:eastAsia="Times New Roman" w:hAnsi="Times New Roman" w:cs="Times New Roman"/>
          <w:sz w:val="24"/>
          <w:szCs w:val="24"/>
          <w:lang w:eastAsia="hr-HR"/>
        </w:rPr>
        <w:t xml:space="preserve">i </w:t>
      </w:r>
      <w:r w:rsidRPr="003E5B88">
        <w:rPr>
          <w:rFonts w:ascii="Times New Roman" w:eastAsia="Times New Roman" w:hAnsi="Times New Roman" w:cs="Times New Roman"/>
          <w:sz w:val="24"/>
          <w:szCs w:val="24"/>
          <w:lang w:eastAsia="hr-HR"/>
        </w:rPr>
        <w:t>u slučaju</w:t>
      </w:r>
      <w:r>
        <w:rPr>
          <w:rFonts w:ascii="Times New Roman" w:eastAsia="Times New Roman" w:hAnsi="Times New Roman" w:cs="Times New Roman"/>
          <w:sz w:val="24"/>
          <w:szCs w:val="24"/>
          <w:lang w:eastAsia="hr-HR"/>
        </w:rPr>
        <w:t xml:space="preserve"> raskida zbog</w:t>
      </w:r>
      <w:r w:rsidRPr="003E5B88">
        <w:rPr>
          <w:rFonts w:ascii="Times New Roman" w:eastAsia="Times New Roman" w:hAnsi="Times New Roman" w:cs="Times New Roman"/>
          <w:sz w:val="24"/>
          <w:szCs w:val="24"/>
          <w:lang w:eastAsia="hr-HR"/>
        </w:rPr>
        <w:t xml:space="preserve"> neispunjenja ugovornih obveza od strane I</w:t>
      </w:r>
      <w:r>
        <w:rPr>
          <w:rFonts w:ascii="Times New Roman" w:eastAsia="Times New Roman" w:hAnsi="Times New Roman" w:cs="Times New Roman"/>
          <w:sz w:val="24"/>
          <w:szCs w:val="24"/>
          <w:lang w:eastAsia="hr-HR"/>
        </w:rPr>
        <w:t>zvođača</w:t>
      </w:r>
      <w:r w:rsidRPr="003E5B88">
        <w:rPr>
          <w:rFonts w:ascii="Times New Roman" w:eastAsia="Times New Roman" w:hAnsi="Times New Roman" w:cs="Times New Roman"/>
          <w:sz w:val="24"/>
          <w:szCs w:val="24"/>
          <w:lang w:eastAsia="hr-HR"/>
        </w:rPr>
        <w:t>, osim u slučaju nastupa okolnosti iz stavka 4. ovoga članka.</w:t>
      </w:r>
    </w:p>
    <w:p w14:paraId="641DBBB6" w14:textId="77777777" w:rsidR="00C74EB5" w:rsidRPr="00451A6A" w:rsidRDefault="00C74EB5" w:rsidP="00C74EB5">
      <w:pPr>
        <w:spacing w:after="0" w:line="240" w:lineRule="auto"/>
        <w:jc w:val="center"/>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Članak 11.</w:t>
      </w:r>
    </w:p>
    <w:p w14:paraId="63B71925" w14:textId="77777777" w:rsidR="00C74EB5" w:rsidRPr="00451A6A" w:rsidRDefault="00C74EB5" w:rsidP="00C74EB5">
      <w:pPr>
        <w:tabs>
          <w:tab w:val="num" w:pos="0"/>
        </w:tabs>
        <w:spacing w:after="0" w:line="240" w:lineRule="auto"/>
        <w:jc w:val="both"/>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 xml:space="preserve">Izvođač se obvezuje dostaviti Naručitelju jamstvo za uredno izvršenje ovog ugovora u roku od 8 </w:t>
      </w:r>
      <w:r>
        <w:rPr>
          <w:rFonts w:ascii="Times New Roman" w:eastAsia="Times New Roman" w:hAnsi="Times New Roman" w:cs="Times New Roman"/>
          <w:bCs/>
          <w:sz w:val="24"/>
          <w:szCs w:val="24"/>
          <w:lang w:eastAsia="hr-HR"/>
        </w:rPr>
        <w:t xml:space="preserve">(osam) </w:t>
      </w:r>
      <w:r w:rsidRPr="00451A6A">
        <w:rPr>
          <w:rFonts w:ascii="Times New Roman" w:eastAsia="Times New Roman" w:hAnsi="Times New Roman" w:cs="Times New Roman"/>
          <w:bCs/>
          <w:sz w:val="24"/>
          <w:szCs w:val="24"/>
          <w:lang w:eastAsia="hr-HR"/>
        </w:rPr>
        <w:t>dana od dana potpisa ovog ugovora. Jamstvo se dostavlja u obliku bjanko zadužnice na iznos od 10% ugovorenog iznosa.</w:t>
      </w:r>
    </w:p>
    <w:p w14:paraId="024C8D17" w14:textId="77777777" w:rsidR="00C74EB5" w:rsidRPr="00451A6A" w:rsidRDefault="00C74EB5" w:rsidP="00C74EB5">
      <w:pPr>
        <w:tabs>
          <w:tab w:val="num" w:pos="0"/>
        </w:tabs>
        <w:spacing w:before="120" w:after="120" w:line="240" w:lineRule="auto"/>
        <w:jc w:val="both"/>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 xml:space="preserve">Ovo jamstvo Naručitelj će aktivirati u slučaju kršenja ugovornih odredbi i raskida ugovora. </w:t>
      </w:r>
    </w:p>
    <w:p w14:paraId="4DCD6D5E" w14:textId="77777777" w:rsidR="00C74EB5" w:rsidRPr="00451A6A" w:rsidRDefault="00C74EB5" w:rsidP="00C74EB5">
      <w:pPr>
        <w:tabs>
          <w:tab w:val="num" w:pos="0"/>
        </w:tabs>
        <w:spacing w:before="120" w:after="120" w:line="240" w:lineRule="auto"/>
        <w:jc w:val="both"/>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 xml:space="preserve">Jamstveni rok za izvedene radove je </w:t>
      </w:r>
      <w:r>
        <w:rPr>
          <w:rFonts w:ascii="Times New Roman" w:eastAsia="Times New Roman" w:hAnsi="Times New Roman" w:cs="Times New Roman"/>
          <w:bCs/>
          <w:sz w:val="24"/>
          <w:szCs w:val="24"/>
          <w:lang w:eastAsia="hr-HR"/>
        </w:rPr>
        <w:t>2</w:t>
      </w:r>
      <w:r w:rsidRPr="00451A6A">
        <w:rPr>
          <w:rFonts w:ascii="Times New Roman" w:eastAsia="Times New Roman" w:hAnsi="Times New Roman" w:cs="Times New Roman"/>
          <w:bCs/>
          <w:sz w:val="24"/>
          <w:szCs w:val="24"/>
          <w:lang w:eastAsia="hr-HR"/>
        </w:rPr>
        <w:t xml:space="preserve"> godin</w:t>
      </w:r>
      <w:r>
        <w:rPr>
          <w:rFonts w:ascii="Times New Roman" w:eastAsia="Times New Roman" w:hAnsi="Times New Roman" w:cs="Times New Roman"/>
          <w:bCs/>
          <w:sz w:val="24"/>
          <w:szCs w:val="24"/>
          <w:lang w:eastAsia="hr-HR"/>
        </w:rPr>
        <w:t>e</w:t>
      </w:r>
      <w:r w:rsidRPr="00451A6A">
        <w:rPr>
          <w:rFonts w:ascii="Times New Roman" w:eastAsia="Times New Roman" w:hAnsi="Times New Roman" w:cs="Times New Roman"/>
          <w:bCs/>
          <w:sz w:val="24"/>
          <w:szCs w:val="24"/>
          <w:lang w:eastAsia="hr-HR"/>
        </w:rPr>
        <w:t xml:space="preserve"> računajući od dana primopredaje radova.</w:t>
      </w:r>
    </w:p>
    <w:p w14:paraId="5CE989F6" w14:textId="77777777" w:rsidR="00C74EB5" w:rsidRPr="00451A6A" w:rsidRDefault="00C74EB5" w:rsidP="00C74EB5">
      <w:pPr>
        <w:tabs>
          <w:tab w:val="num" w:pos="0"/>
        </w:tabs>
        <w:spacing w:before="120" w:after="120" w:line="240" w:lineRule="auto"/>
        <w:jc w:val="both"/>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Naručitelj je ovlašten iz jamstva naplatiti sve štete nastale neurednim izvršenjem ugovornih obveza. Jamstvo za uredno izvršenje ugovora Naručitelj će vratiti Izvođaču nakon dostavljanja jamstva za otklanjanje nedostataka u jamstvenom roku.</w:t>
      </w:r>
    </w:p>
    <w:p w14:paraId="065E98E8" w14:textId="77777777" w:rsidR="00C74EB5" w:rsidRPr="00451A6A" w:rsidRDefault="00C74EB5" w:rsidP="00C74EB5">
      <w:pPr>
        <w:widowControl w:val="0"/>
        <w:autoSpaceDE w:val="0"/>
        <w:autoSpaceDN w:val="0"/>
        <w:spacing w:before="120" w:after="12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4"/>
        </w:rPr>
        <w:t>Kao jamstvo za otklanjanje nedostataka u jamstvenom roku, Izvođač je dužan u roku od 8</w:t>
      </w:r>
      <w:r w:rsidRPr="00451A6A">
        <w:rPr>
          <w:rFonts w:ascii="Times New Roman" w:eastAsia="Times New Roman" w:hAnsi="Times New Roman" w:cs="Times New Roman"/>
          <w:spacing w:val="-57"/>
          <w:sz w:val="24"/>
          <w:szCs w:val="24"/>
        </w:rPr>
        <w:t xml:space="preserve"> </w:t>
      </w:r>
      <w:r w:rsidRPr="00451A6A">
        <w:rPr>
          <w:rFonts w:ascii="Times New Roman" w:eastAsia="Times New Roman" w:hAnsi="Times New Roman" w:cs="Times New Roman"/>
          <w:sz w:val="24"/>
          <w:szCs w:val="24"/>
        </w:rPr>
        <w:t xml:space="preserve"> dana od dana potpisivanja </w:t>
      </w:r>
      <w:r>
        <w:rPr>
          <w:rFonts w:ascii="Times New Roman" w:eastAsia="Times New Roman" w:hAnsi="Times New Roman" w:cs="Times New Roman"/>
          <w:sz w:val="24"/>
          <w:szCs w:val="24"/>
        </w:rPr>
        <w:t>z</w:t>
      </w:r>
      <w:r w:rsidRPr="00451A6A">
        <w:rPr>
          <w:rFonts w:ascii="Times New Roman" w:eastAsia="Times New Roman" w:hAnsi="Times New Roman" w:cs="Times New Roman"/>
          <w:sz w:val="24"/>
          <w:szCs w:val="24"/>
        </w:rPr>
        <w:t>apisnika o primopredaji dostaviti Naručitelju bjanko</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zadužnicu na iznos od 10% ukupne vrijednosti izvedenih radova bez PDV-a</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utvrđene</w:t>
      </w:r>
      <w:r w:rsidRPr="00451A6A">
        <w:rPr>
          <w:rFonts w:ascii="Times New Roman" w:eastAsia="Times New Roman" w:hAnsi="Times New Roman" w:cs="Times New Roman"/>
          <w:spacing w:val="-3"/>
          <w:sz w:val="24"/>
          <w:szCs w:val="24"/>
        </w:rPr>
        <w:t xml:space="preserve"> </w:t>
      </w:r>
      <w:r w:rsidRPr="00451A6A">
        <w:rPr>
          <w:rFonts w:ascii="Times New Roman" w:eastAsia="Times New Roman" w:hAnsi="Times New Roman" w:cs="Times New Roman"/>
          <w:sz w:val="24"/>
          <w:szCs w:val="24"/>
        </w:rPr>
        <w:t>po okončanom obračunu.</w:t>
      </w:r>
      <w:r w:rsidRPr="00451A6A">
        <w:rPr>
          <w:rFonts w:ascii="Times New Roman" w:eastAsia="Times New Roman" w:hAnsi="Times New Roman" w:cs="Times New Roman"/>
          <w:sz w:val="24"/>
          <w:szCs w:val="20"/>
          <w:lang w:eastAsia="hr-HR"/>
        </w:rPr>
        <w:t xml:space="preserve"> </w:t>
      </w:r>
    </w:p>
    <w:p w14:paraId="761CBD64" w14:textId="77777777" w:rsidR="00C74EB5" w:rsidRPr="00451A6A" w:rsidRDefault="00C74EB5" w:rsidP="00C74EB5">
      <w:pPr>
        <w:widowControl w:val="0"/>
        <w:autoSpaceDE w:val="0"/>
        <w:autoSpaceDN w:val="0"/>
        <w:spacing w:before="120" w:after="120" w:line="240" w:lineRule="auto"/>
        <w:jc w:val="both"/>
        <w:rPr>
          <w:rFonts w:ascii="Times New Roman" w:eastAsia="Times New Roman" w:hAnsi="Times New Roman" w:cs="Times New Roman"/>
          <w:sz w:val="24"/>
          <w:szCs w:val="24"/>
        </w:rPr>
      </w:pPr>
      <w:r w:rsidRPr="00451A6A">
        <w:rPr>
          <w:rFonts w:ascii="Times New Roman" w:eastAsia="Times New Roman" w:hAnsi="Times New Roman" w:cs="Times New Roman"/>
          <w:sz w:val="24"/>
          <w:szCs w:val="24"/>
        </w:rPr>
        <w:t>Ovo jamstvo Naručitelj</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će aktivirati</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u slučaju</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da</w:t>
      </w:r>
      <w:r w:rsidRPr="00451A6A">
        <w:rPr>
          <w:rFonts w:ascii="Times New Roman" w:eastAsia="Times New Roman" w:hAnsi="Times New Roman" w:cs="Times New Roman"/>
          <w:spacing w:val="60"/>
          <w:sz w:val="24"/>
          <w:szCs w:val="24"/>
        </w:rPr>
        <w:t xml:space="preserve"> </w:t>
      </w:r>
      <w:r w:rsidRPr="00451A6A">
        <w:rPr>
          <w:rFonts w:ascii="Times New Roman" w:eastAsia="Times New Roman" w:hAnsi="Times New Roman" w:cs="Times New Roman"/>
          <w:sz w:val="24"/>
          <w:szCs w:val="24"/>
        </w:rPr>
        <w:t>Izvođač u jamstvenom</w:t>
      </w:r>
      <w:r w:rsidRPr="00451A6A">
        <w:rPr>
          <w:rFonts w:ascii="Times New Roman" w:eastAsia="Times New Roman" w:hAnsi="Times New Roman" w:cs="Times New Roman"/>
          <w:spacing w:val="60"/>
          <w:sz w:val="24"/>
          <w:szCs w:val="24"/>
        </w:rPr>
        <w:t xml:space="preserve"> </w:t>
      </w:r>
      <w:r w:rsidRPr="00451A6A">
        <w:rPr>
          <w:rFonts w:ascii="Times New Roman" w:eastAsia="Times New Roman" w:hAnsi="Times New Roman" w:cs="Times New Roman"/>
          <w:sz w:val="24"/>
          <w:szCs w:val="24"/>
        </w:rPr>
        <w:t>roku ne ispuni</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obvezu</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otklanjanja</w:t>
      </w:r>
      <w:r w:rsidRPr="00451A6A">
        <w:rPr>
          <w:rFonts w:ascii="Times New Roman" w:eastAsia="Times New Roman" w:hAnsi="Times New Roman" w:cs="Times New Roman"/>
          <w:spacing w:val="-2"/>
          <w:sz w:val="24"/>
          <w:szCs w:val="24"/>
        </w:rPr>
        <w:t xml:space="preserve"> </w:t>
      </w:r>
      <w:r w:rsidRPr="00451A6A">
        <w:rPr>
          <w:rFonts w:ascii="Times New Roman" w:eastAsia="Times New Roman" w:hAnsi="Times New Roman" w:cs="Times New Roman"/>
          <w:sz w:val="24"/>
          <w:szCs w:val="24"/>
        </w:rPr>
        <w:t>nedostataka</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koje</w:t>
      </w:r>
      <w:r w:rsidRPr="00451A6A">
        <w:rPr>
          <w:rFonts w:ascii="Times New Roman" w:eastAsia="Times New Roman" w:hAnsi="Times New Roman" w:cs="Times New Roman"/>
          <w:spacing w:val="-2"/>
          <w:sz w:val="24"/>
          <w:szCs w:val="24"/>
        </w:rPr>
        <w:t xml:space="preserve"> </w:t>
      </w:r>
      <w:r w:rsidRPr="00451A6A">
        <w:rPr>
          <w:rFonts w:ascii="Times New Roman" w:eastAsia="Times New Roman" w:hAnsi="Times New Roman" w:cs="Times New Roman"/>
          <w:sz w:val="24"/>
          <w:szCs w:val="24"/>
        </w:rPr>
        <w:t>ima</w:t>
      </w:r>
      <w:r w:rsidRPr="00451A6A">
        <w:rPr>
          <w:rFonts w:ascii="Times New Roman" w:eastAsia="Times New Roman" w:hAnsi="Times New Roman" w:cs="Times New Roman"/>
          <w:spacing w:val="-2"/>
          <w:sz w:val="24"/>
          <w:szCs w:val="24"/>
        </w:rPr>
        <w:t xml:space="preserve"> </w:t>
      </w:r>
      <w:r w:rsidRPr="00451A6A">
        <w:rPr>
          <w:rFonts w:ascii="Times New Roman" w:eastAsia="Times New Roman" w:hAnsi="Times New Roman" w:cs="Times New Roman"/>
          <w:sz w:val="24"/>
          <w:szCs w:val="24"/>
        </w:rPr>
        <w:t>po</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osnovi jamstva</w:t>
      </w:r>
      <w:r w:rsidRPr="00451A6A">
        <w:rPr>
          <w:rFonts w:ascii="Times New Roman" w:eastAsia="Times New Roman" w:hAnsi="Times New Roman" w:cs="Times New Roman"/>
          <w:spacing w:val="-2"/>
          <w:sz w:val="24"/>
          <w:szCs w:val="24"/>
        </w:rPr>
        <w:t xml:space="preserve"> </w:t>
      </w:r>
      <w:r w:rsidRPr="00451A6A">
        <w:rPr>
          <w:rFonts w:ascii="Times New Roman" w:eastAsia="Times New Roman" w:hAnsi="Times New Roman" w:cs="Times New Roman"/>
          <w:sz w:val="24"/>
          <w:szCs w:val="24"/>
        </w:rPr>
        <w:t>ili s</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naslova</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naknade</w:t>
      </w:r>
      <w:r w:rsidRPr="00451A6A">
        <w:rPr>
          <w:rFonts w:ascii="Times New Roman" w:eastAsia="Times New Roman" w:hAnsi="Times New Roman" w:cs="Times New Roman"/>
          <w:spacing w:val="-2"/>
          <w:sz w:val="24"/>
          <w:szCs w:val="24"/>
        </w:rPr>
        <w:t xml:space="preserve"> </w:t>
      </w:r>
      <w:r w:rsidRPr="00451A6A">
        <w:rPr>
          <w:rFonts w:ascii="Times New Roman" w:eastAsia="Times New Roman" w:hAnsi="Times New Roman" w:cs="Times New Roman"/>
          <w:sz w:val="24"/>
          <w:szCs w:val="24"/>
        </w:rPr>
        <w:t xml:space="preserve">štete. </w:t>
      </w:r>
    </w:p>
    <w:p w14:paraId="479A9F9C" w14:textId="77777777" w:rsidR="00C74EB5" w:rsidRPr="00451A6A" w:rsidRDefault="00C74EB5" w:rsidP="00C74EB5">
      <w:pPr>
        <w:widowControl w:val="0"/>
        <w:autoSpaceDE w:val="0"/>
        <w:autoSpaceDN w:val="0"/>
        <w:spacing w:after="0" w:line="240" w:lineRule="auto"/>
        <w:jc w:val="both"/>
        <w:rPr>
          <w:rFonts w:ascii="Times New Roman" w:eastAsia="Times New Roman" w:hAnsi="Times New Roman" w:cs="Times New Roman"/>
          <w:sz w:val="24"/>
          <w:szCs w:val="24"/>
        </w:rPr>
      </w:pPr>
      <w:r w:rsidRPr="00451A6A">
        <w:rPr>
          <w:rFonts w:ascii="Times New Roman" w:eastAsia="Times New Roman" w:hAnsi="Times New Roman" w:cs="Times New Roman"/>
          <w:sz w:val="24"/>
          <w:szCs w:val="24"/>
        </w:rPr>
        <w:t>U slučaju nedostavljanja ovog jamstva u predviđenom roku Naručitelj može aktivirati jamstvo za uredno izvršenje ugovora.</w:t>
      </w:r>
    </w:p>
    <w:p w14:paraId="11EA0E4C" w14:textId="77777777" w:rsidR="00C74EB5" w:rsidRPr="00451A6A" w:rsidRDefault="00C74EB5" w:rsidP="00C74EB5">
      <w:pPr>
        <w:spacing w:after="0" w:line="240" w:lineRule="auto"/>
        <w:jc w:val="center"/>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Članak 12.</w:t>
      </w:r>
    </w:p>
    <w:p w14:paraId="5B333F4B" w14:textId="77777777" w:rsidR="00C74EB5" w:rsidRDefault="00C74EB5" w:rsidP="00C74EB5">
      <w:pPr>
        <w:spacing w:after="0" w:line="240" w:lineRule="auto"/>
        <w:jc w:val="both"/>
        <w:rPr>
          <w:rFonts w:ascii="Times New Roman" w:eastAsia="Times New Roman" w:hAnsi="Times New Roman" w:cs="Times New Roman"/>
          <w:sz w:val="24"/>
          <w:szCs w:val="24"/>
        </w:rPr>
      </w:pPr>
      <w:r w:rsidRPr="00451A6A">
        <w:rPr>
          <w:rFonts w:ascii="Times New Roman" w:eastAsia="Times New Roman" w:hAnsi="Times New Roman" w:cs="Times New Roman"/>
          <w:sz w:val="24"/>
          <w:szCs w:val="24"/>
        </w:rPr>
        <w:t>Ugovorne strane se obvezuju da će eventualne sporove koji mogu proizaći iz ovoga ugovora sporazumno riješiti. U slučaju nemogućnosti sporazumnog rješavanja, za sve sporove iz ovoga ugovora ugovorne strane ugovaraju nadležnost stvarno nadležnog suda u Osijeku.</w:t>
      </w:r>
    </w:p>
    <w:p w14:paraId="580FF73D" w14:textId="77777777" w:rsidR="00C74EB5" w:rsidRPr="00451A6A" w:rsidRDefault="00C74EB5" w:rsidP="00C74EB5">
      <w:pPr>
        <w:spacing w:after="0" w:line="240" w:lineRule="auto"/>
        <w:jc w:val="both"/>
        <w:rPr>
          <w:rFonts w:ascii="Times New Roman" w:eastAsia="Times New Roman" w:hAnsi="Times New Roman" w:cs="Times New Roman"/>
          <w:sz w:val="24"/>
          <w:szCs w:val="24"/>
        </w:rPr>
      </w:pPr>
    </w:p>
    <w:p w14:paraId="778CB493" w14:textId="77777777" w:rsidR="00C74EB5" w:rsidRPr="00451A6A" w:rsidRDefault="00C74EB5" w:rsidP="00C74EB5">
      <w:pPr>
        <w:tabs>
          <w:tab w:val="left" w:pos="6765"/>
        </w:tabs>
        <w:spacing w:after="0" w:line="240" w:lineRule="auto"/>
        <w:jc w:val="center"/>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Članak 13.</w:t>
      </w:r>
    </w:p>
    <w:p w14:paraId="6BF86E4D" w14:textId="77777777" w:rsidR="00C74EB5" w:rsidRPr="00451A6A" w:rsidRDefault="00C74EB5" w:rsidP="00C74EB5">
      <w:pPr>
        <w:spacing w:after="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Ovaj ugovor sastavljen je u 4 primjerka od kojih svaka ugovorna strana zadržava po 2 primjerka.</w:t>
      </w:r>
    </w:p>
    <w:p w14:paraId="34AC6667" w14:textId="77777777" w:rsidR="00C74EB5" w:rsidRPr="00451A6A" w:rsidRDefault="00C74EB5" w:rsidP="00C74EB5">
      <w:pPr>
        <w:tabs>
          <w:tab w:val="left" w:pos="6765"/>
        </w:tabs>
        <w:spacing w:after="0" w:line="240" w:lineRule="auto"/>
        <w:jc w:val="center"/>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Članak 14.</w:t>
      </w:r>
    </w:p>
    <w:p w14:paraId="54E13C95" w14:textId="77777777" w:rsidR="00C74EB5" w:rsidRPr="00451A6A" w:rsidRDefault="00C74EB5" w:rsidP="00C74EB5">
      <w:pPr>
        <w:tabs>
          <w:tab w:val="left" w:pos="6765"/>
        </w:tabs>
        <w:spacing w:after="0" w:line="240" w:lineRule="auto"/>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Ugovorne strane potpisom preuzimaju prava i obveze iz ovoga ugovora.</w:t>
      </w:r>
    </w:p>
    <w:p w14:paraId="5FDDFEB0" w14:textId="77777777" w:rsidR="00C74EB5" w:rsidRPr="00451A6A" w:rsidRDefault="00C74EB5" w:rsidP="00C74EB5">
      <w:pPr>
        <w:tabs>
          <w:tab w:val="left" w:pos="6765"/>
        </w:tabs>
        <w:spacing w:before="120" w:after="120" w:line="240" w:lineRule="auto"/>
        <w:rPr>
          <w:rFonts w:ascii="Times New Roman" w:eastAsia="Times New Roman" w:hAnsi="Times New Roman" w:cs="Times New Roman"/>
          <w:sz w:val="24"/>
          <w:szCs w:val="24"/>
          <w:lang w:eastAsia="hr-HR"/>
        </w:rPr>
      </w:pPr>
    </w:p>
    <w:p w14:paraId="6280889E" w14:textId="77777777" w:rsidR="00C74EB5" w:rsidRDefault="00C74EB5" w:rsidP="00C74EB5">
      <w:pPr>
        <w:tabs>
          <w:tab w:val="left" w:pos="6765"/>
        </w:tabs>
        <w:spacing w:before="120" w:after="120" w:line="240" w:lineRule="auto"/>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 xml:space="preserve">U </w:t>
      </w:r>
      <w:r>
        <w:rPr>
          <w:rFonts w:ascii="Times New Roman" w:eastAsia="Times New Roman" w:hAnsi="Times New Roman" w:cs="Times New Roman"/>
          <w:bCs/>
          <w:sz w:val="24"/>
          <w:szCs w:val="24"/>
          <w:lang w:eastAsia="hr-HR"/>
        </w:rPr>
        <w:t>Osijeku, _________________2024.</w:t>
      </w:r>
    </w:p>
    <w:p w14:paraId="7805F7B4" w14:textId="77777777" w:rsidR="00C74EB5" w:rsidRPr="00451A6A" w:rsidRDefault="00C74EB5" w:rsidP="00C74EB5">
      <w:pPr>
        <w:tabs>
          <w:tab w:val="left" w:pos="6765"/>
        </w:tabs>
        <w:spacing w:after="0" w:line="240" w:lineRule="auto"/>
        <w:jc w:val="both"/>
        <w:rPr>
          <w:rFonts w:ascii="Times New Roman" w:eastAsia="Times New Roman" w:hAnsi="Times New Roman" w:cs="Times New Roman"/>
          <w:sz w:val="24"/>
          <w:szCs w:val="24"/>
          <w:lang w:eastAsia="hr-HR"/>
        </w:rPr>
      </w:pPr>
    </w:p>
    <w:tbl>
      <w:tblPr>
        <w:tblW w:w="0" w:type="auto"/>
        <w:jc w:val="center"/>
        <w:tblLook w:val="00A0" w:firstRow="1" w:lastRow="0" w:firstColumn="1" w:lastColumn="0" w:noHBand="0" w:noVBand="0"/>
      </w:tblPr>
      <w:tblGrid>
        <w:gridCol w:w="4603"/>
        <w:gridCol w:w="4469"/>
      </w:tblGrid>
      <w:tr w:rsidR="00C74EB5" w:rsidRPr="00451A6A" w14:paraId="512BD693" w14:textId="77777777" w:rsidTr="00DE436D">
        <w:trPr>
          <w:jc w:val="center"/>
        </w:trPr>
        <w:tc>
          <w:tcPr>
            <w:tcW w:w="4603" w:type="dxa"/>
          </w:tcPr>
          <w:p w14:paraId="17FC9A39" w14:textId="77777777" w:rsidR="00C74EB5" w:rsidRPr="00451A6A" w:rsidRDefault="00C74EB5" w:rsidP="00DE436D">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ZA  IZVOĐAČA:</w:t>
            </w:r>
          </w:p>
        </w:tc>
        <w:tc>
          <w:tcPr>
            <w:tcW w:w="4469" w:type="dxa"/>
          </w:tcPr>
          <w:p w14:paraId="50B52A7D" w14:textId="77777777" w:rsidR="00C74EB5" w:rsidRPr="00451A6A" w:rsidRDefault="00C74EB5" w:rsidP="00DE436D">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            ZA NARUČITELJA :</w:t>
            </w:r>
          </w:p>
        </w:tc>
      </w:tr>
      <w:tr w:rsidR="00C74EB5" w:rsidRPr="00451A6A" w14:paraId="78439E06" w14:textId="77777777" w:rsidTr="00DE436D">
        <w:trPr>
          <w:jc w:val="center"/>
        </w:trPr>
        <w:tc>
          <w:tcPr>
            <w:tcW w:w="4603" w:type="dxa"/>
          </w:tcPr>
          <w:p w14:paraId="19D3A517" w14:textId="77777777" w:rsidR="00C74EB5" w:rsidRPr="00451A6A" w:rsidRDefault="00C74EB5" w:rsidP="00DE436D">
            <w:pPr>
              <w:spacing w:after="0" w:line="240" w:lineRule="auto"/>
              <w:rPr>
                <w:rFonts w:ascii="Times New Roman" w:eastAsia="Times New Roman" w:hAnsi="Times New Roman" w:cs="Times New Roman"/>
                <w:sz w:val="24"/>
                <w:szCs w:val="20"/>
                <w:lang w:eastAsia="hr-HR"/>
              </w:rPr>
            </w:pPr>
          </w:p>
        </w:tc>
        <w:tc>
          <w:tcPr>
            <w:tcW w:w="4469" w:type="dxa"/>
          </w:tcPr>
          <w:p w14:paraId="6771151B" w14:textId="77777777" w:rsidR="00C74EB5" w:rsidRPr="00451A6A" w:rsidRDefault="00C74EB5" w:rsidP="00DE436D">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val="de-DE" w:eastAsia="hr-HR"/>
              </w:rPr>
              <w:t xml:space="preserve">            GRADONA</w:t>
            </w:r>
            <w:r w:rsidRPr="00451A6A">
              <w:rPr>
                <w:rFonts w:ascii="Times New Roman" w:eastAsia="Times New Roman" w:hAnsi="Times New Roman" w:cs="Times New Roman"/>
                <w:sz w:val="24"/>
                <w:szCs w:val="20"/>
                <w:lang w:eastAsia="hr-HR"/>
              </w:rPr>
              <w:t>Č</w:t>
            </w:r>
            <w:r w:rsidRPr="00451A6A">
              <w:rPr>
                <w:rFonts w:ascii="Times New Roman" w:eastAsia="Times New Roman" w:hAnsi="Times New Roman" w:cs="Times New Roman"/>
                <w:sz w:val="24"/>
                <w:szCs w:val="20"/>
                <w:lang w:val="de-DE" w:eastAsia="hr-HR"/>
              </w:rPr>
              <w:t>ELNIK</w:t>
            </w:r>
          </w:p>
        </w:tc>
      </w:tr>
      <w:tr w:rsidR="00C74EB5" w:rsidRPr="00451A6A" w14:paraId="22F55522" w14:textId="77777777" w:rsidTr="00DE436D">
        <w:trPr>
          <w:jc w:val="center"/>
        </w:trPr>
        <w:tc>
          <w:tcPr>
            <w:tcW w:w="4603" w:type="dxa"/>
          </w:tcPr>
          <w:p w14:paraId="551237A0" w14:textId="77777777" w:rsidR="00C74EB5" w:rsidRPr="00451A6A" w:rsidRDefault="00C74EB5" w:rsidP="00DE436D">
            <w:pPr>
              <w:spacing w:after="0" w:line="240" w:lineRule="auto"/>
              <w:jc w:val="center"/>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_________________</w:t>
            </w:r>
          </w:p>
        </w:tc>
        <w:tc>
          <w:tcPr>
            <w:tcW w:w="4469" w:type="dxa"/>
          </w:tcPr>
          <w:p w14:paraId="36ECE13F" w14:textId="77777777" w:rsidR="00C74EB5" w:rsidRDefault="00C74EB5" w:rsidP="00DE436D">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              Ivan Radić, mag. </w:t>
            </w:r>
            <w:proofErr w:type="spellStart"/>
            <w:r w:rsidRPr="00451A6A">
              <w:rPr>
                <w:rFonts w:ascii="Times New Roman" w:eastAsia="Times New Roman" w:hAnsi="Times New Roman" w:cs="Times New Roman"/>
                <w:sz w:val="24"/>
                <w:szCs w:val="20"/>
                <w:lang w:eastAsia="hr-HR"/>
              </w:rPr>
              <w:t>oec</w:t>
            </w:r>
            <w:proofErr w:type="spellEnd"/>
            <w:r w:rsidRPr="00451A6A">
              <w:rPr>
                <w:rFonts w:ascii="Times New Roman" w:eastAsia="Times New Roman" w:hAnsi="Times New Roman" w:cs="Times New Roman"/>
                <w:sz w:val="24"/>
                <w:szCs w:val="20"/>
                <w:lang w:eastAsia="hr-HR"/>
              </w:rPr>
              <w:t>.</w:t>
            </w:r>
          </w:p>
          <w:p w14:paraId="388A0BD9" w14:textId="77777777" w:rsidR="00C74EB5" w:rsidRPr="00451A6A" w:rsidRDefault="00C74EB5" w:rsidP="00DE436D">
            <w:pPr>
              <w:spacing w:after="0" w:line="240" w:lineRule="auto"/>
              <w:jc w:val="center"/>
              <w:rPr>
                <w:rFonts w:ascii="Times New Roman" w:eastAsia="Times New Roman" w:hAnsi="Times New Roman" w:cs="Times New Roman"/>
                <w:sz w:val="24"/>
                <w:szCs w:val="20"/>
                <w:lang w:eastAsia="hr-HR"/>
              </w:rPr>
            </w:pPr>
          </w:p>
        </w:tc>
      </w:tr>
      <w:tr w:rsidR="00C74EB5" w:rsidRPr="00451A6A" w14:paraId="7F9251B6" w14:textId="77777777" w:rsidTr="00DE436D">
        <w:trPr>
          <w:trHeight w:val="1572"/>
          <w:jc w:val="center"/>
        </w:trPr>
        <w:tc>
          <w:tcPr>
            <w:tcW w:w="4603" w:type="dxa"/>
          </w:tcPr>
          <w:p w14:paraId="38CFAFE6" w14:textId="77777777" w:rsidR="00C74EB5" w:rsidRPr="00451A6A" w:rsidRDefault="00C74EB5" w:rsidP="00DE436D">
            <w:pPr>
              <w:spacing w:after="0" w:line="240" w:lineRule="auto"/>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lastRenderedPageBreak/>
              <w:t>KLASA: 406-09/2</w:t>
            </w:r>
            <w:r>
              <w:rPr>
                <w:rFonts w:ascii="Times New Roman" w:eastAsia="Times New Roman" w:hAnsi="Times New Roman" w:cs="Times New Roman"/>
                <w:sz w:val="24"/>
                <w:szCs w:val="20"/>
                <w:lang w:eastAsia="hr-HR"/>
              </w:rPr>
              <w:t>4</w:t>
            </w:r>
            <w:r w:rsidRPr="00451A6A">
              <w:rPr>
                <w:rFonts w:ascii="Times New Roman" w:eastAsia="Times New Roman" w:hAnsi="Times New Roman" w:cs="Times New Roman"/>
                <w:sz w:val="24"/>
                <w:szCs w:val="20"/>
                <w:lang w:eastAsia="hr-HR"/>
              </w:rPr>
              <w:t>-01/</w:t>
            </w:r>
            <w:r>
              <w:rPr>
                <w:rFonts w:ascii="Times New Roman" w:eastAsia="Times New Roman" w:hAnsi="Times New Roman" w:cs="Times New Roman"/>
                <w:sz w:val="24"/>
                <w:szCs w:val="20"/>
                <w:lang w:eastAsia="hr-HR"/>
              </w:rPr>
              <w:t>46</w:t>
            </w:r>
          </w:p>
          <w:p w14:paraId="129BED63" w14:textId="77777777" w:rsidR="00C74EB5" w:rsidRPr="002D4D0C" w:rsidRDefault="00C74EB5" w:rsidP="00DE436D">
            <w:r w:rsidRPr="00451A6A">
              <w:rPr>
                <w:rFonts w:ascii="Times New Roman" w:eastAsia="Times New Roman" w:hAnsi="Times New Roman" w:cs="Times New Roman"/>
                <w:sz w:val="24"/>
                <w:szCs w:val="20"/>
                <w:lang w:eastAsia="hr-HR"/>
              </w:rPr>
              <w:t>URBROJ: 2158-1-16-0</w:t>
            </w:r>
            <w:r>
              <w:rPr>
                <w:rFonts w:ascii="Times New Roman" w:eastAsia="Times New Roman" w:hAnsi="Times New Roman" w:cs="Times New Roman"/>
                <w:sz w:val="24"/>
                <w:szCs w:val="20"/>
                <w:lang w:eastAsia="hr-HR"/>
              </w:rPr>
              <w:t>4</w:t>
            </w:r>
            <w:r w:rsidRPr="00451A6A">
              <w:rPr>
                <w:rFonts w:ascii="Times New Roman" w:eastAsia="Times New Roman" w:hAnsi="Times New Roman" w:cs="Times New Roman"/>
                <w:sz w:val="24"/>
                <w:szCs w:val="20"/>
                <w:lang w:eastAsia="hr-HR"/>
              </w:rPr>
              <w:t>/</w:t>
            </w:r>
            <w:r>
              <w:rPr>
                <w:rFonts w:ascii="Times New Roman" w:eastAsia="Times New Roman" w:hAnsi="Times New Roman" w:cs="Times New Roman"/>
                <w:sz w:val="24"/>
                <w:szCs w:val="20"/>
                <w:lang w:eastAsia="hr-HR"/>
              </w:rPr>
              <w:t>3</w:t>
            </w:r>
            <w:r w:rsidRPr="00451A6A">
              <w:rPr>
                <w:rFonts w:ascii="Times New Roman" w:eastAsia="Times New Roman" w:hAnsi="Times New Roman" w:cs="Times New Roman"/>
                <w:sz w:val="24"/>
                <w:szCs w:val="20"/>
                <w:lang w:eastAsia="hr-HR"/>
              </w:rPr>
              <w:t>-2</w:t>
            </w:r>
            <w:r>
              <w:rPr>
                <w:rFonts w:ascii="Times New Roman" w:eastAsia="Times New Roman" w:hAnsi="Times New Roman" w:cs="Times New Roman"/>
                <w:sz w:val="24"/>
                <w:szCs w:val="20"/>
                <w:lang w:eastAsia="hr-HR"/>
              </w:rPr>
              <w:t>4</w:t>
            </w:r>
            <w:r w:rsidRPr="00451A6A">
              <w:rPr>
                <w:rFonts w:ascii="Times New Roman" w:eastAsia="Times New Roman" w:hAnsi="Times New Roman" w:cs="Times New Roman"/>
                <w:sz w:val="24"/>
                <w:szCs w:val="20"/>
                <w:lang w:eastAsia="hr-HR"/>
              </w:rPr>
              <w:t>-</w:t>
            </w:r>
            <w:r>
              <w:rPr>
                <w:rFonts w:ascii="Times New Roman" w:eastAsia="Times New Roman" w:hAnsi="Times New Roman" w:cs="Times New Roman"/>
                <w:sz w:val="24"/>
                <w:szCs w:val="20"/>
                <w:lang w:eastAsia="hr-HR"/>
              </w:rPr>
              <w:t>_</w:t>
            </w:r>
          </w:p>
        </w:tc>
        <w:tc>
          <w:tcPr>
            <w:tcW w:w="4469" w:type="dxa"/>
          </w:tcPr>
          <w:p w14:paraId="02EEB8D9" w14:textId="77777777" w:rsidR="00C74EB5" w:rsidRPr="00451A6A" w:rsidRDefault="00C74EB5" w:rsidP="00DE436D">
            <w:pPr>
              <w:spacing w:after="0" w:line="240" w:lineRule="auto"/>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               </w:t>
            </w:r>
          </w:p>
          <w:p w14:paraId="1B36140F" w14:textId="77777777" w:rsidR="00C74EB5" w:rsidRPr="00451A6A" w:rsidRDefault="00C74EB5" w:rsidP="00DE436D">
            <w:pPr>
              <w:spacing w:after="0" w:line="240" w:lineRule="auto"/>
              <w:rPr>
                <w:rFonts w:ascii="Times New Roman" w:eastAsia="Times New Roman" w:hAnsi="Times New Roman" w:cs="Times New Roman"/>
                <w:sz w:val="24"/>
                <w:szCs w:val="20"/>
                <w:lang w:eastAsia="hr-HR"/>
              </w:rPr>
            </w:pPr>
          </w:p>
          <w:p w14:paraId="04AC31E9" w14:textId="77777777" w:rsidR="00C74EB5" w:rsidRPr="00451A6A" w:rsidRDefault="00C74EB5" w:rsidP="00DE436D">
            <w:pPr>
              <w:spacing w:after="0" w:line="240" w:lineRule="auto"/>
              <w:rPr>
                <w:rFonts w:ascii="Times New Roman" w:eastAsia="Times New Roman" w:hAnsi="Times New Roman" w:cs="Times New Roman"/>
                <w:sz w:val="24"/>
                <w:szCs w:val="20"/>
                <w:lang w:eastAsia="hr-HR"/>
              </w:rPr>
            </w:pPr>
          </w:p>
          <w:p w14:paraId="5D037370" w14:textId="77777777" w:rsidR="00C74EB5" w:rsidRPr="00451A6A" w:rsidRDefault="00C74EB5" w:rsidP="00DE436D">
            <w:pPr>
              <w:spacing w:after="0" w:line="240" w:lineRule="auto"/>
              <w:rPr>
                <w:rFonts w:ascii="Times New Roman" w:eastAsia="Times New Roman" w:hAnsi="Times New Roman" w:cs="Times New Roman"/>
                <w:sz w:val="24"/>
                <w:szCs w:val="20"/>
                <w:lang w:eastAsia="hr-HR"/>
              </w:rPr>
            </w:pPr>
          </w:p>
          <w:p w14:paraId="68706794" w14:textId="77777777" w:rsidR="00C74EB5" w:rsidRPr="00451A6A" w:rsidRDefault="00C74EB5" w:rsidP="00DE436D">
            <w:pPr>
              <w:spacing w:after="0" w:line="240" w:lineRule="auto"/>
              <w:rPr>
                <w:rFonts w:ascii="Times New Roman" w:eastAsia="Times New Roman" w:hAnsi="Times New Roman" w:cs="Times New Roman"/>
                <w:sz w:val="24"/>
                <w:szCs w:val="20"/>
                <w:lang w:eastAsia="hr-HR"/>
              </w:rPr>
            </w:pPr>
          </w:p>
          <w:p w14:paraId="3B427514" w14:textId="77777777" w:rsidR="00C74EB5" w:rsidRPr="00451A6A" w:rsidRDefault="00C74EB5" w:rsidP="00DE436D">
            <w:pPr>
              <w:spacing w:after="0" w:line="240" w:lineRule="auto"/>
              <w:rPr>
                <w:rFonts w:ascii="Times New Roman" w:eastAsia="Times New Roman" w:hAnsi="Times New Roman" w:cs="Times New Roman"/>
                <w:sz w:val="24"/>
                <w:szCs w:val="20"/>
                <w:lang w:eastAsia="hr-HR"/>
              </w:rPr>
            </w:pPr>
          </w:p>
        </w:tc>
      </w:tr>
    </w:tbl>
    <w:p w14:paraId="33F62DE0" w14:textId="77777777" w:rsidR="003F3F75" w:rsidRDefault="003F3F75"/>
    <w:sectPr w:rsidR="003F3F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imesNewRoman">
    <w:altName w:val="Arial Unicode MS"/>
    <w:panose1 w:val="00000000000000000000"/>
    <w:charset w:val="EE"/>
    <w:family w:val="auto"/>
    <w:notTrueType/>
    <w:pitch w:val="default"/>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3BEC8A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871CA52C"/>
    <w:lvl w:ilvl="0">
      <w:numFmt w:val="bullet"/>
      <w:lvlText w:val="*"/>
      <w:lvlJc w:val="left"/>
    </w:lvl>
  </w:abstractNum>
  <w:num w:numId="1" w16cid:durableId="159589950">
    <w:abstractNumId w:val="0"/>
  </w:num>
  <w:num w:numId="2" w16cid:durableId="38826200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EB5"/>
    <w:rsid w:val="003F3F75"/>
    <w:rsid w:val="00436B2D"/>
    <w:rsid w:val="00C74EB5"/>
    <w:rsid w:val="00EC55B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5CAEE"/>
  <w15:chartTrackingRefBased/>
  <w15:docId w15:val="{2B55ABA4-4B10-4323-8A4B-59DFD1F7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EB5"/>
    <w:rPr>
      <w:kern w:val="0"/>
      <w14:ligatures w14:val="none"/>
    </w:rPr>
  </w:style>
  <w:style w:type="paragraph" w:styleId="Naslov1">
    <w:name w:val="heading 1"/>
    <w:basedOn w:val="Normal"/>
    <w:next w:val="Normal"/>
    <w:link w:val="Naslov1Char"/>
    <w:uiPriority w:val="9"/>
    <w:qFormat/>
    <w:rsid w:val="00C74E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C74E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C74EB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C74EB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C74EB5"/>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C74EB5"/>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74EB5"/>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74EB5"/>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74EB5"/>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74EB5"/>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C74EB5"/>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C74EB5"/>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C74EB5"/>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C74EB5"/>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C74EB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74EB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74EB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74EB5"/>
    <w:rPr>
      <w:rFonts w:eastAsiaTheme="majorEastAsia" w:cstheme="majorBidi"/>
      <w:color w:val="272727" w:themeColor="text1" w:themeTint="D8"/>
    </w:rPr>
  </w:style>
  <w:style w:type="paragraph" w:styleId="Naslov">
    <w:name w:val="Title"/>
    <w:basedOn w:val="Normal"/>
    <w:next w:val="Normal"/>
    <w:link w:val="NaslovChar"/>
    <w:uiPriority w:val="10"/>
    <w:qFormat/>
    <w:rsid w:val="00C74E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74EB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74EB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74EB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74EB5"/>
    <w:pPr>
      <w:spacing w:before="160"/>
      <w:jc w:val="center"/>
    </w:pPr>
    <w:rPr>
      <w:i/>
      <w:iCs/>
      <w:color w:val="404040" w:themeColor="text1" w:themeTint="BF"/>
    </w:rPr>
  </w:style>
  <w:style w:type="character" w:customStyle="1" w:styleId="CitatChar">
    <w:name w:val="Citat Char"/>
    <w:basedOn w:val="Zadanifontodlomka"/>
    <w:link w:val="Citat"/>
    <w:uiPriority w:val="29"/>
    <w:rsid w:val="00C74EB5"/>
    <w:rPr>
      <w:i/>
      <w:iCs/>
      <w:color w:val="404040" w:themeColor="text1" w:themeTint="BF"/>
    </w:rPr>
  </w:style>
  <w:style w:type="paragraph" w:styleId="Odlomakpopisa">
    <w:name w:val="List Paragraph"/>
    <w:basedOn w:val="Normal"/>
    <w:uiPriority w:val="34"/>
    <w:qFormat/>
    <w:rsid w:val="00C74EB5"/>
    <w:pPr>
      <w:ind w:left="720"/>
      <w:contextualSpacing/>
    </w:pPr>
  </w:style>
  <w:style w:type="character" w:styleId="Jakoisticanje">
    <w:name w:val="Intense Emphasis"/>
    <w:basedOn w:val="Zadanifontodlomka"/>
    <w:uiPriority w:val="21"/>
    <w:qFormat/>
    <w:rsid w:val="00C74EB5"/>
    <w:rPr>
      <w:i/>
      <w:iCs/>
      <w:color w:val="0F4761" w:themeColor="accent1" w:themeShade="BF"/>
    </w:rPr>
  </w:style>
  <w:style w:type="paragraph" w:styleId="Naglaencitat">
    <w:name w:val="Intense Quote"/>
    <w:basedOn w:val="Normal"/>
    <w:next w:val="Normal"/>
    <w:link w:val="NaglaencitatChar"/>
    <w:uiPriority w:val="30"/>
    <w:qFormat/>
    <w:rsid w:val="00C74E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C74EB5"/>
    <w:rPr>
      <w:i/>
      <w:iCs/>
      <w:color w:val="0F4761" w:themeColor="accent1" w:themeShade="BF"/>
    </w:rPr>
  </w:style>
  <w:style w:type="character" w:styleId="Istaknutareferenca">
    <w:name w:val="Intense Reference"/>
    <w:basedOn w:val="Zadanifontodlomka"/>
    <w:uiPriority w:val="32"/>
    <w:qFormat/>
    <w:rsid w:val="00C74E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91541d6480aa694e1a685862b6fbaec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8d8640488a3f4e04f4e0ba6c036ec58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44DD50ED-B0FA-41EE-A307-24D2A4DB0C21}"/>
</file>

<file path=customXml/itemProps2.xml><?xml version="1.0" encoding="utf-8"?>
<ds:datastoreItem xmlns:ds="http://schemas.openxmlformats.org/officeDocument/2006/customXml" ds:itemID="{9939E084-1414-41BF-91C2-DCDFC5C792AE}"/>
</file>

<file path=customXml/itemProps3.xml><?xml version="1.0" encoding="utf-8"?>
<ds:datastoreItem xmlns:ds="http://schemas.openxmlformats.org/officeDocument/2006/customXml" ds:itemID="{1CEF1EA3-2D71-4121-BC14-150EC02658EC}"/>
</file>

<file path=docProps/app.xml><?xml version="1.0" encoding="utf-8"?>
<Properties xmlns="http://schemas.openxmlformats.org/officeDocument/2006/extended-properties" xmlns:vt="http://schemas.openxmlformats.org/officeDocument/2006/docPropsVTypes">
  <Template>Normal</Template>
  <TotalTime>1</TotalTime>
  <Pages>5</Pages>
  <Words>1541</Words>
  <Characters>8790</Characters>
  <Application>Microsoft Office Word</Application>
  <DocSecurity>0</DocSecurity>
  <Lines>73</Lines>
  <Paragraphs>20</Paragraphs>
  <ScaleCrop>false</ScaleCrop>
  <Company/>
  <LinksUpToDate>false</LinksUpToDate>
  <CharactersWithSpaces>10311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Izidora Kušen</dc:creator>
  <cp:keywords/>
  <dc:description/>
  <cp:lastModifiedBy>Izidora Kušen</cp:lastModifiedBy>
  <cp:revision>1</cp:revision>
  <dcterms:created xsi:type="dcterms:W3CDTF">2024-05-08T08:51:00Z</dcterms:created>
  <dcterms:modified xsi:type="dcterms:W3CDTF">2024-05-08T08:52:00Z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ies>
</file>