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5022D0F9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4F33D5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4F33D5" w:rsidRPr="004932D6">
        <w:rPr>
          <w:rFonts w:ascii="Times New Roman" w:hAnsi="Times New Roman" w:cs="Times New Roman"/>
          <w:sz w:val="24"/>
          <w:szCs w:val="24"/>
          <w:u w:val="single"/>
        </w:rPr>
        <w:t>Odluke</w:t>
      </w:r>
      <w:r w:rsidR="004932D6" w:rsidRPr="004932D6">
        <w:rPr>
          <w:rFonts w:ascii="Times New Roman" w:hAnsi="Times New Roman" w:cs="Times New Roman"/>
          <w:sz w:val="24"/>
          <w:szCs w:val="24"/>
          <w:u w:val="single"/>
        </w:rPr>
        <w:t xml:space="preserve"> o uvjetima i kriterijima za davanje u zakup gradskih prostora korisnicima koji djeluju u području kult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ure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6683EC6A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25. srpnja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4932D6">
        <w:rPr>
          <w:rFonts w:ascii="Times New Roman" w:hAnsi="Times New Roman" w:cs="Times New Roman"/>
          <w:sz w:val="24"/>
          <w:szCs w:val="24"/>
          <w:u w:val="single"/>
        </w:rPr>
        <w:t>24. kolovoza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1E0864"/>
    <w:rsid w:val="00324114"/>
    <w:rsid w:val="003E04F7"/>
    <w:rsid w:val="004932D6"/>
    <w:rsid w:val="0049485B"/>
    <w:rsid w:val="004F33D5"/>
    <w:rsid w:val="005101F2"/>
    <w:rsid w:val="0059573E"/>
    <w:rsid w:val="006274E5"/>
    <w:rsid w:val="00650994"/>
    <w:rsid w:val="006737BE"/>
    <w:rsid w:val="00684C37"/>
    <w:rsid w:val="006B60B5"/>
    <w:rsid w:val="00A31965"/>
    <w:rsid w:val="00BC5D30"/>
    <w:rsid w:val="00C973CB"/>
    <w:rsid w:val="00CB3A8B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Kristina Mur</cp:lastModifiedBy>
  <cp:revision>19</cp:revision>
  <cp:lastPrinted>2023-01-19T09:43:00Z</cp:lastPrinted>
  <dcterms:created xsi:type="dcterms:W3CDTF">2023-01-19T09:16:00Z</dcterms:created>
  <dcterms:modified xsi:type="dcterms:W3CDTF">2024-07-23T10:35:00Z</dcterms:modified>
</cp:coreProperties>
</file>