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38921" w14:textId="77777777" w:rsidR="008E0D27" w:rsidRPr="008E0D27" w:rsidRDefault="008E0D27" w:rsidP="008E0D27">
      <w:pPr>
        <w:spacing w:after="0" w:line="240" w:lineRule="auto"/>
        <w:ind w:left="-142"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</w:t>
      </w:r>
      <w:r w:rsidRPr="008E0D2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08B397A8" wp14:editId="6CCDCFCF">
            <wp:extent cx="457200" cy="69017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7" cy="70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08FDA" w14:textId="77777777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       </w:t>
      </w:r>
      <w:r w:rsidRPr="008E0D2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REPUBLIKA HRVATSKA         </w:t>
      </w:r>
    </w:p>
    <w:p w14:paraId="503B93D5" w14:textId="77777777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8E0D27" w:rsidRPr="008E0D27" w14:paraId="1BE1A7A1" w14:textId="77777777" w:rsidTr="00561933">
        <w:trPr>
          <w:trHeight w:val="698"/>
        </w:trPr>
        <w:tc>
          <w:tcPr>
            <w:tcW w:w="817" w:type="dxa"/>
          </w:tcPr>
          <w:p w14:paraId="18A332F7" w14:textId="77777777" w:rsidR="008E0D27" w:rsidRPr="008E0D27" w:rsidRDefault="008E0D27" w:rsidP="008E0D2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noProof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drawing>
                <wp:inline distT="0" distB="0" distL="0" distR="0" wp14:anchorId="2EAA38DA" wp14:editId="5353D863">
                  <wp:extent cx="301625" cy="365760"/>
                  <wp:effectExtent l="0" t="0" r="317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31" cy="37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47E6E660" w14:textId="77777777" w:rsidR="008E0D27" w:rsidRPr="008E0D27" w:rsidRDefault="008E0D27" w:rsidP="008E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  <w14:ligatures w14:val="none"/>
              </w:rPr>
              <w:t>GRAD OSIJEK</w:t>
            </w:r>
          </w:p>
          <w:p w14:paraId="0020D702" w14:textId="77777777" w:rsidR="008E0D27" w:rsidRPr="008E0D27" w:rsidRDefault="008E0D27" w:rsidP="008E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06E50AF2" w14:textId="77777777" w:rsidR="008E0D27" w:rsidRPr="008E0D27" w:rsidRDefault="008E0D27" w:rsidP="008E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8E0D2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r-HR"/>
                <w14:ligatures w14:val="none"/>
              </w:rPr>
              <w:t>Upravni odjel za financije i fondove Europske unije</w:t>
            </w:r>
          </w:p>
        </w:tc>
      </w:tr>
    </w:tbl>
    <w:p w14:paraId="3AE898CE" w14:textId="77777777" w:rsidR="008E0D27" w:rsidRPr="008E0D27" w:rsidRDefault="008E0D27" w:rsidP="008E0D27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406-09/24-01/75</w:t>
      </w:r>
    </w:p>
    <w:p w14:paraId="083AF2D0" w14:textId="5B5A98CE" w:rsidR="008E0D27" w:rsidRPr="008E0D27" w:rsidRDefault="008E0D27" w:rsidP="008E0D27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2158-1-16-04/4-24-</w:t>
      </w:r>
      <w:r w:rsidR="00927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</w:p>
    <w:p w14:paraId="5881DACC" w14:textId="2541648D" w:rsidR="008E0D27" w:rsidRPr="008E0D27" w:rsidRDefault="008E0D27" w:rsidP="008E0D2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Osijek, 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Pr="008E0D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kolovoza 2024.</w:t>
      </w:r>
    </w:p>
    <w:p w14:paraId="4C4C1573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hr-HR"/>
          <w14:ligatures w14:val="none"/>
        </w:rPr>
      </w:pPr>
    </w:p>
    <w:p w14:paraId="1DDFCD2C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DCEE19C" w14:textId="77777777" w:rsidR="008E0D27" w:rsidRPr="008E0D27" w:rsidRDefault="008E0D27" w:rsidP="008E0D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40D2FD" w14:textId="15957B64" w:rsidR="008E0D27" w:rsidRPr="008E0D27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OBAVIJEST 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DOPUNI</w:t>
      </w: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E0D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POZIVA ZA DOSTAVU PONUDA ZA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NABAVU PAMUČNIH MAJICA SA TISKOM</w:t>
      </w:r>
    </w:p>
    <w:p w14:paraId="3CEB20EE" w14:textId="77777777" w:rsidR="008E0D27" w:rsidRPr="008E0D27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35B2F51" w14:textId="77777777" w:rsidR="008E0D27" w:rsidRPr="008E0D27" w:rsidRDefault="008E0D27" w:rsidP="008E0D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32FCA1" w14:textId="77777777" w:rsidR="008E0D27" w:rsidRPr="008E0D27" w:rsidRDefault="008E0D27" w:rsidP="008E0D27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8E0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</w:t>
      </w:r>
      <w:r w:rsidRPr="008E0D2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ab/>
      </w:r>
    </w:p>
    <w:p w14:paraId="12237A79" w14:textId="33FE01CB" w:rsidR="008E0D27" w:rsidRDefault="008E0D27" w:rsidP="008E0D2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Poziv za dostavu ponuda za nabavu pamučnih majica sa tiskom, objavljen 12.08.2024. godine dopunjuje se sa slijedećim </w:t>
      </w:r>
      <w:r w:rsidR="00927F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podacima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78A165EB" w14:textId="553F310D" w:rsidR="008E0D27" w:rsidRPr="00927F7D" w:rsidRDefault="00927F7D" w:rsidP="008E0D27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27F7D">
        <w:rPr>
          <w:rFonts w:ascii="Times New Roman" w:eastAsia="Times New Roman" w:hAnsi="Times New Roman" w:cs="Times New Roman"/>
          <w:sz w:val="24"/>
          <w:szCs w:val="24"/>
        </w:rPr>
        <w:t xml:space="preserve">Broj mjesta isporuke: </w:t>
      </w:r>
      <w:r w:rsidR="008E0D27" w:rsidRPr="00927F7D">
        <w:rPr>
          <w:rFonts w:ascii="Times New Roman" w:eastAsia="Times New Roman" w:hAnsi="Times New Roman" w:cs="Times New Roman"/>
          <w:sz w:val="24"/>
          <w:szCs w:val="24"/>
        </w:rPr>
        <w:t>21 škola.</w:t>
      </w:r>
    </w:p>
    <w:p w14:paraId="62CFEBF2" w14:textId="2F6C9F26" w:rsidR="008E0D27" w:rsidRPr="00927F7D" w:rsidRDefault="008E0D27" w:rsidP="008E0D27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27F7D">
        <w:rPr>
          <w:rFonts w:ascii="Times New Roman" w:eastAsia="Times New Roman" w:hAnsi="Times New Roman" w:cs="Times New Roman"/>
          <w:sz w:val="24"/>
          <w:szCs w:val="24"/>
        </w:rPr>
        <w:t xml:space="preserve">Okvirne dimenzije </w:t>
      </w:r>
      <w:r w:rsidR="00927F7D" w:rsidRPr="00927F7D">
        <w:rPr>
          <w:rFonts w:ascii="Times New Roman" w:eastAsia="Times New Roman" w:hAnsi="Times New Roman" w:cs="Times New Roman"/>
          <w:sz w:val="24"/>
          <w:szCs w:val="24"/>
        </w:rPr>
        <w:t xml:space="preserve">tiska </w:t>
      </w:r>
      <w:proofErr w:type="spellStart"/>
      <w:r w:rsidR="00927F7D" w:rsidRPr="00927F7D">
        <w:rPr>
          <w:rFonts w:ascii="Times New Roman" w:eastAsia="Times New Roman" w:hAnsi="Times New Roman" w:cs="Times New Roman"/>
          <w:sz w:val="24"/>
          <w:szCs w:val="24"/>
        </w:rPr>
        <w:t>vizuala</w:t>
      </w:r>
      <w:proofErr w:type="spellEnd"/>
      <w:r w:rsidR="00927F7D" w:rsidRPr="00927F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F7D">
        <w:rPr>
          <w:rFonts w:ascii="Times New Roman" w:eastAsia="Times New Roman" w:hAnsi="Times New Roman" w:cs="Times New Roman"/>
          <w:sz w:val="24"/>
          <w:szCs w:val="24"/>
        </w:rPr>
        <w:t>bi trebale biti 23 x 17 cm s tim da je moguće odstupanje prilikom narudžbe.</w:t>
      </w:r>
    </w:p>
    <w:p w14:paraId="5D9B7B41" w14:textId="77777777" w:rsidR="008E0D27" w:rsidRDefault="008E0D27" w:rsidP="008E0D27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27F7D">
        <w:rPr>
          <w:rFonts w:ascii="Times New Roman" w:eastAsia="Times New Roman" w:hAnsi="Times New Roman" w:cs="Times New Roman"/>
          <w:sz w:val="24"/>
          <w:szCs w:val="24"/>
        </w:rPr>
        <w:t>Tisak će biti u jednoj boji.</w:t>
      </w:r>
    </w:p>
    <w:p w14:paraId="21B07917" w14:textId="77777777" w:rsidR="00927F7D" w:rsidRPr="00927F7D" w:rsidRDefault="00927F7D" w:rsidP="00927F7D">
      <w:pPr>
        <w:pStyle w:val="Odlomakpopisa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F0EA4B5" w14:textId="76242810" w:rsidR="008E0D27" w:rsidRPr="008E0D27" w:rsidRDefault="008E0D27" w:rsidP="008E0D27">
      <w:pPr>
        <w:pStyle w:val="Odlomakpopisa"/>
        <w:spacing w:after="200" w:line="276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61E366A" w14:textId="77777777" w:rsidR="008E0D27" w:rsidRPr="008E0D27" w:rsidRDefault="008E0D27" w:rsidP="008E0D27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19B61AA1" w14:textId="77777777" w:rsidR="003F3F75" w:rsidRDefault="003F3F75"/>
    <w:sectPr w:rsidR="003F3F75" w:rsidSect="008E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104DF"/>
    <w:multiLevelType w:val="hybridMultilevel"/>
    <w:tmpl w:val="473C168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04E7F"/>
    <w:multiLevelType w:val="hybridMultilevel"/>
    <w:tmpl w:val="170A3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014471">
    <w:abstractNumId w:val="0"/>
  </w:num>
  <w:num w:numId="2" w16cid:durableId="1565331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27"/>
    <w:rsid w:val="003F3F75"/>
    <w:rsid w:val="00436B2D"/>
    <w:rsid w:val="008E0D27"/>
    <w:rsid w:val="00927F7D"/>
    <w:rsid w:val="009B55A0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EEA0"/>
  <w15:chartTrackingRefBased/>
  <w15:docId w15:val="{1D5C4360-8DF4-4BF6-BFAE-7EB300D5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E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0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0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0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0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0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0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0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0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0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0D2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0D2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0D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0D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0D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0D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0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E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E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E0D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0D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E0D2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0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0D2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0D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2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2024-08-14T10:27:00Z</dcterms:created>
  <dcterms:modified xsi:type="dcterms:W3CDTF">2024-08-14T10:57:00Z</dcterms:modified>
</cp:coreProperties>
</file>