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3497D8" w14:textId="5DDB736C" w:rsidR="001E04E0" w:rsidRDefault="001E04E0" w:rsidP="0031625A">
      <w:pPr>
        <w:shd w:val="clear" w:color="auto" w:fill="FFFFFF"/>
        <w:jc w:val="both"/>
        <w:rPr>
          <w:b/>
          <w:bCs/>
          <w:sz w:val="28"/>
          <w:szCs w:val="28"/>
        </w:rPr>
      </w:pPr>
      <w:r w:rsidRPr="003F2565">
        <w:rPr>
          <w:b/>
          <w:bCs/>
          <w:sz w:val="28"/>
          <w:szCs w:val="28"/>
        </w:rPr>
        <w:t>PROJEKTNI ZADATAK</w:t>
      </w:r>
    </w:p>
    <w:p w14:paraId="33A58108" w14:textId="77777777" w:rsidR="003D7935" w:rsidRDefault="003D7935" w:rsidP="00B21DDC">
      <w:pPr>
        <w:shd w:val="clear" w:color="auto" w:fill="FFFFFF"/>
        <w:jc w:val="both"/>
        <w:rPr>
          <w:sz w:val="24"/>
          <w:szCs w:val="24"/>
        </w:rPr>
      </w:pPr>
    </w:p>
    <w:p w14:paraId="204873ED" w14:textId="3C2F17DC" w:rsidR="003749EE" w:rsidRDefault="003D7935" w:rsidP="00B21DDC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="003749EE" w:rsidRPr="003749EE">
        <w:rPr>
          <w:sz w:val="24"/>
          <w:szCs w:val="24"/>
        </w:rPr>
        <w:t>ekonstrukcij</w:t>
      </w:r>
      <w:r w:rsidR="00B27453">
        <w:rPr>
          <w:sz w:val="24"/>
          <w:szCs w:val="24"/>
        </w:rPr>
        <w:t xml:space="preserve">a </w:t>
      </w:r>
      <w:r w:rsidR="00872D56">
        <w:rPr>
          <w:sz w:val="24"/>
          <w:szCs w:val="24"/>
        </w:rPr>
        <w:t xml:space="preserve">dijela </w:t>
      </w:r>
      <w:r w:rsidR="00AE7577">
        <w:rPr>
          <w:sz w:val="24"/>
          <w:szCs w:val="24"/>
        </w:rPr>
        <w:t>kolnika</w:t>
      </w:r>
      <w:r w:rsidR="00B27453">
        <w:rPr>
          <w:sz w:val="24"/>
          <w:szCs w:val="24"/>
        </w:rPr>
        <w:t xml:space="preserve"> </w:t>
      </w:r>
      <w:r w:rsidR="003749EE" w:rsidRPr="003749EE">
        <w:rPr>
          <w:sz w:val="24"/>
          <w:szCs w:val="24"/>
        </w:rPr>
        <w:t>u ul</w:t>
      </w:r>
      <w:r w:rsidR="00A90A34">
        <w:rPr>
          <w:sz w:val="24"/>
          <w:szCs w:val="24"/>
        </w:rPr>
        <w:t xml:space="preserve">ici </w:t>
      </w:r>
      <w:r w:rsidR="003749EE" w:rsidRPr="003749EE">
        <w:rPr>
          <w:sz w:val="24"/>
          <w:szCs w:val="24"/>
        </w:rPr>
        <w:t>bana Josipa Jelačića u Višnjevcu</w:t>
      </w:r>
      <w:r w:rsidRPr="003D7935">
        <w:t xml:space="preserve"> </w:t>
      </w:r>
    </w:p>
    <w:p w14:paraId="49DE9971" w14:textId="77777777" w:rsidR="003749EE" w:rsidRDefault="003749EE" w:rsidP="00B21DDC">
      <w:pPr>
        <w:shd w:val="clear" w:color="auto" w:fill="FFFFFF"/>
        <w:jc w:val="both"/>
        <w:rPr>
          <w:sz w:val="24"/>
          <w:szCs w:val="24"/>
        </w:rPr>
      </w:pPr>
    </w:p>
    <w:p w14:paraId="73A6CD8B" w14:textId="77777777" w:rsidR="005C76BE" w:rsidRDefault="00A615AC" w:rsidP="00A76575">
      <w:pPr>
        <w:shd w:val="clear" w:color="auto" w:fill="FFFFFF"/>
        <w:jc w:val="both"/>
        <w:rPr>
          <w:b/>
          <w:bCs/>
          <w:sz w:val="24"/>
          <w:szCs w:val="24"/>
        </w:rPr>
      </w:pPr>
      <w:r w:rsidRPr="003F2565">
        <w:rPr>
          <w:b/>
          <w:bCs/>
          <w:sz w:val="24"/>
          <w:szCs w:val="24"/>
        </w:rPr>
        <w:t>LOKACIJA</w:t>
      </w:r>
    </w:p>
    <w:p w14:paraId="073497DC" w14:textId="5FA5B893" w:rsidR="00A615AC" w:rsidRPr="003F2565" w:rsidRDefault="00A615AC" w:rsidP="00A76575">
      <w:pPr>
        <w:shd w:val="clear" w:color="auto" w:fill="FFFFFF"/>
        <w:jc w:val="both"/>
        <w:rPr>
          <w:b/>
          <w:bCs/>
          <w:sz w:val="24"/>
          <w:szCs w:val="24"/>
        </w:rPr>
      </w:pPr>
      <w:r w:rsidRPr="003F2565">
        <w:rPr>
          <w:b/>
          <w:bCs/>
          <w:sz w:val="24"/>
          <w:szCs w:val="24"/>
        </w:rPr>
        <w:t xml:space="preserve"> </w:t>
      </w:r>
    </w:p>
    <w:p w14:paraId="6E4F0F9B" w14:textId="6FC35B65" w:rsidR="00EF36D9" w:rsidRPr="003F2565" w:rsidRDefault="005C292F" w:rsidP="00A76575">
      <w:pPr>
        <w:shd w:val="clear" w:color="auto" w:fill="FFFFFF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Višnjevac, ulica </w:t>
      </w:r>
      <w:r w:rsidR="00D637EC">
        <w:rPr>
          <w:bCs/>
          <w:sz w:val="24"/>
          <w:szCs w:val="24"/>
        </w:rPr>
        <w:t>b</w:t>
      </w:r>
      <w:r>
        <w:rPr>
          <w:bCs/>
          <w:sz w:val="24"/>
          <w:szCs w:val="24"/>
        </w:rPr>
        <w:t>ana Josipa Jelačića</w:t>
      </w:r>
    </w:p>
    <w:p w14:paraId="2D60C659" w14:textId="74E286D4" w:rsidR="00215CBD" w:rsidRPr="003F2565" w:rsidRDefault="006E6F2F" w:rsidP="009C1146">
      <w:pPr>
        <w:shd w:val="clear" w:color="auto" w:fill="FFFFFF"/>
        <w:ind w:firstLine="708"/>
        <w:jc w:val="both"/>
        <w:rPr>
          <w:sz w:val="24"/>
          <w:szCs w:val="24"/>
        </w:rPr>
      </w:pPr>
      <w:r w:rsidRPr="003F2565">
        <w:rPr>
          <w:sz w:val="24"/>
          <w:szCs w:val="24"/>
        </w:rPr>
        <w:t xml:space="preserve">Predmetni zahvat nalazi se </w:t>
      </w:r>
      <w:r w:rsidR="0036269D" w:rsidRPr="003F2565">
        <w:rPr>
          <w:sz w:val="24"/>
          <w:szCs w:val="24"/>
        </w:rPr>
        <w:t xml:space="preserve">na </w:t>
      </w:r>
      <w:r w:rsidRPr="003F2565">
        <w:rPr>
          <w:sz w:val="24"/>
          <w:szCs w:val="24"/>
        </w:rPr>
        <w:t>građevn</w:t>
      </w:r>
      <w:r w:rsidR="00C563D1">
        <w:rPr>
          <w:sz w:val="24"/>
          <w:szCs w:val="24"/>
        </w:rPr>
        <w:t>im</w:t>
      </w:r>
      <w:r w:rsidRPr="003F2565">
        <w:rPr>
          <w:sz w:val="24"/>
          <w:szCs w:val="24"/>
        </w:rPr>
        <w:t xml:space="preserve"> čestic</w:t>
      </w:r>
      <w:r w:rsidR="00C563D1">
        <w:rPr>
          <w:sz w:val="24"/>
          <w:szCs w:val="24"/>
        </w:rPr>
        <w:t>ama</w:t>
      </w:r>
      <w:r w:rsidRPr="003F2565">
        <w:rPr>
          <w:sz w:val="24"/>
          <w:szCs w:val="24"/>
        </w:rPr>
        <w:t xml:space="preserve"> </w:t>
      </w:r>
      <w:r w:rsidR="009006C1">
        <w:rPr>
          <w:sz w:val="24"/>
          <w:szCs w:val="24"/>
        </w:rPr>
        <w:t>kč.</w:t>
      </w:r>
      <w:r w:rsidRPr="003F2565">
        <w:rPr>
          <w:sz w:val="24"/>
          <w:szCs w:val="24"/>
        </w:rPr>
        <w:t xml:space="preserve">br. </w:t>
      </w:r>
      <w:r w:rsidR="00B91176">
        <w:rPr>
          <w:sz w:val="24"/>
          <w:szCs w:val="24"/>
        </w:rPr>
        <w:t xml:space="preserve">2666 </w:t>
      </w:r>
      <w:r w:rsidR="00790D4A">
        <w:rPr>
          <w:sz w:val="24"/>
          <w:szCs w:val="24"/>
        </w:rPr>
        <w:t>k.</w:t>
      </w:r>
      <w:r w:rsidR="00347D65">
        <w:rPr>
          <w:sz w:val="24"/>
          <w:szCs w:val="24"/>
        </w:rPr>
        <w:t xml:space="preserve"> </w:t>
      </w:r>
      <w:r w:rsidR="00790D4A">
        <w:rPr>
          <w:sz w:val="24"/>
          <w:szCs w:val="24"/>
        </w:rPr>
        <w:t xml:space="preserve">o Josipovac </w:t>
      </w:r>
      <w:r w:rsidR="00650434">
        <w:rPr>
          <w:sz w:val="24"/>
          <w:szCs w:val="24"/>
        </w:rPr>
        <w:t xml:space="preserve">od raskrižja s ulicom </w:t>
      </w:r>
      <w:r w:rsidR="00DF076A">
        <w:rPr>
          <w:sz w:val="24"/>
          <w:szCs w:val="24"/>
        </w:rPr>
        <w:t>Nikole</w:t>
      </w:r>
      <w:r w:rsidR="00396A4C">
        <w:rPr>
          <w:sz w:val="24"/>
          <w:szCs w:val="24"/>
        </w:rPr>
        <w:t xml:space="preserve"> </w:t>
      </w:r>
      <w:r w:rsidR="00DF076A">
        <w:rPr>
          <w:sz w:val="24"/>
          <w:szCs w:val="24"/>
        </w:rPr>
        <w:t xml:space="preserve">Šubića Zrinjskog </w:t>
      </w:r>
      <w:r w:rsidR="00650434">
        <w:rPr>
          <w:sz w:val="24"/>
          <w:szCs w:val="24"/>
        </w:rPr>
        <w:t>i</w:t>
      </w:r>
      <w:r w:rsidR="00B91176">
        <w:rPr>
          <w:sz w:val="24"/>
          <w:szCs w:val="24"/>
        </w:rPr>
        <w:t xml:space="preserve"> </w:t>
      </w:r>
      <w:r w:rsidR="00347D65">
        <w:rPr>
          <w:sz w:val="24"/>
          <w:szCs w:val="24"/>
        </w:rPr>
        <w:t xml:space="preserve">kč.  br. </w:t>
      </w:r>
      <w:r w:rsidR="00B91176">
        <w:rPr>
          <w:sz w:val="24"/>
          <w:szCs w:val="24"/>
        </w:rPr>
        <w:t>2</w:t>
      </w:r>
      <w:r w:rsidR="00711773">
        <w:rPr>
          <w:sz w:val="24"/>
          <w:szCs w:val="24"/>
        </w:rPr>
        <w:t>820</w:t>
      </w:r>
      <w:r w:rsidR="006C54EE">
        <w:rPr>
          <w:sz w:val="24"/>
          <w:szCs w:val="24"/>
        </w:rPr>
        <w:t xml:space="preserve"> k.o. </w:t>
      </w:r>
      <w:r w:rsidR="00711773">
        <w:rPr>
          <w:sz w:val="24"/>
          <w:szCs w:val="24"/>
        </w:rPr>
        <w:t>Josipovac</w:t>
      </w:r>
      <w:r w:rsidR="00830998">
        <w:rPr>
          <w:sz w:val="24"/>
          <w:szCs w:val="24"/>
        </w:rPr>
        <w:t xml:space="preserve"> tj.</w:t>
      </w:r>
      <w:r w:rsidR="00396A4C">
        <w:rPr>
          <w:sz w:val="24"/>
          <w:szCs w:val="24"/>
        </w:rPr>
        <w:t xml:space="preserve"> </w:t>
      </w:r>
      <w:r w:rsidR="001F4A7F">
        <w:rPr>
          <w:sz w:val="24"/>
          <w:szCs w:val="24"/>
        </w:rPr>
        <w:t xml:space="preserve">spoj </w:t>
      </w:r>
      <w:r w:rsidR="00830998">
        <w:rPr>
          <w:bCs/>
          <w:sz w:val="24"/>
          <w:szCs w:val="24"/>
        </w:rPr>
        <w:t>ulice bana J.</w:t>
      </w:r>
      <w:r w:rsidR="00A90A34">
        <w:rPr>
          <w:bCs/>
          <w:sz w:val="24"/>
          <w:szCs w:val="24"/>
        </w:rPr>
        <w:t xml:space="preserve"> </w:t>
      </w:r>
      <w:r w:rsidR="00830998">
        <w:rPr>
          <w:bCs/>
          <w:sz w:val="24"/>
          <w:szCs w:val="24"/>
        </w:rPr>
        <w:t>Jelačića</w:t>
      </w:r>
      <w:r w:rsidR="00830998">
        <w:rPr>
          <w:sz w:val="24"/>
          <w:szCs w:val="24"/>
        </w:rPr>
        <w:t xml:space="preserve"> </w:t>
      </w:r>
      <w:r w:rsidR="001F4A7F">
        <w:rPr>
          <w:sz w:val="24"/>
          <w:szCs w:val="24"/>
        </w:rPr>
        <w:t>s ulicom J.</w:t>
      </w:r>
      <w:r w:rsidR="00A90A34">
        <w:rPr>
          <w:sz w:val="24"/>
          <w:szCs w:val="24"/>
        </w:rPr>
        <w:t xml:space="preserve"> </w:t>
      </w:r>
      <w:r w:rsidR="001F4A7F">
        <w:rPr>
          <w:sz w:val="24"/>
          <w:szCs w:val="24"/>
        </w:rPr>
        <w:t>J.</w:t>
      </w:r>
      <w:r w:rsidR="00A90A34">
        <w:rPr>
          <w:sz w:val="24"/>
          <w:szCs w:val="24"/>
        </w:rPr>
        <w:t xml:space="preserve"> </w:t>
      </w:r>
      <w:r w:rsidR="001F4A7F">
        <w:rPr>
          <w:sz w:val="24"/>
          <w:szCs w:val="24"/>
        </w:rPr>
        <w:t>Strossmayera</w:t>
      </w:r>
      <w:r w:rsidR="007A5807">
        <w:rPr>
          <w:sz w:val="24"/>
          <w:szCs w:val="24"/>
        </w:rPr>
        <w:t xml:space="preserve"> (</w:t>
      </w:r>
      <w:r w:rsidR="004E5DA1">
        <w:rPr>
          <w:sz w:val="24"/>
          <w:szCs w:val="24"/>
        </w:rPr>
        <w:t>turbo kružni tok na</w:t>
      </w:r>
      <w:r w:rsidR="007A5807" w:rsidRPr="007A5807">
        <w:rPr>
          <w:sz w:val="24"/>
          <w:szCs w:val="24"/>
        </w:rPr>
        <w:t xml:space="preserve"> ulazu u Osijek iz pravca Višnjevca ( DC 426)</w:t>
      </w:r>
      <w:r w:rsidR="004E5DA1">
        <w:rPr>
          <w:sz w:val="24"/>
          <w:szCs w:val="24"/>
        </w:rPr>
        <w:t>)</w:t>
      </w:r>
      <w:r w:rsidR="001F4A7F">
        <w:rPr>
          <w:sz w:val="24"/>
          <w:szCs w:val="24"/>
        </w:rPr>
        <w:t xml:space="preserve"> </w:t>
      </w:r>
      <w:r w:rsidRPr="003F2565">
        <w:rPr>
          <w:sz w:val="24"/>
          <w:szCs w:val="24"/>
        </w:rPr>
        <w:t xml:space="preserve">u ukupnoj </w:t>
      </w:r>
      <w:r w:rsidR="00650434">
        <w:rPr>
          <w:sz w:val="24"/>
          <w:szCs w:val="24"/>
        </w:rPr>
        <w:t xml:space="preserve">dužini od </w:t>
      </w:r>
      <w:r w:rsidR="009C1146">
        <w:rPr>
          <w:sz w:val="24"/>
          <w:szCs w:val="24"/>
        </w:rPr>
        <w:t xml:space="preserve">cca </w:t>
      </w:r>
      <w:r w:rsidR="00907263">
        <w:rPr>
          <w:sz w:val="24"/>
          <w:szCs w:val="24"/>
        </w:rPr>
        <w:t>1.100</w:t>
      </w:r>
      <w:r w:rsidR="009C1146">
        <w:rPr>
          <w:sz w:val="24"/>
          <w:szCs w:val="24"/>
        </w:rPr>
        <w:t>m</w:t>
      </w:r>
      <w:r w:rsidRPr="003F2565">
        <w:rPr>
          <w:sz w:val="24"/>
          <w:szCs w:val="24"/>
        </w:rPr>
        <w:t>.</w:t>
      </w:r>
      <w:r w:rsidR="00215CBD" w:rsidRPr="003F2565">
        <w:rPr>
          <w:sz w:val="24"/>
          <w:szCs w:val="24"/>
        </w:rPr>
        <w:t xml:space="preserve">   </w:t>
      </w:r>
    </w:p>
    <w:p w14:paraId="72F86710" w14:textId="646EA065" w:rsidR="00416634" w:rsidRPr="003F2565" w:rsidRDefault="00416634" w:rsidP="00215CBD">
      <w:pPr>
        <w:shd w:val="clear" w:color="auto" w:fill="FFFFFF"/>
        <w:rPr>
          <w:sz w:val="24"/>
          <w:szCs w:val="24"/>
        </w:rPr>
      </w:pPr>
    </w:p>
    <w:p w14:paraId="073497E3" w14:textId="3438A932" w:rsidR="001E04E0" w:rsidRDefault="001E04E0" w:rsidP="00B21DDC">
      <w:pPr>
        <w:shd w:val="clear" w:color="auto" w:fill="FFFFFF"/>
        <w:jc w:val="both"/>
        <w:rPr>
          <w:b/>
          <w:bCs/>
          <w:sz w:val="24"/>
          <w:szCs w:val="24"/>
        </w:rPr>
      </w:pPr>
      <w:r w:rsidRPr="003F2565">
        <w:rPr>
          <w:b/>
          <w:bCs/>
          <w:sz w:val="24"/>
          <w:szCs w:val="24"/>
        </w:rPr>
        <w:t>POSTOJEĆE STANJE</w:t>
      </w:r>
    </w:p>
    <w:p w14:paraId="624ADCFF" w14:textId="77777777" w:rsidR="005C76BE" w:rsidRPr="003F2565" w:rsidRDefault="005C76BE" w:rsidP="00B21DDC">
      <w:pPr>
        <w:shd w:val="clear" w:color="auto" w:fill="FFFFFF"/>
        <w:jc w:val="both"/>
        <w:rPr>
          <w:b/>
          <w:bCs/>
          <w:sz w:val="24"/>
          <w:szCs w:val="24"/>
        </w:rPr>
      </w:pPr>
    </w:p>
    <w:p w14:paraId="4EF70394" w14:textId="4EDA9B41" w:rsidR="003F14F0" w:rsidRPr="003F2565" w:rsidRDefault="009E1EEA" w:rsidP="00966E58">
      <w:pPr>
        <w:ind w:firstLine="708"/>
        <w:jc w:val="both"/>
        <w:rPr>
          <w:bCs/>
          <w:sz w:val="24"/>
          <w:szCs w:val="24"/>
        </w:rPr>
      </w:pPr>
      <w:r w:rsidRPr="003F2565">
        <w:rPr>
          <w:bCs/>
          <w:sz w:val="24"/>
          <w:szCs w:val="24"/>
        </w:rPr>
        <w:t xml:space="preserve">Na predmetnoj </w:t>
      </w:r>
      <w:r w:rsidR="00907263">
        <w:rPr>
          <w:bCs/>
          <w:sz w:val="24"/>
          <w:szCs w:val="24"/>
        </w:rPr>
        <w:t xml:space="preserve">cestovnoj infrastrukturi </w:t>
      </w:r>
      <w:r w:rsidR="00F9042D">
        <w:rPr>
          <w:bCs/>
          <w:sz w:val="24"/>
          <w:szCs w:val="24"/>
        </w:rPr>
        <w:t>zamijećena</w:t>
      </w:r>
      <w:r w:rsidR="00907263">
        <w:rPr>
          <w:bCs/>
          <w:sz w:val="24"/>
          <w:szCs w:val="24"/>
        </w:rPr>
        <w:t xml:space="preserve"> su </w:t>
      </w:r>
      <w:r w:rsidR="009A0C94">
        <w:rPr>
          <w:bCs/>
          <w:sz w:val="24"/>
          <w:szCs w:val="24"/>
        </w:rPr>
        <w:t xml:space="preserve">vrlo izražena površinska </w:t>
      </w:r>
      <w:r w:rsidR="00907263">
        <w:rPr>
          <w:bCs/>
          <w:sz w:val="24"/>
          <w:szCs w:val="24"/>
        </w:rPr>
        <w:t xml:space="preserve">oštećenja kolnog zastora i pojava udubljenja u </w:t>
      </w:r>
      <w:r w:rsidR="009A0C94">
        <w:rPr>
          <w:bCs/>
          <w:sz w:val="24"/>
          <w:szCs w:val="24"/>
        </w:rPr>
        <w:t xml:space="preserve">cestovnom </w:t>
      </w:r>
      <w:r w:rsidR="00907263">
        <w:rPr>
          <w:bCs/>
          <w:sz w:val="24"/>
          <w:szCs w:val="24"/>
        </w:rPr>
        <w:t>trupu</w:t>
      </w:r>
      <w:r w:rsidR="009A0C94">
        <w:rPr>
          <w:bCs/>
          <w:sz w:val="24"/>
          <w:szCs w:val="24"/>
        </w:rPr>
        <w:t xml:space="preserve"> što ukazuje na </w:t>
      </w:r>
      <w:r w:rsidR="00681E06">
        <w:rPr>
          <w:bCs/>
          <w:sz w:val="24"/>
          <w:szCs w:val="24"/>
        </w:rPr>
        <w:t xml:space="preserve">moguće štetne posljedice </w:t>
      </w:r>
      <w:r w:rsidR="00BB1292">
        <w:rPr>
          <w:bCs/>
          <w:sz w:val="24"/>
          <w:szCs w:val="24"/>
        </w:rPr>
        <w:t xml:space="preserve">u nastavku njena korištenja. </w:t>
      </w:r>
      <w:r w:rsidR="00817EA8">
        <w:rPr>
          <w:bCs/>
          <w:sz w:val="24"/>
          <w:szCs w:val="24"/>
        </w:rPr>
        <w:t xml:space="preserve">Nastala situacija </w:t>
      </w:r>
      <w:r w:rsidR="001533D2">
        <w:rPr>
          <w:bCs/>
          <w:sz w:val="24"/>
          <w:szCs w:val="24"/>
        </w:rPr>
        <w:t xml:space="preserve">oštećenja kolnika </w:t>
      </w:r>
      <w:r w:rsidR="00CB7C56">
        <w:rPr>
          <w:bCs/>
          <w:sz w:val="24"/>
          <w:szCs w:val="24"/>
        </w:rPr>
        <w:t>o</w:t>
      </w:r>
      <w:r w:rsidR="005543F7">
        <w:rPr>
          <w:bCs/>
          <w:sz w:val="24"/>
          <w:szCs w:val="24"/>
        </w:rPr>
        <w:t>gleda</w:t>
      </w:r>
      <w:r w:rsidR="00CB7C56">
        <w:rPr>
          <w:bCs/>
          <w:sz w:val="24"/>
          <w:szCs w:val="24"/>
        </w:rPr>
        <w:t xml:space="preserve"> se </w:t>
      </w:r>
      <w:r w:rsidR="004027C0">
        <w:rPr>
          <w:bCs/>
          <w:sz w:val="24"/>
          <w:szCs w:val="24"/>
        </w:rPr>
        <w:t>kao rezultat</w:t>
      </w:r>
      <w:r w:rsidR="00995E36">
        <w:rPr>
          <w:bCs/>
          <w:sz w:val="24"/>
          <w:szCs w:val="24"/>
        </w:rPr>
        <w:t xml:space="preserve"> </w:t>
      </w:r>
      <w:r w:rsidR="00DB6B82">
        <w:rPr>
          <w:bCs/>
          <w:sz w:val="24"/>
          <w:szCs w:val="24"/>
        </w:rPr>
        <w:t>ugradnj</w:t>
      </w:r>
      <w:r w:rsidR="004027C0">
        <w:rPr>
          <w:bCs/>
          <w:sz w:val="24"/>
          <w:szCs w:val="24"/>
        </w:rPr>
        <w:t>e</w:t>
      </w:r>
      <w:r w:rsidR="005727FA">
        <w:rPr>
          <w:bCs/>
          <w:sz w:val="24"/>
          <w:szCs w:val="24"/>
        </w:rPr>
        <w:t xml:space="preserve"> </w:t>
      </w:r>
      <w:r w:rsidR="00DB6B82">
        <w:rPr>
          <w:bCs/>
          <w:sz w:val="24"/>
          <w:szCs w:val="24"/>
        </w:rPr>
        <w:t>neadekvatnog materijala</w:t>
      </w:r>
      <w:r w:rsidR="00C64751">
        <w:rPr>
          <w:bCs/>
          <w:sz w:val="24"/>
          <w:szCs w:val="24"/>
        </w:rPr>
        <w:t xml:space="preserve"> </w:t>
      </w:r>
      <w:r w:rsidR="0080673F">
        <w:rPr>
          <w:bCs/>
          <w:sz w:val="24"/>
          <w:szCs w:val="24"/>
        </w:rPr>
        <w:t>pri</w:t>
      </w:r>
      <w:r w:rsidR="00C64751">
        <w:rPr>
          <w:bCs/>
          <w:sz w:val="24"/>
          <w:szCs w:val="24"/>
        </w:rPr>
        <w:t xml:space="preserve"> izvođenj</w:t>
      </w:r>
      <w:r w:rsidR="0080673F">
        <w:rPr>
          <w:bCs/>
          <w:sz w:val="24"/>
          <w:szCs w:val="24"/>
        </w:rPr>
        <w:t>u</w:t>
      </w:r>
      <w:r w:rsidR="00C64751">
        <w:rPr>
          <w:bCs/>
          <w:sz w:val="24"/>
          <w:szCs w:val="24"/>
        </w:rPr>
        <w:t xml:space="preserve"> radova na donjem </w:t>
      </w:r>
      <w:r w:rsidR="004A6F4F">
        <w:rPr>
          <w:bCs/>
          <w:sz w:val="24"/>
          <w:szCs w:val="24"/>
        </w:rPr>
        <w:t>ustroju ceste</w:t>
      </w:r>
      <w:r w:rsidR="00817EA8">
        <w:rPr>
          <w:bCs/>
          <w:sz w:val="24"/>
          <w:szCs w:val="24"/>
        </w:rPr>
        <w:t xml:space="preserve"> (što će se </w:t>
      </w:r>
      <w:r w:rsidR="009A60BB">
        <w:rPr>
          <w:bCs/>
          <w:sz w:val="24"/>
          <w:szCs w:val="24"/>
        </w:rPr>
        <w:t xml:space="preserve">naknadno </w:t>
      </w:r>
      <w:r w:rsidR="00817EA8">
        <w:rPr>
          <w:bCs/>
          <w:sz w:val="24"/>
          <w:szCs w:val="24"/>
        </w:rPr>
        <w:t>utvr</w:t>
      </w:r>
      <w:r w:rsidR="00A111B0">
        <w:rPr>
          <w:bCs/>
          <w:sz w:val="24"/>
          <w:szCs w:val="24"/>
        </w:rPr>
        <w:t>diti sudskim vještačenjem)</w:t>
      </w:r>
      <w:r w:rsidR="004A6F4F">
        <w:rPr>
          <w:bCs/>
          <w:sz w:val="24"/>
          <w:szCs w:val="24"/>
        </w:rPr>
        <w:t xml:space="preserve"> koja je proteklom određenog vremena (nepunih 10 godina) </w:t>
      </w:r>
      <w:r w:rsidR="00B95FCC">
        <w:rPr>
          <w:bCs/>
          <w:sz w:val="24"/>
          <w:szCs w:val="24"/>
        </w:rPr>
        <w:t xml:space="preserve">u većem dijelu izgubila </w:t>
      </w:r>
      <w:r w:rsidR="00AD38D1">
        <w:rPr>
          <w:bCs/>
          <w:sz w:val="24"/>
          <w:szCs w:val="24"/>
        </w:rPr>
        <w:t xml:space="preserve">svoja </w:t>
      </w:r>
      <w:r w:rsidR="00B95FCC">
        <w:rPr>
          <w:bCs/>
          <w:sz w:val="24"/>
          <w:szCs w:val="24"/>
        </w:rPr>
        <w:t xml:space="preserve">bitna </w:t>
      </w:r>
      <w:r w:rsidR="00AD38D1">
        <w:rPr>
          <w:bCs/>
          <w:sz w:val="24"/>
          <w:szCs w:val="24"/>
        </w:rPr>
        <w:t xml:space="preserve">tehnička </w:t>
      </w:r>
      <w:r w:rsidR="00B95FCC">
        <w:rPr>
          <w:bCs/>
          <w:sz w:val="24"/>
          <w:szCs w:val="24"/>
        </w:rPr>
        <w:t xml:space="preserve">svojstva </w:t>
      </w:r>
      <w:r w:rsidR="00AD38D1">
        <w:rPr>
          <w:bCs/>
          <w:sz w:val="24"/>
          <w:szCs w:val="24"/>
        </w:rPr>
        <w:t>i kao takva predstavlja opasnost za daljnji cestovni promet i sve sudionike u njemu.</w:t>
      </w:r>
      <w:r w:rsidR="0080673F">
        <w:rPr>
          <w:bCs/>
          <w:sz w:val="24"/>
          <w:szCs w:val="24"/>
        </w:rPr>
        <w:t xml:space="preserve"> </w:t>
      </w:r>
      <w:r w:rsidR="00161D7F">
        <w:rPr>
          <w:bCs/>
          <w:sz w:val="24"/>
          <w:szCs w:val="24"/>
        </w:rPr>
        <w:t>Početkom svibnja 2024.</w:t>
      </w:r>
      <w:r w:rsidR="00373931">
        <w:rPr>
          <w:bCs/>
          <w:sz w:val="24"/>
          <w:szCs w:val="24"/>
        </w:rPr>
        <w:t xml:space="preserve"> u</w:t>
      </w:r>
      <w:r w:rsidR="00A111B0">
        <w:rPr>
          <w:bCs/>
          <w:sz w:val="24"/>
          <w:szCs w:val="24"/>
        </w:rPr>
        <w:t xml:space="preserve"> cilj</w:t>
      </w:r>
      <w:r w:rsidR="00373931">
        <w:rPr>
          <w:bCs/>
          <w:sz w:val="24"/>
          <w:szCs w:val="24"/>
        </w:rPr>
        <w:t>u</w:t>
      </w:r>
      <w:r w:rsidR="00A111B0">
        <w:rPr>
          <w:bCs/>
          <w:sz w:val="24"/>
          <w:szCs w:val="24"/>
        </w:rPr>
        <w:t xml:space="preserve"> </w:t>
      </w:r>
      <w:r w:rsidR="00247214">
        <w:rPr>
          <w:bCs/>
          <w:sz w:val="24"/>
          <w:szCs w:val="24"/>
        </w:rPr>
        <w:t xml:space="preserve">prihvatljivog </w:t>
      </w:r>
      <w:r w:rsidR="00103443">
        <w:rPr>
          <w:bCs/>
          <w:sz w:val="24"/>
          <w:szCs w:val="24"/>
        </w:rPr>
        <w:t>korištenja ovog djela oštećenog kolnika</w:t>
      </w:r>
      <w:r w:rsidR="000832B3">
        <w:rPr>
          <w:bCs/>
          <w:sz w:val="24"/>
          <w:szCs w:val="24"/>
        </w:rPr>
        <w:t xml:space="preserve"> </w:t>
      </w:r>
      <w:r w:rsidR="001B69BB">
        <w:rPr>
          <w:bCs/>
          <w:sz w:val="24"/>
          <w:szCs w:val="24"/>
        </w:rPr>
        <w:t xml:space="preserve">izvršeno </w:t>
      </w:r>
      <w:r w:rsidR="000832B3">
        <w:rPr>
          <w:bCs/>
          <w:sz w:val="24"/>
          <w:szCs w:val="24"/>
        </w:rPr>
        <w:t xml:space="preserve">je </w:t>
      </w:r>
      <w:r w:rsidR="001B69BB">
        <w:rPr>
          <w:bCs/>
          <w:sz w:val="24"/>
          <w:szCs w:val="24"/>
        </w:rPr>
        <w:t xml:space="preserve">uklanjanje </w:t>
      </w:r>
      <w:r w:rsidR="00F341A4">
        <w:rPr>
          <w:bCs/>
          <w:sz w:val="24"/>
          <w:szCs w:val="24"/>
        </w:rPr>
        <w:t>završnog /</w:t>
      </w:r>
      <w:r w:rsidR="001B69BB">
        <w:rPr>
          <w:bCs/>
          <w:sz w:val="24"/>
          <w:szCs w:val="24"/>
        </w:rPr>
        <w:t>habajućeg sloja asfalt-betona</w:t>
      </w:r>
      <w:r w:rsidR="00F35D67">
        <w:rPr>
          <w:bCs/>
          <w:sz w:val="24"/>
          <w:szCs w:val="24"/>
        </w:rPr>
        <w:t xml:space="preserve"> </w:t>
      </w:r>
      <w:r w:rsidR="00364D4A">
        <w:rPr>
          <w:bCs/>
          <w:sz w:val="24"/>
          <w:szCs w:val="24"/>
        </w:rPr>
        <w:t xml:space="preserve">frezanjem istog </w:t>
      </w:r>
      <w:r w:rsidR="00294FAF">
        <w:rPr>
          <w:bCs/>
          <w:sz w:val="24"/>
          <w:szCs w:val="24"/>
        </w:rPr>
        <w:t xml:space="preserve">na potezu od </w:t>
      </w:r>
      <w:bookmarkStart w:id="0" w:name="_Hlk172540323"/>
      <w:r w:rsidR="00294FAF">
        <w:rPr>
          <w:bCs/>
          <w:sz w:val="24"/>
          <w:szCs w:val="24"/>
        </w:rPr>
        <w:t>spoja ulice bana J.</w:t>
      </w:r>
      <w:r w:rsidR="0021688A">
        <w:rPr>
          <w:bCs/>
          <w:sz w:val="24"/>
          <w:szCs w:val="24"/>
        </w:rPr>
        <w:t xml:space="preserve"> </w:t>
      </w:r>
      <w:r w:rsidR="00294FAF">
        <w:rPr>
          <w:bCs/>
          <w:sz w:val="24"/>
          <w:szCs w:val="24"/>
        </w:rPr>
        <w:t xml:space="preserve">Jelačića </w:t>
      </w:r>
      <w:r w:rsidR="00F679B7">
        <w:rPr>
          <w:bCs/>
          <w:sz w:val="24"/>
          <w:szCs w:val="24"/>
        </w:rPr>
        <w:t>(</w:t>
      </w:r>
      <w:r w:rsidR="00F679B7" w:rsidRPr="00F679B7">
        <w:rPr>
          <w:bCs/>
          <w:sz w:val="24"/>
          <w:szCs w:val="24"/>
        </w:rPr>
        <w:t>NC VIŠ001</w:t>
      </w:r>
      <w:r w:rsidR="00F679B7">
        <w:rPr>
          <w:bCs/>
          <w:sz w:val="24"/>
          <w:szCs w:val="24"/>
        </w:rPr>
        <w:t xml:space="preserve">) </w:t>
      </w:r>
      <w:r w:rsidR="00294FAF">
        <w:rPr>
          <w:bCs/>
          <w:sz w:val="24"/>
          <w:szCs w:val="24"/>
        </w:rPr>
        <w:t xml:space="preserve">s </w:t>
      </w:r>
      <w:r w:rsidR="00025B3C">
        <w:rPr>
          <w:bCs/>
          <w:sz w:val="24"/>
          <w:szCs w:val="24"/>
        </w:rPr>
        <w:t>ulicom J.</w:t>
      </w:r>
      <w:r w:rsidR="00A90A34">
        <w:rPr>
          <w:bCs/>
          <w:sz w:val="24"/>
          <w:szCs w:val="24"/>
        </w:rPr>
        <w:t xml:space="preserve"> </w:t>
      </w:r>
      <w:r w:rsidR="00025B3C">
        <w:rPr>
          <w:bCs/>
          <w:sz w:val="24"/>
          <w:szCs w:val="24"/>
        </w:rPr>
        <w:t>J.</w:t>
      </w:r>
      <w:r w:rsidR="00A90A34">
        <w:rPr>
          <w:bCs/>
          <w:sz w:val="24"/>
          <w:szCs w:val="24"/>
        </w:rPr>
        <w:t xml:space="preserve"> </w:t>
      </w:r>
      <w:r w:rsidR="00025B3C">
        <w:rPr>
          <w:bCs/>
          <w:sz w:val="24"/>
          <w:szCs w:val="24"/>
        </w:rPr>
        <w:t>Stros</w:t>
      </w:r>
      <w:r w:rsidR="00A90A34">
        <w:rPr>
          <w:bCs/>
          <w:sz w:val="24"/>
          <w:szCs w:val="24"/>
        </w:rPr>
        <w:t>s</w:t>
      </w:r>
      <w:r w:rsidR="00025B3C">
        <w:rPr>
          <w:bCs/>
          <w:sz w:val="24"/>
          <w:szCs w:val="24"/>
        </w:rPr>
        <w:t>mayera</w:t>
      </w:r>
      <w:r w:rsidR="00966E58">
        <w:rPr>
          <w:bCs/>
          <w:sz w:val="24"/>
          <w:szCs w:val="24"/>
        </w:rPr>
        <w:t xml:space="preserve"> </w:t>
      </w:r>
      <w:r w:rsidR="00025B3C">
        <w:rPr>
          <w:bCs/>
          <w:sz w:val="24"/>
          <w:szCs w:val="24"/>
        </w:rPr>
        <w:t xml:space="preserve"> </w:t>
      </w:r>
      <w:r w:rsidR="00966E58" w:rsidRPr="00966E58">
        <w:rPr>
          <w:bCs/>
          <w:sz w:val="24"/>
          <w:szCs w:val="24"/>
        </w:rPr>
        <w:t xml:space="preserve"> </w:t>
      </w:r>
      <w:r w:rsidR="00966E58">
        <w:rPr>
          <w:bCs/>
          <w:sz w:val="24"/>
          <w:szCs w:val="24"/>
        </w:rPr>
        <w:t xml:space="preserve">tj. </w:t>
      </w:r>
      <w:r w:rsidR="0013590F">
        <w:rPr>
          <w:bCs/>
          <w:sz w:val="24"/>
          <w:szCs w:val="24"/>
        </w:rPr>
        <w:t xml:space="preserve">od </w:t>
      </w:r>
      <w:r w:rsidR="00966E58" w:rsidRPr="00966E58">
        <w:rPr>
          <w:bCs/>
          <w:sz w:val="24"/>
          <w:szCs w:val="24"/>
        </w:rPr>
        <w:t>turbo kružn</w:t>
      </w:r>
      <w:r w:rsidR="0013590F">
        <w:rPr>
          <w:bCs/>
          <w:sz w:val="24"/>
          <w:szCs w:val="24"/>
        </w:rPr>
        <w:t>og</w:t>
      </w:r>
      <w:r w:rsidR="00966E58" w:rsidRPr="00966E58">
        <w:rPr>
          <w:bCs/>
          <w:sz w:val="24"/>
          <w:szCs w:val="24"/>
        </w:rPr>
        <w:t xml:space="preserve"> tok</w:t>
      </w:r>
      <w:r w:rsidR="0013590F">
        <w:rPr>
          <w:bCs/>
          <w:sz w:val="24"/>
          <w:szCs w:val="24"/>
        </w:rPr>
        <w:t>a</w:t>
      </w:r>
      <w:r w:rsidR="00966E58" w:rsidRPr="00966E58">
        <w:rPr>
          <w:bCs/>
          <w:sz w:val="24"/>
          <w:szCs w:val="24"/>
        </w:rPr>
        <w:t xml:space="preserve"> koji </w:t>
      </w:r>
      <w:r w:rsidR="00376002">
        <w:rPr>
          <w:bCs/>
          <w:sz w:val="24"/>
          <w:szCs w:val="24"/>
        </w:rPr>
        <w:t xml:space="preserve">se nalazi </w:t>
      </w:r>
      <w:r w:rsidR="00966E58" w:rsidRPr="00966E58">
        <w:rPr>
          <w:bCs/>
          <w:sz w:val="24"/>
          <w:szCs w:val="24"/>
        </w:rPr>
        <w:t>na ulazu u Osijek iz pravca Višnjevca</w:t>
      </w:r>
      <w:r w:rsidR="0013590F">
        <w:rPr>
          <w:bCs/>
          <w:sz w:val="24"/>
          <w:szCs w:val="24"/>
        </w:rPr>
        <w:t xml:space="preserve"> </w:t>
      </w:r>
      <w:r w:rsidR="001C2CFB">
        <w:rPr>
          <w:bCs/>
          <w:sz w:val="24"/>
          <w:szCs w:val="24"/>
        </w:rPr>
        <w:t>( DC 426</w:t>
      </w:r>
      <w:r w:rsidR="00396A4C">
        <w:rPr>
          <w:bCs/>
          <w:sz w:val="24"/>
          <w:szCs w:val="24"/>
        </w:rPr>
        <w:t xml:space="preserve">) </w:t>
      </w:r>
      <w:bookmarkEnd w:id="0"/>
      <w:r w:rsidR="0013590F">
        <w:rPr>
          <w:bCs/>
          <w:sz w:val="24"/>
          <w:szCs w:val="24"/>
        </w:rPr>
        <w:t xml:space="preserve">do kružnog toka </w:t>
      </w:r>
      <w:r w:rsidR="002A536F">
        <w:rPr>
          <w:bCs/>
          <w:sz w:val="24"/>
          <w:szCs w:val="24"/>
        </w:rPr>
        <w:t>na križanju s ulicom Nikole Šubića Zrinjskog (NC VIŠ</w:t>
      </w:r>
      <w:r w:rsidR="00F76A8A">
        <w:rPr>
          <w:bCs/>
          <w:sz w:val="24"/>
          <w:szCs w:val="24"/>
        </w:rPr>
        <w:t>008)</w:t>
      </w:r>
      <w:r w:rsidR="00DF4A76">
        <w:rPr>
          <w:bCs/>
          <w:sz w:val="24"/>
          <w:szCs w:val="24"/>
        </w:rPr>
        <w:t xml:space="preserve"> te se ovom dionicom promet </w:t>
      </w:r>
      <w:r w:rsidR="004A58E4">
        <w:rPr>
          <w:bCs/>
          <w:sz w:val="24"/>
          <w:szCs w:val="24"/>
        </w:rPr>
        <w:t xml:space="preserve">danas </w:t>
      </w:r>
      <w:r w:rsidR="008D51DD">
        <w:rPr>
          <w:bCs/>
          <w:sz w:val="24"/>
          <w:szCs w:val="24"/>
        </w:rPr>
        <w:t>otežano odvija</w:t>
      </w:r>
      <w:r w:rsidR="00966E58" w:rsidRPr="00966E58">
        <w:rPr>
          <w:bCs/>
          <w:sz w:val="24"/>
          <w:szCs w:val="24"/>
        </w:rPr>
        <w:t>.</w:t>
      </w:r>
      <w:r w:rsidR="0080673F">
        <w:rPr>
          <w:bCs/>
          <w:sz w:val="24"/>
          <w:szCs w:val="24"/>
        </w:rPr>
        <w:t xml:space="preserve"> </w:t>
      </w:r>
      <w:r w:rsidR="00B95FCC">
        <w:rPr>
          <w:bCs/>
          <w:sz w:val="24"/>
          <w:szCs w:val="24"/>
        </w:rPr>
        <w:t xml:space="preserve"> </w:t>
      </w:r>
      <w:r w:rsidR="00966E58">
        <w:rPr>
          <w:rFonts w:ascii="Merriweather" w:hAnsi="Merriweather"/>
          <w:color w:val="000000"/>
          <w:sz w:val="27"/>
          <w:szCs w:val="27"/>
        </w:rPr>
        <w:t> </w:t>
      </w:r>
    </w:p>
    <w:p w14:paraId="0777E7FD" w14:textId="77777777" w:rsidR="005C76BE" w:rsidRDefault="005C76BE" w:rsidP="002F5C14">
      <w:pPr>
        <w:shd w:val="clear" w:color="auto" w:fill="FFFFFF"/>
        <w:jc w:val="both"/>
        <w:rPr>
          <w:b/>
          <w:bCs/>
          <w:sz w:val="24"/>
          <w:szCs w:val="24"/>
        </w:rPr>
      </w:pPr>
    </w:p>
    <w:p w14:paraId="073497EA" w14:textId="030C3C74" w:rsidR="001E04E0" w:rsidRDefault="001E04E0" w:rsidP="002F5C14">
      <w:pPr>
        <w:shd w:val="clear" w:color="auto" w:fill="FFFFFF"/>
        <w:jc w:val="both"/>
        <w:rPr>
          <w:b/>
          <w:bCs/>
          <w:sz w:val="24"/>
          <w:szCs w:val="24"/>
        </w:rPr>
      </w:pPr>
      <w:r w:rsidRPr="003F2565">
        <w:rPr>
          <w:b/>
          <w:bCs/>
          <w:sz w:val="24"/>
          <w:szCs w:val="24"/>
        </w:rPr>
        <w:t xml:space="preserve">ZADAĆA PROJEKTA </w:t>
      </w:r>
    </w:p>
    <w:p w14:paraId="2F4EE9AD" w14:textId="77777777" w:rsidR="005C76BE" w:rsidRPr="003F2565" w:rsidRDefault="005C76BE" w:rsidP="002F5C14">
      <w:pPr>
        <w:shd w:val="clear" w:color="auto" w:fill="FFFFFF"/>
        <w:jc w:val="both"/>
        <w:rPr>
          <w:b/>
          <w:bCs/>
          <w:sz w:val="24"/>
          <w:szCs w:val="24"/>
        </w:rPr>
      </w:pPr>
    </w:p>
    <w:p w14:paraId="7E7AC164" w14:textId="7D1EE6EE" w:rsidR="00A77E9C" w:rsidRDefault="00A77E9C" w:rsidP="000275EE">
      <w:pPr>
        <w:ind w:firstLine="708"/>
        <w:jc w:val="both"/>
        <w:rPr>
          <w:sz w:val="24"/>
          <w:szCs w:val="24"/>
        </w:rPr>
      </w:pPr>
      <w:r w:rsidRPr="0027516C">
        <w:rPr>
          <w:sz w:val="24"/>
          <w:szCs w:val="24"/>
        </w:rPr>
        <w:t xml:space="preserve">Predmet ovog projektnog zadatka je izrada </w:t>
      </w:r>
      <w:r w:rsidR="006427A9">
        <w:rPr>
          <w:sz w:val="24"/>
          <w:szCs w:val="24"/>
        </w:rPr>
        <w:t xml:space="preserve">kompletne </w:t>
      </w:r>
      <w:r w:rsidRPr="0027516C">
        <w:rPr>
          <w:sz w:val="24"/>
          <w:szCs w:val="24"/>
        </w:rPr>
        <w:t>projektno-tehničke dokumentacije i to: Idejnog rješenja</w:t>
      </w:r>
      <w:r w:rsidR="00A46F22">
        <w:rPr>
          <w:sz w:val="24"/>
          <w:szCs w:val="24"/>
        </w:rPr>
        <w:t xml:space="preserve"> kroz prikaz zahvata u prostoru</w:t>
      </w:r>
      <w:r w:rsidRPr="0027516C">
        <w:rPr>
          <w:sz w:val="24"/>
          <w:szCs w:val="24"/>
        </w:rPr>
        <w:t xml:space="preserve">, Glavnog </w:t>
      </w:r>
      <w:r w:rsidR="00840104">
        <w:rPr>
          <w:sz w:val="24"/>
          <w:szCs w:val="24"/>
        </w:rPr>
        <w:t xml:space="preserve">građevinskog </w:t>
      </w:r>
      <w:r w:rsidRPr="0027516C">
        <w:rPr>
          <w:sz w:val="24"/>
          <w:szCs w:val="24"/>
        </w:rPr>
        <w:t>projekta</w:t>
      </w:r>
      <w:r w:rsidR="00840104">
        <w:rPr>
          <w:sz w:val="24"/>
          <w:szCs w:val="24"/>
        </w:rPr>
        <w:t xml:space="preserve"> prometnih površina i oborinske odvodnje</w:t>
      </w:r>
      <w:r w:rsidR="00F235C9">
        <w:rPr>
          <w:sz w:val="24"/>
          <w:szCs w:val="24"/>
        </w:rPr>
        <w:t xml:space="preserve"> </w:t>
      </w:r>
      <w:r w:rsidRPr="0027516C">
        <w:rPr>
          <w:sz w:val="24"/>
          <w:szCs w:val="24"/>
        </w:rPr>
        <w:t xml:space="preserve">i </w:t>
      </w:r>
      <w:r w:rsidR="00CD600D">
        <w:rPr>
          <w:sz w:val="24"/>
          <w:szCs w:val="24"/>
        </w:rPr>
        <w:t>t</w:t>
      </w:r>
      <w:r w:rsidRPr="0027516C">
        <w:rPr>
          <w:sz w:val="24"/>
          <w:szCs w:val="24"/>
        </w:rPr>
        <w:t xml:space="preserve">roškovnika za radove rekonstrukcije ceste </w:t>
      </w:r>
      <w:r w:rsidR="00A9371F">
        <w:rPr>
          <w:sz w:val="24"/>
          <w:szCs w:val="24"/>
        </w:rPr>
        <w:t xml:space="preserve"> te pripadajuće </w:t>
      </w:r>
      <w:r w:rsidR="00156FAA">
        <w:rPr>
          <w:sz w:val="24"/>
          <w:szCs w:val="24"/>
        </w:rPr>
        <w:t>dokumentacije za nadmetanje i sudjelovanje u postupku javne nabave za izvođenje radova</w:t>
      </w:r>
      <w:r w:rsidR="00EA4EFB">
        <w:rPr>
          <w:sz w:val="24"/>
          <w:szCs w:val="24"/>
        </w:rPr>
        <w:t xml:space="preserve"> </w:t>
      </w:r>
      <w:r w:rsidR="00086534">
        <w:rPr>
          <w:sz w:val="24"/>
          <w:szCs w:val="24"/>
        </w:rPr>
        <w:t>rekonstrukcije kolnika u ul</w:t>
      </w:r>
      <w:r w:rsidR="0021688A">
        <w:rPr>
          <w:sz w:val="24"/>
          <w:szCs w:val="24"/>
        </w:rPr>
        <w:t xml:space="preserve">ici </w:t>
      </w:r>
      <w:r w:rsidR="00086534">
        <w:rPr>
          <w:sz w:val="24"/>
          <w:szCs w:val="24"/>
        </w:rPr>
        <w:t>bana Josipa Jelačić</w:t>
      </w:r>
      <w:r w:rsidR="0021688A">
        <w:rPr>
          <w:sz w:val="24"/>
          <w:szCs w:val="24"/>
        </w:rPr>
        <w:t>a</w:t>
      </w:r>
      <w:r w:rsidR="00086534">
        <w:rPr>
          <w:sz w:val="24"/>
          <w:szCs w:val="24"/>
        </w:rPr>
        <w:t xml:space="preserve"> u Višnjevcu</w:t>
      </w:r>
      <w:r w:rsidR="00086534" w:rsidRPr="00086534">
        <w:rPr>
          <w:sz w:val="24"/>
          <w:szCs w:val="24"/>
        </w:rPr>
        <w:t xml:space="preserve"> </w:t>
      </w:r>
      <w:r w:rsidR="00086534">
        <w:rPr>
          <w:sz w:val="24"/>
          <w:szCs w:val="24"/>
        </w:rPr>
        <w:t>uključivo s provedbom upravnih postupaka do ishođenja pravomoćne građevinske dozvole</w:t>
      </w:r>
      <w:r w:rsidR="004C733B">
        <w:rPr>
          <w:sz w:val="24"/>
          <w:szCs w:val="24"/>
        </w:rPr>
        <w:t xml:space="preserve"> (</w:t>
      </w:r>
      <w:r w:rsidR="00930F5C" w:rsidRPr="00930F5C">
        <w:rPr>
          <w:sz w:val="24"/>
          <w:szCs w:val="24"/>
        </w:rPr>
        <w:t>isho</w:t>
      </w:r>
      <w:r w:rsidR="00CD600D">
        <w:rPr>
          <w:sz w:val="24"/>
          <w:szCs w:val="24"/>
        </w:rPr>
        <w:t>đenje</w:t>
      </w:r>
      <w:r w:rsidR="00930F5C" w:rsidRPr="00930F5C">
        <w:rPr>
          <w:sz w:val="24"/>
          <w:szCs w:val="24"/>
        </w:rPr>
        <w:t xml:space="preserve"> mišljenj</w:t>
      </w:r>
      <w:r w:rsidR="00CD600D">
        <w:rPr>
          <w:sz w:val="24"/>
          <w:szCs w:val="24"/>
        </w:rPr>
        <w:t>a</w:t>
      </w:r>
      <w:r w:rsidR="00930F5C" w:rsidRPr="00930F5C">
        <w:rPr>
          <w:sz w:val="24"/>
          <w:szCs w:val="24"/>
        </w:rPr>
        <w:t xml:space="preserve"> / rješenj</w:t>
      </w:r>
      <w:r w:rsidR="00CD600D">
        <w:rPr>
          <w:sz w:val="24"/>
          <w:szCs w:val="24"/>
        </w:rPr>
        <w:t>a</w:t>
      </w:r>
      <w:r w:rsidR="00930F5C" w:rsidRPr="00930F5C">
        <w:rPr>
          <w:sz w:val="24"/>
          <w:szCs w:val="24"/>
        </w:rPr>
        <w:t xml:space="preserve"> nadležnog tijela za potrebe provedbe postupka ocjene o potrebi procjene utjecaja zahvata na okoliš sukladno Zakonu o zaštiti okoliša (NN 80/13, 153/13, 78/15, 12/18, 118/18) i Uredbi o procjeni utjecaja zaštite na okoliš (NN 61/14 i 3/17)</w:t>
      </w:r>
      <w:r w:rsidR="007431E9">
        <w:rPr>
          <w:sz w:val="24"/>
          <w:szCs w:val="24"/>
        </w:rPr>
        <w:t xml:space="preserve"> te </w:t>
      </w:r>
      <w:r w:rsidR="00AA0E8F">
        <w:rPr>
          <w:sz w:val="24"/>
          <w:szCs w:val="24"/>
        </w:rPr>
        <w:t>isho</w:t>
      </w:r>
      <w:r w:rsidR="00CA3E53">
        <w:rPr>
          <w:sz w:val="24"/>
          <w:szCs w:val="24"/>
        </w:rPr>
        <w:t>đenje</w:t>
      </w:r>
      <w:r w:rsidR="00B2221A">
        <w:rPr>
          <w:sz w:val="24"/>
          <w:szCs w:val="24"/>
        </w:rPr>
        <w:t xml:space="preserve"> posebn</w:t>
      </w:r>
      <w:r w:rsidR="00CA3E53">
        <w:rPr>
          <w:sz w:val="24"/>
          <w:szCs w:val="24"/>
        </w:rPr>
        <w:t>ih</w:t>
      </w:r>
      <w:r w:rsidR="00B2221A">
        <w:rPr>
          <w:sz w:val="24"/>
          <w:szCs w:val="24"/>
        </w:rPr>
        <w:t xml:space="preserve"> uvjet</w:t>
      </w:r>
      <w:r w:rsidR="00CA3E53">
        <w:rPr>
          <w:sz w:val="24"/>
          <w:szCs w:val="24"/>
        </w:rPr>
        <w:t>a</w:t>
      </w:r>
      <w:r w:rsidR="00B2221A">
        <w:rPr>
          <w:sz w:val="24"/>
          <w:szCs w:val="24"/>
        </w:rPr>
        <w:t xml:space="preserve"> građenja</w:t>
      </w:r>
      <w:r w:rsidR="00AA0E8F">
        <w:rPr>
          <w:sz w:val="24"/>
          <w:szCs w:val="24"/>
        </w:rPr>
        <w:t xml:space="preserve"> i uvjet</w:t>
      </w:r>
      <w:r w:rsidR="00CA3E53">
        <w:rPr>
          <w:sz w:val="24"/>
          <w:szCs w:val="24"/>
        </w:rPr>
        <w:t>a</w:t>
      </w:r>
      <w:r w:rsidR="00AA0E8F">
        <w:rPr>
          <w:sz w:val="24"/>
          <w:szCs w:val="24"/>
        </w:rPr>
        <w:t xml:space="preserve"> priključenja</w:t>
      </w:r>
      <w:r w:rsidR="004C733B">
        <w:rPr>
          <w:sz w:val="24"/>
          <w:szCs w:val="24"/>
        </w:rPr>
        <w:t>).</w:t>
      </w:r>
      <w:r w:rsidR="00EA4EFB">
        <w:rPr>
          <w:sz w:val="24"/>
          <w:szCs w:val="24"/>
        </w:rPr>
        <w:t xml:space="preserve"> R</w:t>
      </w:r>
      <w:r w:rsidR="00954318">
        <w:rPr>
          <w:sz w:val="24"/>
          <w:szCs w:val="24"/>
        </w:rPr>
        <w:t>ekonstrukcij</w:t>
      </w:r>
      <w:r w:rsidR="00EA4EFB">
        <w:rPr>
          <w:sz w:val="24"/>
          <w:szCs w:val="24"/>
        </w:rPr>
        <w:t>a</w:t>
      </w:r>
      <w:r w:rsidR="00954318">
        <w:rPr>
          <w:sz w:val="24"/>
          <w:szCs w:val="24"/>
        </w:rPr>
        <w:t xml:space="preserve"> ceste</w:t>
      </w:r>
      <w:r w:rsidR="00EA4EFB">
        <w:rPr>
          <w:sz w:val="24"/>
          <w:szCs w:val="24"/>
        </w:rPr>
        <w:t xml:space="preserve"> predviđena je kroz d</w:t>
      </w:r>
      <w:r w:rsidR="000A680B" w:rsidRPr="0027516C">
        <w:rPr>
          <w:sz w:val="24"/>
          <w:szCs w:val="24"/>
        </w:rPr>
        <w:t>io</w:t>
      </w:r>
      <w:r w:rsidR="001B1D82" w:rsidRPr="0027516C">
        <w:rPr>
          <w:sz w:val="24"/>
          <w:szCs w:val="24"/>
        </w:rPr>
        <w:t xml:space="preserve">nicu ul. </w:t>
      </w:r>
      <w:r w:rsidR="004F434F" w:rsidRPr="0027516C">
        <w:rPr>
          <w:sz w:val="24"/>
          <w:szCs w:val="24"/>
        </w:rPr>
        <w:t>b</w:t>
      </w:r>
      <w:r w:rsidR="001B1D82" w:rsidRPr="0027516C">
        <w:rPr>
          <w:sz w:val="24"/>
          <w:szCs w:val="24"/>
        </w:rPr>
        <w:t>ana J.</w:t>
      </w:r>
      <w:r w:rsidR="0021688A">
        <w:rPr>
          <w:sz w:val="24"/>
          <w:szCs w:val="24"/>
        </w:rPr>
        <w:t xml:space="preserve"> </w:t>
      </w:r>
      <w:r w:rsidR="001B1D82" w:rsidRPr="0027516C">
        <w:rPr>
          <w:sz w:val="24"/>
          <w:szCs w:val="24"/>
        </w:rPr>
        <w:t>Jelačića</w:t>
      </w:r>
      <w:r w:rsidR="00085C59">
        <w:rPr>
          <w:sz w:val="24"/>
          <w:szCs w:val="24"/>
        </w:rPr>
        <w:t xml:space="preserve"> (</w:t>
      </w:r>
      <w:r w:rsidR="00085C59" w:rsidRPr="00085C59">
        <w:rPr>
          <w:sz w:val="24"/>
          <w:szCs w:val="24"/>
        </w:rPr>
        <w:t>NC VIŠ001</w:t>
      </w:r>
      <w:r w:rsidR="00085C59">
        <w:rPr>
          <w:sz w:val="24"/>
          <w:szCs w:val="24"/>
        </w:rPr>
        <w:t>)</w:t>
      </w:r>
      <w:r w:rsidR="00085C59" w:rsidRPr="00085C59">
        <w:rPr>
          <w:sz w:val="24"/>
          <w:szCs w:val="24"/>
        </w:rPr>
        <w:t xml:space="preserve"> </w:t>
      </w:r>
      <w:r w:rsidR="004F434F" w:rsidRPr="0027516C">
        <w:rPr>
          <w:sz w:val="24"/>
          <w:szCs w:val="24"/>
        </w:rPr>
        <w:t>u Višnjevcu</w:t>
      </w:r>
      <w:r w:rsidR="001B1D82" w:rsidRPr="0027516C">
        <w:rPr>
          <w:sz w:val="24"/>
          <w:szCs w:val="24"/>
        </w:rPr>
        <w:t xml:space="preserve"> </w:t>
      </w:r>
      <w:r w:rsidR="009E2C6D" w:rsidRPr="0027516C">
        <w:rPr>
          <w:sz w:val="24"/>
          <w:szCs w:val="24"/>
        </w:rPr>
        <w:t xml:space="preserve">od </w:t>
      </w:r>
      <w:r w:rsidR="009E2C6D" w:rsidRPr="0027516C">
        <w:rPr>
          <w:bCs/>
          <w:sz w:val="24"/>
          <w:szCs w:val="24"/>
        </w:rPr>
        <w:t>kružnog toka na križanju s ulicom Nikole Šubića Zrinjskog (NC VIŠ008)</w:t>
      </w:r>
      <w:r w:rsidR="009E2C6D" w:rsidRPr="0027516C">
        <w:t xml:space="preserve"> do </w:t>
      </w:r>
      <w:r w:rsidR="009E2C6D" w:rsidRPr="0027516C">
        <w:rPr>
          <w:bCs/>
          <w:sz w:val="24"/>
          <w:szCs w:val="24"/>
        </w:rPr>
        <w:t>spoja ulice bana J.</w:t>
      </w:r>
      <w:r w:rsidR="0021688A">
        <w:rPr>
          <w:bCs/>
          <w:sz w:val="24"/>
          <w:szCs w:val="24"/>
        </w:rPr>
        <w:t xml:space="preserve"> </w:t>
      </w:r>
      <w:r w:rsidR="009E2C6D" w:rsidRPr="0027516C">
        <w:rPr>
          <w:bCs/>
          <w:sz w:val="24"/>
          <w:szCs w:val="24"/>
        </w:rPr>
        <w:t>Jelačića (NC VIŠ001) s ulicom J.</w:t>
      </w:r>
      <w:r w:rsidR="0021688A">
        <w:rPr>
          <w:bCs/>
          <w:sz w:val="24"/>
          <w:szCs w:val="24"/>
        </w:rPr>
        <w:t xml:space="preserve"> </w:t>
      </w:r>
      <w:r w:rsidR="009E2C6D" w:rsidRPr="0027516C">
        <w:rPr>
          <w:bCs/>
          <w:sz w:val="24"/>
          <w:szCs w:val="24"/>
        </w:rPr>
        <w:t>J.</w:t>
      </w:r>
      <w:r w:rsidR="0021688A">
        <w:rPr>
          <w:bCs/>
          <w:sz w:val="24"/>
          <w:szCs w:val="24"/>
        </w:rPr>
        <w:t xml:space="preserve"> </w:t>
      </w:r>
      <w:r w:rsidR="009E2C6D" w:rsidRPr="0027516C">
        <w:rPr>
          <w:bCs/>
          <w:sz w:val="24"/>
          <w:szCs w:val="24"/>
        </w:rPr>
        <w:t>Stros</w:t>
      </w:r>
      <w:r w:rsidR="0021688A">
        <w:rPr>
          <w:bCs/>
          <w:sz w:val="24"/>
          <w:szCs w:val="24"/>
        </w:rPr>
        <w:t>s</w:t>
      </w:r>
      <w:r w:rsidR="009E2C6D" w:rsidRPr="0027516C">
        <w:rPr>
          <w:bCs/>
          <w:sz w:val="24"/>
          <w:szCs w:val="24"/>
        </w:rPr>
        <w:t>mayera   tj. d</w:t>
      </w:r>
      <w:r w:rsidR="004F434F" w:rsidRPr="0027516C">
        <w:rPr>
          <w:bCs/>
          <w:sz w:val="24"/>
          <w:szCs w:val="24"/>
        </w:rPr>
        <w:t>o</w:t>
      </w:r>
      <w:r w:rsidR="009E2C6D" w:rsidRPr="0027516C">
        <w:rPr>
          <w:bCs/>
          <w:sz w:val="24"/>
          <w:szCs w:val="24"/>
        </w:rPr>
        <w:t xml:space="preserve"> turbo kružnog toka koji se nalazi na ulazu u Osijek iz pravca Višnjevca ( DC 426)</w:t>
      </w:r>
      <w:r w:rsidR="001B1D82" w:rsidRPr="0027516C">
        <w:rPr>
          <w:sz w:val="24"/>
          <w:szCs w:val="24"/>
        </w:rPr>
        <w:t>.</w:t>
      </w:r>
      <w:r w:rsidR="003238FF">
        <w:rPr>
          <w:sz w:val="24"/>
          <w:szCs w:val="24"/>
        </w:rPr>
        <w:t xml:space="preserve"> Vidi sliku 1.</w:t>
      </w:r>
    </w:p>
    <w:p w14:paraId="10C2A6D7" w14:textId="77777777" w:rsidR="00B73AB4" w:rsidRDefault="00C859CA" w:rsidP="00B73AB4">
      <w:pPr>
        <w:ind w:firstLine="708"/>
        <w:jc w:val="both"/>
        <w:rPr>
          <w:sz w:val="24"/>
          <w:szCs w:val="24"/>
        </w:rPr>
      </w:pPr>
      <w:r w:rsidRPr="003F2565">
        <w:rPr>
          <w:sz w:val="24"/>
          <w:szCs w:val="24"/>
        </w:rPr>
        <w:t xml:space="preserve">Ciljevi planirane </w:t>
      </w:r>
      <w:r w:rsidR="005C1616">
        <w:rPr>
          <w:sz w:val="24"/>
          <w:szCs w:val="24"/>
        </w:rPr>
        <w:t xml:space="preserve">rekonstrukcije prometnice </w:t>
      </w:r>
      <w:r w:rsidR="00CF3FBA">
        <w:rPr>
          <w:sz w:val="24"/>
          <w:szCs w:val="24"/>
        </w:rPr>
        <w:t>su</w:t>
      </w:r>
      <w:r w:rsidR="00A75F2B" w:rsidRPr="003F2565">
        <w:rPr>
          <w:sz w:val="24"/>
          <w:szCs w:val="24"/>
        </w:rPr>
        <w:t xml:space="preserve"> </w:t>
      </w:r>
      <w:r w:rsidRPr="003F2565">
        <w:rPr>
          <w:sz w:val="24"/>
          <w:szCs w:val="24"/>
        </w:rPr>
        <w:t>podizanje razine sigurnosti i udobnosti vožnje,</w:t>
      </w:r>
      <w:r w:rsidR="006F34A6" w:rsidRPr="003F2565">
        <w:rPr>
          <w:sz w:val="24"/>
          <w:szCs w:val="24"/>
        </w:rPr>
        <w:t xml:space="preserve"> </w:t>
      </w:r>
      <w:r w:rsidR="00CF3FBA">
        <w:rPr>
          <w:sz w:val="24"/>
          <w:szCs w:val="24"/>
        </w:rPr>
        <w:t xml:space="preserve">te </w:t>
      </w:r>
      <w:r w:rsidRPr="003F2565">
        <w:rPr>
          <w:sz w:val="24"/>
          <w:szCs w:val="24"/>
        </w:rPr>
        <w:t>kvalitetnije prometno povezivanje</w:t>
      </w:r>
      <w:r w:rsidR="00B66A0E">
        <w:rPr>
          <w:sz w:val="24"/>
          <w:szCs w:val="24"/>
        </w:rPr>
        <w:t xml:space="preserve"> ovih prometnih pravaca</w:t>
      </w:r>
      <w:r w:rsidRPr="003F2565">
        <w:rPr>
          <w:sz w:val="24"/>
          <w:szCs w:val="24"/>
        </w:rPr>
        <w:t>.</w:t>
      </w:r>
      <w:r w:rsidR="007853C8" w:rsidRPr="003F2565">
        <w:rPr>
          <w:sz w:val="24"/>
          <w:szCs w:val="24"/>
        </w:rPr>
        <w:t xml:space="preserve"> </w:t>
      </w:r>
    </w:p>
    <w:p w14:paraId="50D6871A" w14:textId="67AC24CC" w:rsidR="003749EE" w:rsidRPr="001454C0" w:rsidRDefault="00B73AB4" w:rsidP="001454C0">
      <w:pPr>
        <w:ind w:firstLine="708"/>
        <w:jc w:val="both"/>
        <w:rPr>
          <w:b/>
          <w:bCs/>
          <w:sz w:val="24"/>
          <w:szCs w:val="24"/>
        </w:rPr>
      </w:pPr>
      <w:r w:rsidRPr="00B73AB4">
        <w:rPr>
          <w:sz w:val="24"/>
          <w:szCs w:val="24"/>
        </w:rPr>
        <w:t>Navedeno izvesti sukladno prostorno planskoj dokumentaciji te primjenom odredbi Zakona, važećih propisima i pravilnika HR normi i dobroj inženjerskoj praksi. Prometne površine s cestovnom infrastrukturom</w:t>
      </w:r>
      <w:r w:rsidR="007C78A0">
        <w:rPr>
          <w:sz w:val="24"/>
          <w:szCs w:val="24"/>
        </w:rPr>
        <w:t xml:space="preserve"> </w:t>
      </w:r>
      <w:r w:rsidRPr="00B73AB4">
        <w:rPr>
          <w:sz w:val="24"/>
          <w:szCs w:val="24"/>
        </w:rPr>
        <w:t>i oborinskom odvodnjom koje su predmet ovog projektnog zadatka moraju biti projektirane na način da je njihova gradnja i uporaba održiva, ekonomski i financijski isplativa.</w:t>
      </w:r>
    </w:p>
    <w:p w14:paraId="279BA894" w14:textId="721E299E" w:rsidR="00BA656B" w:rsidRPr="003F2565" w:rsidRDefault="00BA656B" w:rsidP="00F41CC4">
      <w:pPr>
        <w:jc w:val="both"/>
        <w:rPr>
          <w:sz w:val="24"/>
          <w:szCs w:val="24"/>
        </w:rPr>
      </w:pPr>
      <w:r w:rsidRPr="003F2565">
        <w:rPr>
          <w:sz w:val="24"/>
          <w:szCs w:val="24"/>
        </w:rPr>
        <w:t xml:space="preserve">Granice planiranog zahvata  prikazane su na donjoj slici </w:t>
      </w:r>
      <w:r w:rsidR="00C43FD4">
        <w:rPr>
          <w:sz w:val="24"/>
          <w:szCs w:val="24"/>
        </w:rPr>
        <w:t>(</w:t>
      </w:r>
      <w:r w:rsidR="00654F48" w:rsidRPr="003F2565">
        <w:rPr>
          <w:sz w:val="24"/>
          <w:szCs w:val="24"/>
        </w:rPr>
        <w:t>Slika</w:t>
      </w:r>
      <w:r w:rsidR="00C43FD4">
        <w:rPr>
          <w:sz w:val="24"/>
          <w:szCs w:val="24"/>
        </w:rPr>
        <w:t xml:space="preserve"> </w:t>
      </w:r>
      <w:r w:rsidR="00654F48" w:rsidRPr="003F2565">
        <w:rPr>
          <w:sz w:val="24"/>
          <w:szCs w:val="24"/>
        </w:rPr>
        <w:t>1.</w:t>
      </w:r>
      <w:r w:rsidR="00C43FD4">
        <w:rPr>
          <w:sz w:val="24"/>
          <w:szCs w:val="24"/>
        </w:rPr>
        <w:t>)</w:t>
      </w:r>
      <w:r w:rsidR="00EE5486">
        <w:rPr>
          <w:sz w:val="24"/>
          <w:szCs w:val="24"/>
        </w:rPr>
        <w:t xml:space="preserve"> </w:t>
      </w:r>
      <w:r w:rsidR="00F427EE" w:rsidRPr="003F2565">
        <w:rPr>
          <w:sz w:val="24"/>
          <w:szCs w:val="24"/>
        </w:rPr>
        <w:t xml:space="preserve">na kojoj je </w:t>
      </w:r>
      <w:r w:rsidRPr="003F2565">
        <w:rPr>
          <w:sz w:val="24"/>
          <w:szCs w:val="24"/>
        </w:rPr>
        <w:t xml:space="preserve">skicirana pregledna situacija za prikaz projektnog zadatka. </w:t>
      </w:r>
    </w:p>
    <w:p w14:paraId="66535C5E" w14:textId="77777777" w:rsidR="00A75187" w:rsidRPr="003F2565" w:rsidRDefault="00A75187" w:rsidP="00BA656B">
      <w:pPr>
        <w:rPr>
          <w:sz w:val="24"/>
          <w:szCs w:val="24"/>
        </w:rPr>
      </w:pPr>
    </w:p>
    <w:p w14:paraId="4AB1CC79" w14:textId="519667A2" w:rsidR="00862D35" w:rsidRPr="003F2565" w:rsidRDefault="00E93470" w:rsidP="00BA656B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212852D" wp14:editId="40EC1956">
            <wp:extent cx="5759450" cy="2147570"/>
            <wp:effectExtent l="0" t="0" r="0" b="5080"/>
            <wp:docPr id="1322172080" name="Slika 2" descr="Slika na kojoj se prikazuje karta, Fotografija iz zraka, ptičja perspektiva, prometni koridor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172080" name="Slika 2" descr="Slika na kojoj se prikazuje karta, Fotografija iz zraka, ptičja perspektiva, prometni koridor&#10;&#10;Opis je automatski generiran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14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90CE5" w14:textId="77777777" w:rsidR="00A75187" w:rsidRPr="003F2565" w:rsidRDefault="00A75187" w:rsidP="00BA656B">
      <w:pPr>
        <w:jc w:val="both"/>
        <w:rPr>
          <w:sz w:val="24"/>
          <w:szCs w:val="24"/>
        </w:rPr>
      </w:pPr>
    </w:p>
    <w:p w14:paraId="2C737851" w14:textId="2CA6C4A4" w:rsidR="00862D35" w:rsidRPr="003F2565" w:rsidRDefault="001E5D8E" w:rsidP="002F5C14">
      <w:pPr>
        <w:shd w:val="clear" w:color="auto" w:fill="FFFFFF"/>
        <w:jc w:val="both"/>
        <w:rPr>
          <w:sz w:val="24"/>
          <w:szCs w:val="24"/>
        </w:rPr>
      </w:pPr>
      <w:r w:rsidRPr="003F2565">
        <w:rPr>
          <w:sz w:val="24"/>
          <w:szCs w:val="24"/>
        </w:rPr>
        <w:t>Slika</w:t>
      </w:r>
      <w:r w:rsidR="00654F48" w:rsidRPr="003F2565">
        <w:rPr>
          <w:sz w:val="24"/>
          <w:szCs w:val="24"/>
        </w:rPr>
        <w:t xml:space="preserve"> 1.</w:t>
      </w:r>
      <w:r w:rsidRPr="003F2565">
        <w:rPr>
          <w:sz w:val="24"/>
          <w:szCs w:val="24"/>
        </w:rPr>
        <w:t xml:space="preserve">: </w:t>
      </w:r>
      <w:r w:rsidR="00B05B5B" w:rsidRPr="003F2565">
        <w:rPr>
          <w:sz w:val="24"/>
          <w:szCs w:val="24"/>
        </w:rPr>
        <w:t xml:space="preserve">skicirana pregledna situacija </w:t>
      </w:r>
      <w:r w:rsidR="007C78A0">
        <w:rPr>
          <w:sz w:val="24"/>
          <w:szCs w:val="24"/>
        </w:rPr>
        <w:t>ulica bana Josipa Jelačića – dionica rekonstrukcije</w:t>
      </w:r>
    </w:p>
    <w:p w14:paraId="133B0B1F" w14:textId="77777777" w:rsidR="00F53D73" w:rsidRPr="003F2565" w:rsidRDefault="00F53D73" w:rsidP="002F5C14">
      <w:pPr>
        <w:shd w:val="clear" w:color="auto" w:fill="FFFFFF"/>
        <w:jc w:val="both"/>
        <w:rPr>
          <w:sz w:val="24"/>
          <w:szCs w:val="24"/>
        </w:rPr>
      </w:pPr>
    </w:p>
    <w:p w14:paraId="18E91904" w14:textId="77777777" w:rsidR="00067B5C" w:rsidRPr="003F2565" w:rsidRDefault="00067B5C" w:rsidP="00072FC8">
      <w:pPr>
        <w:jc w:val="both"/>
        <w:rPr>
          <w:rFonts w:eastAsia="Calibri"/>
          <w:b/>
          <w:bCs/>
          <w:sz w:val="24"/>
        </w:rPr>
      </w:pPr>
    </w:p>
    <w:p w14:paraId="4F667C67" w14:textId="77777777" w:rsidR="009F62FC" w:rsidRDefault="009F62FC" w:rsidP="009F62FC">
      <w:pPr>
        <w:spacing w:line="256" w:lineRule="auto"/>
        <w:rPr>
          <w:rFonts w:eastAsia="Calibri"/>
          <w:b/>
          <w:noProof/>
          <w:sz w:val="24"/>
        </w:rPr>
      </w:pPr>
      <w:r w:rsidRPr="003F2565">
        <w:rPr>
          <w:rFonts w:eastAsia="Calibri"/>
          <w:b/>
          <w:noProof/>
          <w:sz w:val="24"/>
        </w:rPr>
        <w:t>PROSTORNO-PLANSKA DOKUMENTACIJA</w:t>
      </w:r>
    </w:p>
    <w:p w14:paraId="29BF4F31" w14:textId="77777777" w:rsidR="009F62FC" w:rsidRPr="003F2565" w:rsidRDefault="009F62FC" w:rsidP="009F62FC">
      <w:pPr>
        <w:spacing w:line="256" w:lineRule="auto"/>
        <w:rPr>
          <w:rFonts w:eastAsia="Calibri"/>
          <w:b/>
          <w:noProof/>
          <w:sz w:val="24"/>
        </w:rPr>
      </w:pPr>
    </w:p>
    <w:p w14:paraId="2B4DC120" w14:textId="77777777" w:rsidR="009F62FC" w:rsidRDefault="009F62FC" w:rsidP="009F62FC">
      <w:pPr>
        <w:spacing w:line="256" w:lineRule="auto"/>
        <w:ind w:firstLine="360"/>
        <w:jc w:val="both"/>
        <w:rPr>
          <w:rFonts w:eastAsia="Calibri"/>
          <w:noProof/>
          <w:sz w:val="24"/>
        </w:rPr>
      </w:pPr>
      <w:r w:rsidRPr="003F2565">
        <w:rPr>
          <w:rFonts w:eastAsia="Calibri"/>
          <w:noProof/>
          <w:sz w:val="24"/>
        </w:rPr>
        <w:t>Predmetna projektna dokumentacija mora biti u skladu s prostorno-planskom dokumentacijom koja je na snazi za predmetnu lokaciju:</w:t>
      </w:r>
    </w:p>
    <w:p w14:paraId="3055C1E5" w14:textId="3608707C" w:rsidR="00205140" w:rsidRPr="009963E4" w:rsidRDefault="009963E4" w:rsidP="008835C1">
      <w:pPr>
        <w:widowControl/>
        <w:numPr>
          <w:ilvl w:val="0"/>
          <w:numId w:val="7"/>
        </w:numPr>
        <w:autoSpaceDE/>
        <w:autoSpaceDN/>
        <w:adjustRightInd/>
        <w:spacing w:line="256" w:lineRule="auto"/>
        <w:jc w:val="both"/>
        <w:rPr>
          <w:rFonts w:eastAsia="Calibri"/>
          <w:noProof/>
          <w:sz w:val="24"/>
        </w:rPr>
      </w:pPr>
      <w:r w:rsidRPr="009963E4">
        <w:rPr>
          <w:rFonts w:eastAsia="Calibri"/>
          <w:noProof/>
          <w:sz w:val="24"/>
        </w:rPr>
        <w:t>Prostornim planom Osječko – baranjske županije ("Županijski glasnik" broj 1/02, 4/10, 3/16,5/16, 6/16</w:t>
      </w:r>
      <w:r w:rsidR="00DA1043">
        <w:rPr>
          <w:rFonts w:eastAsia="Calibri"/>
          <w:noProof/>
          <w:sz w:val="24"/>
        </w:rPr>
        <w:t>,</w:t>
      </w:r>
      <w:r w:rsidR="007C4E4D">
        <w:rPr>
          <w:rFonts w:eastAsia="Calibri"/>
          <w:noProof/>
          <w:sz w:val="24"/>
        </w:rPr>
        <w:t xml:space="preserve"> 5/20, 7/20, 1/21, 16/22, 1/23</w:t>
      </w:r>
      <w:r w:rsidRPr="009963E4">
        <w:rPr>
          <w:rFonts w:eastAsia="Calibri"/>
          <w:noProof/>
          <w:sz w:val="24"/>
        </w:rPr>
        <w:t>),</w:t>
      </w:r>
    </w:p>
    <w:p w14:paraId="60F6B68C" w14:textId="13A4B238" w:rsidR="009F62FC" w:rsidRPr="003F2565" w:rsidRDefault="009F62FC" w:rsidP="009F62FC">
      <w:pPr>
        <w:widowControl/>
        <w:numPr>
          <w:ilvl w:val="0"/>
          <w:numId w:val="7"/>
        </w:numPr>
        <w:autoSpaceDE/>
        <w:autoSpaceDN/>
        <w:adjustRightInd/>
        <w:spacing w:line="256" w:lineRule="auto"/>
        <w:jc w:val="both"/>
        <w:rPr>
          <w:rFonts w:eastAsia="Calibri"/>
          <w:noProof/>
          <w:sz w:val="24"/>
        </w:rPr>
      </w:pPr>
      <w:r w:rsidRPr="003F2565">
        <w:rPr>
          <w:rFonts w:eastAsia="Calibri"/>
          <w:bCs/>
          <w:noProof/>
          <w:sz w:val="24"/>
        </w:rPr>
        <w:t>Prostorni plan uređenja Grada Osijeka</w:t>
      </w:r>
      <w:r w:rsidRPr="003F2565">
        <w:rPr>
          <w:rFonts w:eastAsia="Calibri"/>
          <w:b/>
          <w:bCs/>
          <w:noProof/>
          <w:sz w:val="24"/>
        </w:rPr>
        <w:t> </w:t>
      </w:r>
      <w:r w:rsidRPr="003F2565">
        <w:rPr>
          <w:rFonts w:eastAsia="Calibri"/>
          <w:noProof/>
          <w:sz w:val="24"/>
        </w:rPr>
        <w:t>("Službeni glasnik" Grada Osijeka broj 8/05, 5/09, 17A/09-ispravak, 12/10, 12/12, 20A/18 i 8A/19-pročišćeni tekst</w:t>
      </w:r>
      <w:r>
        <w:rPr>
          <w:rFonts w:eastAsia="Calibri"/>
          <w:noProof/>
          <w:sz w:val="24"/>
        </w:rPr>
        <w:t>, 24/22</w:t>
      </w:r>
      <w:r w:rsidRPr="003F2565">
        <w:rPr>
          <w:rFonts w:eastAsia="Calibri"/>
          <w:noProof/>
          <w:sz w:val="24"/>
        </w:rPr>
        <w:t>)</w:t>
      </w:r>
    </w:p>
    <w:p w14:paraId="73C61576" w14:textId="77777777" w:rsidR="009F62FC" w:rsidRPr="003F2565" w:rsidRDefault="009F62FC" w:rsidP="009F62FC">
      <w:pPr>
        <w:widowControl/>
        <w:numPr>
          <w:ilvl w:val="0"/>
          <w:numId w:val="7"/>
        </w:numPr>
        <w:autoSpaceDE/>
        <w:autoSpaceDN/>
        <w:adjustRightInd/>
        <w:jc w:val="both"/>
        <w:rPr>
          <w:rFonts w:eastAsia="Calibri"/>
          <w:noProof/>
          <w:sz w:val="24"/>
        </w:rPr>
      </w:pPr>
      <w:r w:rsidRPr="003F2565">
        <w:rPr>
          <w:rFonts w:eastAsia="Calibri"/>
          <w:noProof/>
          <w:sz w:val="24"/>
        </w:rPr>
        <w:t>Generalni urbanistički plan Grada Osijeka ("Službeni glasnik" Grada Osijeka – broj 5/06, 12/06-ispravak, 1/07-ispravak, 12/10, 12/11, 12/12, 2/13-ispravak, 4/13-ispravak, 7/14, 11/15, 5/16-ispravak, 2/17 i 6A/18- pročišćeni tekst, 13A/20 i 4/21</w:t>
      </w:r>
      <w:r>
        <w:rPr>
          <w:rFonts w:eastAsia="Calibri"/>
          <w:noProof/>
          <w:sz w:val="24"/>
        </w:rPr>
        <w:t>,24/22 i 4/24</w:t>
      </w:r>
      <w:r w:rsidRPr="003F2565">
        <w:rPr>
          <w:rFonts w:eastAsia="Calibri"/>
          <w:noProof/>
          <w:sz w:val="24"/>
        </w:rPr>
        <w:t>)</w:t>
      </w:r>
    </w:p>
    <w:p w14:paraId="113252B2" w14:textId="77777777" w:rsidR="009F62FC" w:rsidRPr="003F2565" w:rsidRDefault="009F62FC" w:rsidP="009F62FC">
      <w:pPr>
        <w:spacing w:line="256" w:lineRule="auto"/>
        <w:ind w:left="720"/>
        <w:jc w:val="both"/>
        <w:rPr>
          <w:rFonts w:eastAsia="Calibri"/>
          <w:noProof/>
          <w:sz w:val="24"/>
        </w:rPr>
      </w:pPr>
    </w:p>
    <w:p w14:paraId="529B2FD5" w14:textId="77777777" w:rsidR="009F62FC" w:rsidRPr="003F2565" w:rsidRDefault="009F62FC" w:rsidP="009F62FC">
      <w:pPr>
        <w:widowControl/>
        <w:autoSpaceDE/>
        <w:autoSpaceDN/>
        <w:adjustRightInd/>
        <w:jc w:val="both"/>
        <w:rPr>
          <w:b/>
          <w:bCs/>
          <w:sz w:val="24"/>
          <w:szCs w:val="24"/>
        </w:rPr>
      </w:pPr>
    </w:p>
    <w:p w14:paraId="2686EEEC" w14:textId="77777777" w:rsidR="009F62FC" w:rsidRDefault="009F62FC" w:rsidP="009F62FC">
      <w:pPr>
        <w:widowControl/>
        <w:autoSpaceDE/>
        <w:autoSpaceDN/>
        <w:adjustRightInd/>
        <w:jc w:val="both"/>
        <w:rPr>
          <w:b/>
          <w:bCs/>
          <w:sz w:val="24"/>
          <w:szCs w:val="24"/>
        </w:rPr>
      </w:pPr>
      <w:r w:rsidRPr="003F2565">
        <w:rPr>
          <w:b/>
          <w:bCs/>
          <w:sz w:val="24"/>
          <w:szCs w:val="24"/>
        </w:rPr>
        <w:t xml:space="preserve">RASPOLOŽIVA DOKUMENTACIJA I PODLOGE </w:t>
      </w:r>
    </w:p>
    <w:p w14:paraId="2188A6D5" w14:textId="77777777" w:rsidR="009F62FC" w:rsidRPr="003F2565" w:rsidRDefault="009F62FC" w:rsidP="009F62FC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1274FDB7" w14:textId="77777777" w:rsidR="009F62FC" w:rsidRPr="003F2565" w:rsidRDefault="009F62FC" w:rsidP="009F62FC">
      <w:pPr>
        <w:widowControl/>
        <w:numPr>
          <w:ilvl w:val="0"/>
          <w:numId w:val="9"/>
        </w:numPr>
        <w:autoSpaceDE/>
        <w:autoSpaceDN/>
        <w:adjustRightInd/>
        <w:spacing w:after="160" w:line="256" w:lineRule="auto"/>
        <w:ind w:left="567" w:hanging="425"/>
        <w:contextualSpacing/>
        <w:jc w:val="both"/>
        <w:rPr>
          <w:sz w:val="24"/>
          <w:szCs w:val="24"/>
        </w:rPr>
      </w:pPr>
      <w:r w:rsidRPr="003F2565">
        <w:rPr>
          <w:sz w:val="24"/>
          <w:szCs w:val="24"/>
        </w:rPr>
        <w:t>Kopija katastarskog plana </w:t>
      </w:r>
    </w:p>
    <w:p w14:paraId="2D362222" w14:textId="77777777" w:rsidR="009F62FC" w:rsidRPr="003F2565" w:rsidRDefault="009F62FC" w:rsidP="009F62FC">
      <w:pPr>
        <w:widowControl/>
        <w:numPr>
          <w:ilvl w:val="0"/>
          <w:numId w:val="10"/>
        </w:numPr>
        <w:autoSpaceDE/>
        <w:autoSpaceDN/>
        <w:adjustRightInd/>
        <w:spacing w:after="160" w:line="256" w:lineRule="auto"/>
        <w:ind w:left="567" w:hanging="417"/>
        <w:contextualSpacing/>
        <w:jc w:val="both"/>
        <w:rPr>
          <w:sz w:val="24"/>
          <w:szCs w:val="24"/>
        </w:rPr>
      </w:pPr>
      <w:r w:rsidRPr="003F2565">
        <w:rPr>
          <w:sz w:val="24"/>
          <w:szCs w:val="24"/>
        </w:rPr>
        <w:t>Prostorno planska dokumentacija dostupna je na mrežnim stranicama Grada (</w:t>
      </w:r>
      <w:hyperlink r:id="rId12" w:history="1">
        <w:r w:rsidRPr="003F2565">
          <w:rPr>
            <w:sz w:val="24"/>
            <w:szCs w:val="24"/>
            <w:u w:val="single"/>
          </w:rPr>
          <w:t>www.osijek.hr</w:t>
        </w:r>
      </w:hyperlink>
      <w:r w:rsidRPr="003F2565">
        <w:rPr>
          <w:sz w:val="24"/>
          <w:szCs w:val="24"/>
        </w:rPr>
        <w:t>)</w:t>
      </w:r>
    </w:p>
    <w:p w14:paraId="21531484" w14:textId="07670052" w:rsidR="009F62FC" w:rsidRPr="003F2565" w:rsidRDefault="009F62FC" w:rsidP="009F62FC">
      <w:pPr>
        <w:widowControl/>
        <w:autoSpaceDE/>
        <w:autoSpaceDN/>
        <w:adjustRightInd/>
        <w:spacing w:after="160" w:line="256" w:lineRule="auto"/>
        <w:ind w:left="15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Napomena:</w:t>
      </w:r>
    </w:p>
    <w:p w14:paraId="0B46DDB4" w14:textId="77777777" w:rsidR="009F62FC" w:rsidRPr="003F2565" w:rsidRDefault="009F62FC" w:rsidP="009F62FC">
      <w:pPr>
        <w:widowControl/>
        <w:autoSpaceDE/>
        <w:autoSpaceDN/>
        <w:adjustRightInd/>
        <w:spacing w:after="160" w:line="256" w:lineRule="auto"/>
        <w:ind w:left="510"/>
        <w:contextualSpacing/>
        <w:jc w:val="both"/>
        <w:rPr>
          <w:sz w:val="24"/>
          <w:szCs w:val="24"/>
        </w:rPr>
      </w:pPr>
      <w:r w:rsidRPr="00FB0931">
        <w:rPr>
          <w:sz w:val="24"/>
          <w:szCs w:val="24"/>
        </w:rPr>
        <w:t>Geodetsku podlogu osigurava Ponuditelj (Projektant) o svom  vlastitom trošku</w:t>
      </w:r>
      <w:r w:rsidRPr="003F2565">
        <w:rPr>
          <w:sz w:val="24"/>
          <w:szCs w:val="24"/>
        </w:rPr>
        <w:t xml:space="preserve"> </w:t>
      </w:r>
    </w:p>
    <w:p w14:paraId="38B3FC63" w14:textId="77777777" w:rsidR="009F62FC" w:rsidRPr="003F2565" w:rsidRDefault="009F62FC" w:rsidP="009F62FC">
      <w:pPr>
        <w:spacing w:line="256" w:lineRule="auto"/>
        <w:rPr>
          <w:rFonts w:eastAsia="Calibri"/>
          <w:noProof/>
          <w:sz w:val="24"/>
        </w:rPr>
      </w:pPr>
    </w:p>
    <w:p w14:paraId="6BE62C11" w14:textId="77777777" w:rsidR="009F62FC" w:rsidRDefault="009F62FC" w:rsidP="009F62FC">
      <w:pPr>
        <w:rPr>
          <w:rFonts w:eastAsia="Calibri"/>
          <w:b/>
          <w:sz w:val="24"/>
        </w:rPr>
      </w:pPr>
      <w:r w:rsidRPr="003F2565">
        <w:rPr>
          <w:rFonts w:eastAsia="Calibri"/>
          <w:b/>
          <w:sz w:val="24"/>
        </w:rPr>
        <w:t>SADRŽAJ PROJEKTA</w:t>
      </w:r>
    </w:p>
    <w:p w14:paraId="78357AAA" w14:textId="77777777" w:rsidR="009F62FC" w:rsidRPr="003F2565" w:rsidRDefault="009F62FC" w:rsidP="009F62FC">
      <w:pPr>
        <w:rPr>
          <w:rFonts w:eastAsia="Calibri"/>
          <w:b/>
          <w:sz w:val="24"/>
        </w:rPr>
      </w:pPr>
    </w:p>
    <w:p w14:paraId="36AFBA94" w14:textId="77777777" w:rsidR="009F62FC" w:rsidRPr="00077817" w:rsidRDefault="009F62FC" w:rsidP="009F62FC">
      <w:pPr>
        <w:shd w:val="clear" w:color="auto" w:fill="FFFFFF"/>
        <w:spacing w:after="48"/>
        <w:ind w:firstLine="708"/>
        <w:jc w:val="both"/>
        <w:textAlignment w:val="baseline"/>
        <w:rPr>
          <w:rFonts w:eastAsia="Calibri"/>
          <w:noProof/>
          <w:sz w:val="24"/>
          <w:szCs w:val="24"/>
        </w:rPr>
      </w:pPr>
      <w:r w:rsidRPr="00077817">
        <w:rPr>
          <w:rFonts w:eastAsia="Calibri"/>
          <w:noProof/>
          <w:sz w:val="24"/>
          <w:szCs w:val="24"/>
        </w:rPr>
        <w:t>Idejno rješenje mora sadržavati sve podatke potrebne za ishođenje suglasnosti nadležnog ministarstva.</w:t>
      </w:r>
    </w:p>
    <w:p w14:paraId="0E958C1F" w14:textId="77777777" w:rsidR="009F62FC" w:rsidRPr="00077817" w:rsidRDefault="009F62FC" w:rsidP="009F62FC">
      <w:pPr>
        <w:shd w:val="clear" w:color="auto" w:fill="FFFFFF"/>
        <w:spacing w:after="48"/>
        <w:ind w:firstLine="708"/>
        <w:jc w:val="both"/>
        <w:textAlignment w:val="baseline"/>
        <w:rPr>
          <w:sz w:val="24"/>
          <w:szCs w:val="24"/>
        </w:rPr>
      </w:pPr>
      <w:r w:rsidRPr="00077817">
        <w:rPr>
          <w:rFonts w:eastAsia="Calibri"/>
          <w:noProof/>
          <w:sz w:val="24"/>
          <w:szCs w:val="24"/>
        </w:rPr>
        <w:t xml:space="preserve">Glavni projekt </w:t>
      </w:r>
      <w:r w:rsidRPr="00077817">
        <w:rPr>
          <w:sz w:val="24"/>
          <w:szCs w:val="24"/>
        </w:rPr>
        <w:t>građevine</w:t>
      </w:r>
      <w:r w:rsidRPr="00077817">
        <w:rPr>
          <w:rFonts w:eastAsia="Calibri"/>
          <w:noProof/>
          <w:sz w:val="24"/>
          <w:szCs w:val="24"/>
        </w:rPr>
        <w:t xml:space="preserve"> je skup međusobno usklađenih projekata kojima se daje tehničko rješenje građevine i dokazuje ispunjavanje temeljnih zahtjeva za građevinu te drugih propisanih zahtjeva i uvjeta</w:t>
      </w:r>
      <w:r>
        <w:rPr>
          <w:rFonts w:eastAsia="Calibri"/>
          <w:noProof/>
          <w:sz w:val="24"/>
          <w:szCs w:val="24"/>
        </w:rPr>
        <w:t xml:space="preserve"> i kao takav </w:t>
      </w:r>
      <w:r w:rsidRPr="00077817">
        <w:rPr>
          <w:sz w:val="24"/>
          <w:szCs w:val="24"/>
        </w:rPr>
        <w:t>mora sadržavati one odgovarajuće projekte pojedinih struka koji su, ovisno o vrsti građevine, potrebni za davanje cjelovitog i usklađenog tehničkog rješenja građevine, prikaza smještaja građevine u prostoru i dokazivanje ispunjavanja temeljnih zahtjeva za građevinu, kao i drugih zahtjeva i uvjeta iz Zakona, uvjeta gradnje na određenoj lokaciji, posebnih zakona i propisa donesenih na temelju tih zakona.</w:t>
      </w:r>
    </w:p>
    <w:p w14:paraId="63925C67" w14:textId="77777777" w:rsidR="00357110" w:rsidRDefault="00357110" w:rsidP="009F62FC">
      <w:pPr>
        <w:ind w:firstLine="708"/>
        <w:jc w:val="both"/>
        <w:rPr>
          <w:rFonts w:eastAsia="Calibri"/>
          <w:noProof/>
          <w:sz w:val="24"/>
        </w:rPr>
      </w:pPr>
    </w:p>
    <w:p w14:paraId="1A2D3843" w14:textId="39DCB82D" w:rsidR="009F62FC" w:rsidRPr="00077817" w:rsidRDefault="009F62FC" w:rsidP="009F62FC">
      <w:pPr>
        <w:ind w:firstLine="708"/>
        <w:jc w:val="both"/>
        <w:rPr>
          <w:rFonts w:eastAsia="Calibri"/>
          <w:sz w:val="24"/>
        </w:rPr>
      </w:pPr>
      <w:r w:rsidRPr="003F2565">
        <w:rPr>
          <w:rFonts w:eastAsia="Calibri"/>
          <w:noProof/>
          <w:sz w:val="24"/>
        </w:rPr>
        <w:lastRenderedPageBreak/>
        <w:t xml:space="preserve">Izradu Glavnog projekta potrebno je izvršiti prema Zakonu o gradnji (NN 153/13, 20/17, 39/19 i 125/19), Zakonu o prostornom uređenju (NN 153/13, 65/17, 114/18, 39/19 i 98/19, 67/23), Zakon o zaštiti okoliša (NN </w:t>
      </w:r>
      <w:hyperlink r:id="rId13" w:tgtFrame="_blank" w:history="1">
        <w:r w:rsidRPr="003F2565">
          <w:rPr>
            <w:rFonts w:eastAsia="Calibri"/>
            <w:noProof/>
            <w:sz w:val="24"/>
          </w:rPr>
          <w:t>80/13</w:t>
        </w:r>
      </w:hyperlink>
      <w:r w:rsidRPr="003F2565">
        <w:rPr>
          <w:rFonts w:eastAsia="Calibri"/>
          <w:noProof/>
          <w:sz w:val="24"/>
        </w:rPr>
        <w:t>, </w:t>
      </w:r>
      <w:hyperlink r:id="rId14" w:tgtFrame="_blank" w:history="1">
        <w:r w:rsidRPr="003F2565">
          <w:rPr>
            <w:rFonts w:eastAsia="Calibri"/>
            <w:noProof/>
            <w:sz w:val="24"/>
          </w:rPr>
          <w:t>153/13</w:t>
        </w:r>
      </w:hyperlink>
      <w:r w:rsidRPr="003F2565">
        <w:rPr>
          <w:rFonts w:eastAsia="Calibri"/>
          <w:noProof/>
          <w:sz w:val="24"/>
        </w:rPr>
        <w:t>, </w:t>
      </w:r>
      <w:hyperlink r:id="rId15" w:tgtFrame="_blank" w:history="1">
        <w:r w:rsidRPr="003F2565">
          <w:rPr>
            <w:rFonts w:eastAsia="Calibri"/>
            <w:noProof/>
            <w:sz w:val="24"/>
          </w:rPr>
          <w:t>78/15</w:t>
        </w:r>
      </w:hyperlink>
      <w:r w:rsidRPr="003F2565">
        <w:rPr>
          <w:rFonts w:eastAsia="Calibri"/>
          <w:noProof/>
          <w:sz w:val="24"/>
        </w:rPr>
        <w:t>, </w:t>
      </w:r>
      <w:hyperlink r:id="rId16" w:tgtFrame="_blank" w:history="1">
        <w:r w:rsidRPr="003F2565">
          <w:rPr>
            <w:rFonts w:eastAsia="Calibri"/>
            <w:noProof/>
            <w:sz w:val="24"/>
          </w:rPr>
          <w:t>12/18</w:t>
        </w:r>
      </w:hyperlink>
      <w:r w:rsidRPr="003F2565">
        <w:rPr>
          <w:rFonts w:eastAsia="Calibri"/>
          <w:noProof/>
          <w:sz w:val="24"/>
        </w:rPr>
        <w:t>, </w:t>
      </w:r>
      <w:hyperlink r:id="rId17" w:tgtFrame="_blank" w:history="1">
        <w:r w:rsidRPr="003F2565">
          <w:rPr>
            <w:rFonts w:eastAsia="Calibri"/>
            <w:noProof/>
            <w:sz w:val="24"/>
          </w:rPr>
          <w:t>118/18</w:t>
        </w:r>
      </w:hyperlink>
      <w:r w:rsidRPr="003F2565">
        <w:rPr>
          <w:rFonts w:eastAsia="Calibri"/>
          <w:noProof/>
          <w:sz w:val="24"/>
        </w:rPr>
        <w:t xml:space="preserve">), Pravilniku o obveznom sadržaju i opremanju projekta građevina (NN 118/19 i 65/20) </w:t>
      </w:r>
      <w:r>
        <w:rPr>
          <w:rFonts w:eastAsia="Calibri"/>
          <w:noProof/>
          <w:sz w:val="24"/>
        </w:rPr>
        <w:t>te</w:t>
      </w:r>
      <w:r w:rsidRPr="003F2565">
        <w:rPr>
          <w:rFonts w:eastAsia="Calibri"/>
          <w:noProof/>
          <w:sz w:val="24"/>
        </w:rPr>
        <w:t xml:space="preserve"> drugom relevantnom zakonskom regulativom</w:t>
      </w:r>
      <w:r>
        <w:rPr>
          <w:rFonts w:eastAsia="Calibri"/>
          <w:noProof/>
          <w:sz w:val="24"/>
        </w:rPr>
        <w:t xml:space="preserve">. </w:t>
      </w:r>
      <w:r w:rsidRPr="00077817">
        <w:rPr>
          <w:rFonts w:eastAsia="Calibri"/>
          <w:sz w:val="24"/>
        </w:rPr>
        <w:t>Ukoliko za neke zahvate ne postoje nacionalni propisi i upute, projektant će dogovorno s Naručiteljem primijeniti inozemne smjernice i propise koji obrađuju predmetno područje.</w:t>
      </w:r>
    </w:p>
    <w:p w14:paraId="53D42241" w14:textId="77777777" w:rsidR="009F62FC" w:rsidRPr="003F2565" w:rsidRDefault="009F62FC" w:rsidP="009F62FC">
      <w:pPr>
        <w:ind w:firstLine="708"/>
        <w:jc w:val="both"/>
        <w:rPr>
          <w:rFonts w:eastAsia="Calibri"/>
          <w:noProof/>
          <w:sz w:val="24"/>
        </w:rPr>
      </w:pPr>
      <w:r w:rsidRPr="003F2565">
        <w:rPr>
          <w:rFonts w:eastAsia="Calibri"/>
          <w:noProof/>
          <w:sz w:val="24"/>
        </w:rPr>
        <w:t>Sve pripremne radove kao i podatke potrebne za pripremu potpunog i kvalitetnog dokumenta, a koji ovim Projektnim zadatkom nisu naznačeni da će Izvršitelju biti dani na raspolaganje ili uvid, Izvršitelj je dužan pribaviti, odnosno pripremiti sam i troškove pribavljanja, odnosno pripremanja uključiti u ponudbenu cijenu.</w:t>
      </w:r>
    </w:p>
    <w:p w14:paraId="0C32EF22" w14:textId="77777777" w:rsidR="009F62FC" w:rsidRPr="003F2565" w:rsidRDefault="009F62FC" w:rsidP="009F62FC">
      <w:pPr>
        <w:jc w:val="both"/>
        <w:rPr>
          <w:rFonts w:eastAsia="Calibri"/>
          <w:noProof/>
          <w:sz w:val="24"/>
        </w:rPr>
      </w:pPr>
      <w:r w:rsidRPr="003F2565">
        <w:rPr>
          <w:rFonts w:eastAsia="Calibri"/>
          <w:noProof/>
          <w:sz w:val="24"/>
        </w:rPr>
        <w:t xml:space="preserve">Projektna dokumentacija mora uz grafičke priloge sadržavati i detaljan tehnički opis i troškovnik za provođenje postupka javne nabave sukladno Zakonu o javnoj nabavi (NN 120/16). </w:t>
      </w:r>
    </w:p>
    <w:p w14:paraId="190CA4D3" w14:textId="77777777" w:rsidR="009F62FC" w:rsidRDefault="009F62FC" w:rsidP="009F62FC">
      <w:pPr>
        <w:ind w:firstLine="708"/>
        <w:jc w:val="both"/>
        <w:rPr>
          <w:rFonts w:eastAsia="Calibri"/>
          <w:noProof/>
          <w:sz w:val="24"/>
        </w:rPr>
      </w:pPr>
      <w:r w:rsidRPr="003F2565">
        <w:rPr>
          <w:rFonts w:eastAsia="Calibri"/>
          <w:noProof/>
          <w:sz w:val="24"/>
        </w:rPr>
        <w:t>U okviru ovog projektnog zadatka potrebno je izraditi troškovnik gdje će se u okviru pojedinih troškovničkih stavki, u strukturi troškovnika predvidjeti i oznaku jedinične mjere, količinu te jediničnu cijenu i ukupnu cijenu u eurima, a na kraju, rekapitulaciju po vrstama radova i sveukupnu cijenu izvođenja. Troškovnik s rekapitulacijom treba sadržavati sve podatke (opis troškovničkih stavki, oznake jedinične mjere, količinu i sl.) koji su potrebni za provođenje cjelovitog postupka javne nabave.Troškovnik treba biti izrađen u dvije verzije, jedna verzija za potrebe provedbe javne nabave prema Zakonu o javnoj  nabavi (bez upisanih jediničnih cijena) i  jedan s upisanim recentnim jediničnim cijenama za potrebe Naručitelja. Troškovnik predati odvojeno od Glavnog projekta.</w:t>
      </w:r>
      <w:r>
        <w:rPr>
          <w:rFonts w:eastAsia="Calibri"/>
          <w:noProof/>
          <w:sz w:val="24"/>
        </w:rPr>
        <w:t xml:space="preserve"> </w:t>
      </w:r>
      <w:r w:rsidRPr="003F2565">
        <w:rPr>
          <w:rFonts w:eastAsia="Calibri"/>
          <w:noProof/>
          <w:sz w:val="24"/>
        </w:rPr>
        <w:t xml:space="preserve">Izrađeni Glavni projekt te njegovi sastavni dijelovi – tehnički opis i troškovnik koristit će se kao sastavni dio dokumentacije o nabavi. Izvršitelj je dužan pružiti stručnu pomoć prilikom provedbe postupka javne nabave što znači da je dužan pripremiti sve potrebne odgovore na pitanja pristigla od gospodarskih subjekata i ostalih dionika tijekom provedbe predmetnog postupka javne nabave sve do sklapanja ugovora o javnoj nabavi. Izvršitelj se obvezuje dokaznicom mjera i troškovnikom predvidjeti stvarne količine materijala i radova. </w:t>
      </w:r>
    </w:p>
    <w:p w14:paraId="151BF258" w14:textId="77777777" w:rsidR="009F62FC" w:rsidRPr="003F2565" w:rsidRDefault="009F62FC" w:rsidP="009F62FC">
      <w:pPr>
        <w:ind w:firstLine="708"/>
        <w:jc w:val="both"/>
        <w:rPr>
          <w:rFonts w:eastAsia="Calibri"/>
          <w:sz w:val="24"/>
        </w:rPr>
      </w:pPr>
      <w:r w:rsidRPr="00077817">
        <w:rPr>
          <w:rFonts w:eastAsia="Calibri"/>
          <w:sz w:val="24"/>
        </w:rPr>
        <w:t>U sklopu glavnog projekta potrebno je definirati tehničke norme kvalitete materijala i opreme u opisu troškovničkih stavki, a u tehničkom opisu navesti detaljne uvjete dobave, izvođenja i održavanja s posebnim naglaskom na način ispitivanja kvalitete izvršenih radova i materijala</w:t>
      </w:r>
      <w:r>
        <w:rPr>
          <w:rFonts w:eastAsia="Calibri"/>
          <w:sz w:val="24"/>
        </w:rPr>
        <w:t xml:space="preserve">. </w:t>
      </w:r>
      <w:r w:rsidRPr="003F2565">
        <w:rPr>
          <w:rFonts w:eastAsia="Calibri"/>
          <w:noProof/>
          <w:sz w:val="24"/>
        </w:rPr>
        <w:t>Projektna dokumentacija treba sadržavati sve prema zakonima i propisima, uključivo</w:t>
      </w:r>
      <w:r w:rsidRPr="003F2565">
        <w:rPr>
          <w:rFonts w:eastAsia="Calibri"/>
          <w:sz w:val="24"/>
        </w:rPr>
        <w:t xml:space="preserve">: </w:t>
      </w:r>
    </w:p>
    <w:p w14:paraId="6C2CDC94" w14:textId="77777777" w:rsidR="009F62FC" w:rsidRPr="003F2565" w:rsidRDefault="009F62FC" w:rsidP="009F62FC">
      <w:pPr>
        <w:widowControl/>
        <w:numPr>
          <w:ilvl w:val="0"/>
          <w:numId w:val="6"/>
        </w:numPr>
        <w:autoSpaceDE/>
        <w:autoSpaceDN/>
        <w:adjustRightInd/>
        <w:jc w:val="both"/>
        <w:rPr>
          <w:rFonts w:eastAsia="Calibri"/>
          <w:sz w:val="24"/>
        </w:rPr>
      </w:pPr>
      <w:r w:rsidRPr="003F2565">
        <w:rPr>
          <w:rFonts w:eastAsia="Calibri"/>
          <w:sz w:val="24"/>
        </w:rPr>
        <w:t>tehnički opis;</w:t>
      </w:r>
    </w:p>
    <w:p w14:paraId="101705F7" w14:textId="77777777" w:rsidR="009F62FC" w:rsidRPr="003F2565" w:rsidRDefault="009F62FC" w:rsidP="009F62FC">
      <w:pPr>
        <w:widowControl/>
        <w:numPr>
          <w:ilvl w:val="0"/>
          <w:numId w:val="6"/>
        </w:numPr>
        <w:autoSpaceDE/>
        <w:autoSpaceDN/>
        <w:adjustRightInd/>
        <w:jc w:val="both"/>
        <w:rPr>
          <w:rFonts w:eastAsia="Calibri"/>
          <w:sz w:val="24"/>
        </w:rPr>
      </w:pPr>
      <w:r w:rsidRPr="003F2565">
        <w:rPr>
          <w:rFonts w:eastAsia="Calibri"/>
          <w:sz w:val="24"/>
        </w:rPr>
        <w:t>procjenu troškova gradnje;</w:t>
      </w:r>
    </w:p>
    <w:p w14:paraId="5E4C934B" w14:textId="77777777" w:rsidR="009F62FC" w:rsidRPr="003F2565" w:rsidRDefault="009F62FC" w:rsidP="009F62FC">
      <w:pPr>
        <w:widowControl/>
        <w:numPr>
          <w:ilvl w:val="0"/>
          <w:numId w:val="6"/>
        </w:numPr>
        <w:autoSpaceDE/>
        <w:autoSpaceDN/>
        <w:adjustRightInd/>
        <w:jc w:val="both"/>
        <w:rPr>
          <w:rFonts w:eastAsia="Calibri"/>
          <w:sz w:val="24"/>
        </w:rPr>
      </w:pPr>
      <w:r w:rsidRPr="003F2565">
        <w:rPr>
          <w:rFonts w:eastAsia="Calibri"/>
          <w:sz w:val="24"/>
        </w:rPr>
        <w:t>način sanacije okoliša;</w:t>
      </w:r>
    </w:p>
    <w:p w14:paraId="3ABB97C9" w14:textId="77777777" w:rsidR="009F62FC" w:rsidRPr="003F2565" w:rsidRDefault="009F62FC" w:rsidP="009F62FC">
      <w:pPr>
        <w:widowControl/>
        <w:numPr>
          <w:ilvl w:val="0"/>
          <w:numId w:val="6"/>
        </w:numPr>
        <w:autoSpaceDE/>
        <w:autoSpaceDN/>
        <w:adjustRightInd/>
        <w:jc w:val="both"/>
        <w:rPr>
          <w:rFonts w:eastAsia="Calibri"/>
          <w:sz w:val="24"/>
        </w:rPr>
      </w:pPr>
      <w:r w:rsidRPr="003F2565">
        <w:rPr>
          <w:rFonts w:eastAsia="Calibri"/>
          <w:sz w:val="24"/>
        </w:rPr>
        <w:t>grafičke priloge;</w:t>
      </w:r>
    </w:p>
    <w:p w14:paraId="49BAD74E" w14:textId="77777777" w:rsidR="009F62FC" w:rsidRPr="003F2565" w:rsidRDefault="009F62FC" w:rsidP="009F62FC">
      <w:pPr>
        <w:widowControl/>
        <w:numPr>
          <w:ilvl w:val="0"/>
          <w:numId w:val="6"/>
        </w:numPr>
        <w:autoSpaceDE/>
        <w:autoSpaceDN/>
        <w:adjustRightInd/>
        <w:jc w:val="both"/>
        <w:rPr>
          <w:rFonts w:eastAsia="Calibri"/>
          <w:sz w:val="24"/>
        </w:rPr>
      </w:pPr>
      <w:r w:rsidRPr="003F2565">
        <w:rPr>
          <w:rFonts w:eastAsia="Calibri"/>
          <w:sz w:val="24"/>
        </w:rPr>
        <w:t>procjena troškova izgradnje i troškovnik radova (u varijanti bez jediničnih cijena i u varijanti s upisanim recentnim jediničnim cijenama za potrebe Naručitelja)</w:t>
      </w:r>
    </w:p>
    <w:p w14:paraId="1FE2AAA6" w14:textId="77777777" w:rsidR="009F62FC" w:rsidRPr="003F2565" w:rsidRDefault="009F62FC" w:rsidP="009F62FC">
      <w:pPr>
        <w:widowControl/>
        <w:autoSpaceDE/>
        <w:autoSpaceDN/>
        <w:adjustRightInd/>
        <w:ind w:left="720"/>
        <w:jc w:val="both"/>
        <w:rPr>
          <w:rFonts w:eastAsia="Calibri"/>
          <w:sz w:val="24"/>
        </w:rPr>
      </w:pPr>
    </w:p>
    <w:p w14:paraId="55B95794" w14:textId="77777777" w:rsidR="009F62FC" w:rsidRPr="003F2565" w:rsidRDefault="009F62FC" w:rsidP="009F62FC">
      <w:pPr>
        <w:ind w:firstLine="360"/>
        <w:jc w:val="both"/>
        <w:rPr>
          <w:rFonts w:eastAsia="Calibri"/>
          <w:noProof/>
          <w:sz w:val="24"/>
        </w:rPr>
      </w:pPr>
      <w:r w:rsidRPr="003F2565">
        <w:rPr>
          <w:rFonts w:eastAsia="Calibri"/>
          <w:noProof/>
          <w:sz w:val="24"/>
        </w:rPr>
        <w:t>Izvršitelj je dužan usvojiti sve novonastale izmjene u zakonskoj regulativi koje nastanu tijekom izvršavanja izrade glavnog projekta te ih ugraditi u glavni projekt.</w:t>
      </w:r>
    </w:p>
    <w:p w14:paraId="4261A839" w14:textId="77777777" w:rsidR="009F62FC" w:rsidRPr="003F2565" w:rsidRDefault="009F62FC" w:rsidP="009F62FC">
      <w:pPr>
        <w:jc w:val="both"/>
        <w:rPr>
          <w:rFonts w:eastAsia="Calibri"/>
          <w:noProof/>
          <w:sz w:val="24"/>
        </w:rPr>
      </w:pPr>
      <w:r w:rsidRPr="003F2565">
        <w:rPr>
          <w:rFonts w:eastAsia="Calibri"/>
          <w:noProof/>
          <w:sz w:val="24"/>
        </w:rPr>
        <w:t>Izvršitelj je dužan uzeti u obzir odluke nadležnog tijela koje izdaje dozvole u pogledu izrade glavnog projekta i upravnih postupaka.</w:t>
      </w:r>
    </w:p>
    <w:p w14:paraId="377F7C48" w14:textId="77777777" w:rsidR="009F62FC" w:rsidRPr="003F2565" w:rsidRDefault="009F62FC" w:rsidP="009F62FC">
      <w:pPr>
        <w:jc w:val="both"/>
        <w:rPr>
          <w:rFonts w:eastAsia="Calibri"/>
          <w:noProof/>
          <w:sz w:val="24"/>
        </w:rPr>
      </w:pPr>
      <w:r w:rsidRPr="003F2565">
        <w:rPr>
          <w:rFonts w:eastAsia="Calibri"/>
          <w:noProof/>
          <w:sz w:val="24"/>
        </w:rPr>
        <w:t>Izvršitelj je dužan u postupku ishođenja građevinske dozvole priložiti dovoljan broj primjeraka glavnog projekta za ishođenje građevinske dozvole te ostale priloge koji su potrebni za njezino izdavanje.</w:t>
      </w:r>
      <w:r>
        <w:rPr>
          <w:rFonts w:eastAsia="Calibri"/>
          <w:noProof/>
          <w:sz w:val="24"/>
        </w:rPr>
        <w:t xml:space="preserve"> </w:t>
      </w:r>
      <w:r w:rsidRPr="003F2565">
        <w:rPr>
          <w:rFonts w:eastAsia="Calibri"/>
          <w:noProof/>
          <w:sz w:val="24"/>
        </w:rPr>
        <w:t>Naručitelj će po zaprimanju dokumentacije pregledati dokumentaciju te istu vratiti na doradu ukoliko utvrdi nedostatke.</w:t>
      </w:r>
    </w:p>
    <w:p w14:paraId="30CFAD60" w14:textId="77777777" w:rsidR="009F62FC" w:rsidRPr="003F2565" w:rsidRDefault="009F62FC" w:rsidP="009F62FC">
      <w:pPr>
        <w:jc w:val="both"/>
        <w:rPr>
          <w:rFonts w:eastAsia="Calibri"/>
          <w:noProof/>
          <w:sz w:val="24"/>
        </w:rPr>
      </w:pPr>
      <w:r w:rsidRPr="003F2565">
        <w:rPr>
          <w:rFonts w:eastAsia="Calibri"/>
          <w:noProof/>
          <w:sz w:val="24"/>
        </w:rPr>
        <w:t>Izvršitelj se obvezuje postupiti po svim opravdanim primjedbama Naručitelja bez prava na dodatnu naknadu.</w:t>
      </w:r>
    </w:p>
    <w:p w14:paraId="61E2CACB" w14:textId="77777777" w:rsidR="00A01D33" w:rsidRDefault="00A01D33" w:rsidP="009F62FC">
      <w:pPr>
        <w:shd w:val="clear" w:color="auto" w:fill="FFFFFF"/>
        <w:jc w:val="both"/>
        <w:rPr>
          <w:b/>
          <w:bCs/>
          <w:sz w:val="24"/>
          <w:szCs w:val="24"/>
        </w:rPr>
      </w:pPr>
    </w:p>
    <w:p w14:paraId="1B78EC7D" w14:textId="15FB39BD" w:rsidR="009F62FC" w:rsidRDefault="009F62FC" w:rsidP="009F62FC">
      <w:pPr>
        <w:shd w:val="clear" w:color="auto" w:fill="FFFFFF"/>
        <w:jc w:val="both"/>
        <w:rPr>
          <w:b/>
          <w:bCs/>
          <w:sz w:val="24"/>
          <w:szCs w:val="24"/>
        </w:rPr>
      </w:pPr>
      <w:r w:rsidRPr="003F2565">
        <w:rPr>
          <w:b/>
          <w:bCs/>
          <w:sz w:val="24"/>
          <w:szCs w:val="24"/>
        </w:rPr>
        <w:lastRenderedPageBreak/>
        <w:t>SURADNJA S NARUČITELJEM</w:t>
      </w:r>
    </w:p>
    <w:p w14:paraId="091524F8" w14:textId="77777777" w:rsidR="009F62FC" w:rsidRPr="003F2565" w:rsidRDefault="009F62FC" w:rsidP="009F62FC">
      <w:pPr>
        <w:shd w:val="clear" w:color="auto" w:fill="FFFFFF"/>
        <w:jc w:val="both"/>
        <w:rPr>
          <w:sz w:val="24"/>
          <w:szCs w:val="24"/>
        </w:rPr>
      </w:pPr>
    </w:p>
    <w:p w14:paraId="0B38025B" w14:textId="77777777" w:rsidR="009F62FC" w:rsidRDefault="009F62FC" w:rsidP="009F62FC">
      <w:pPr>
        <w:shd w:val="clear" w:color="auto" w:fill="FFFFFF"/>
        <w:ind w:firstLine="708"/>
        <w:jc w:val="both"/>
        <w:rPr>
          <w:rFonts w:eastAsia="Calibri"/>
          <w:sz w:val="24"/>
          <w:szCs w:val="24"/>
        </w:rPr>
      </w:pPr>
      <w:r w:rsidRPr="003F2565">
        <w:rPr>
          <w:sz w:val="24"/>
          <w:szCs w:val="24"/>
        </w:rPr>
        <w:t xml:space="preserve">Tijekom izrade projekta Izvršitelj je obvezan aktivno surađivati s predstavnikom Naručitelja, izvještavati i upoznavati Naručitelja o napretku izrade projekta i predviđenim rješenjima, a sve u cilju izbjegavanja mogućih nedostataka i drugačijih zahtjeva Naručitelja. Izvršitelj je dužan prisustvovati svim radnim sastancima o svom trošku koji će se održavati tijekom izrade projektne dokumentacije, a na koje će ga pozvati Naručitelj. </w:t>
      </w:r>
      <w:r w:rsidRPr="001A3AC4">
        <w:rPr>
          <w:rFonts w:eastAsia="Calibri"/>
          <w:sz w:val="24"/>
          <w:szCs w:val="24"/>
        </w:rPr>
        <w:t xml:space="preserve">Naručitelj zadržava pravo primjedbi i sugestija na pojedina rješenja, kompletnost i nivo razrade projektne dokumentacije a Izvršitelj se obvezuje postupiti po svim opravdanim primjedbama Naručitelja bez prava na dodatnu naknadu. </w:t>
      </w:r>
      <w:r w:rsidRPr="003F2565">
        <w:rPr>
          <w:sz w:val="24"/>
          <w:szCs w:val="24"/>
        </w:rPr>
        <w:t>Izvršitelj nema pravo ni na kakvu posebnu/dodatnu naknadu za sva usklađenja izrađene projektne dokumentacije koju bude vršio naknadno odnosno neće imati pravo ni na kakvu posebnu/dodatnu naknadu za sva usklađenja izrađene dokumentacije koja bude vršio do donošenja odluke o odabiru u postupku nabave za izvođenje radova.</w:t>
      </w:r>
      <w:r w:rsidRPr="00252FF2">
        <w:t xml:space="preserve"> </w:t>
      </w:r>
      <w:r w:rsidRPr="00252FF2">
        <w:rPr>
          <w:sz w:val="24"/>
          <w:szCs w:val="24"/>
        </w:rPr>
        <w:t>Za sva odstupanja od zadanih elemenata potrebna je pisana suglasnost odgovorne osobe Naručitelja. Po dovršetku projektne dokumentacije ista će biti pregledana od strane Naručitelja.</w:t>
      </w:r>
    </w:p>
    <w:p w14:paraId="7EBF22BD" w14:textId="77777777" w:rsidR="009F62FC" w:rsidRPr="003F2565" w:rsidRDefault="009F62FC" w:rsidP="009F62FC">
      <w:pPr>
        <w:shd w:val="clear" w:color="auto" w:fill="FFFFFF"/>
        <w:ind w:firstLine="708"/>
        <w:jc w:val="both"/>
        <w:rPr>
          <w:sz w:val="24"/>
          <w:szCs w:val="24"/>
        </w:rPr>
      </w:pPr>
      <w:r w:rsidRPr="003F2565">
        <w:rPr>
          <w:sz w:val="24"/>
          <w:szCs w:val="24"/>
        </w:rPr>
        <w:t>Tijekom izrade glavnog projekta, a prije podnošenja zahtjeva za ishođenje građevinske dozvole, Izvršitelj je obvezan pravovremeno pisanim putem izvještavati ovlaštenu osobu Naručitelja o fazama razrade projekta i prezentirati odabrana tehnička rješenja, materijale i slično,</w:t>
      </w:r>
      <w:r>
        <w:rPr>
          <w:sz w:val="24"/>
          <w:szCs w:val="24"/>
        </w:rPr>
        <w:t xml:space="preserve"> </w:t>
      </w:r>
      <w:r w:rsidRPr="003F2565">
        <w:rPr>
          <w:sz w:val="24"/>
          <w:szCs w:val="24"/>
        </w:rPr>
        <w:t>a sve kako bi se eventualne primjedbe pravovremeno otklonile.</w:t>
      </w:r>
    </w:p>
    <w:p w14:paraId="05A4AA05" w14:textId="77777777" w:rsidR="009F62FC" w:rsidRPr="003F2565" w:rsidRDefault="009F62FC" w:rsidP="009F62FC">
      <w:pPr>
        <w:shd w:val="clear" w:color="auto" w:fill="FFFFFF"/>
        <w:jc w:val="both"/>
        <w:rPr>
          <w:sz w:val="24"/>
          <w:szCs w:val="24"/>
          <w:lang w:eastAsia="en-US"/>
        </w:rPr>
      </w:pPr>
      <w:r w:rsidRPr="003F2565">
        <w:rPr>
          <w:sz w:val="24"/>
          <w:szCs w:val="24"/>
          <w:lang w:eastAsia="en-US"/>
        </w:rPr>
        <w:t xml:space="preserve">   </w:t>
      </w:r>
    </w:p>
    <w:p w14:paraId="191B30F3" w14:textId="77777777" w:rsidR="009F62FC" w:rsidRDefault="009F62FC" w:rsidP="009F62FC">
      <w:pPr>
        <w:spacing w:line="256" w:lineRule="auto"/>
        <w:jc w:val="both"/>
        <w:rPr>
          <w:rFonts w:eastAsia="Calibri"/>
          <w:b/>
          <w:bCs/>
          <w:sz w:val="24"/>
        </w:rPr>
      </w:pPr>
      <w:r w:rsidRPr="003F2565">
        <w:rPr>
          <w:b/>
          <w:bCs/>
          <w:sz w:val="24"/>
          <w:szCs w:val="24"/>
        </w:rPr>
        <w:t xml:space="preserve">CIJENA IZRADE PROJEKTNE DOKUMENTACIJE </w:t>
      </w:r>
      <w:r w:rsidRPr="003F2565">
        <w:rPr>
          <w:rFonts w:eastAsia="Calibri"/>
          <w:b/>
          <w:bCs/>
          <w:sz w:val="24"/>
        </w:rPr>
        <w:t>I DINAMIKA PLAĆANJA</w:t>
      </w:r>
    </w:p>
    <w:p w14:paraId="4331976B" w14:textId="77777777" w:rsidR="009F62FC" w:rsidRPr="003F2565" w:rsidRDefault="009F62FC" w:rsidP="009F62FC">
      <w:pPr>
        <w:spacing w:line="276" w:lineRule="auto"/>
        <w:jc w:val="both"/>
        <w:rPr>
          <w:rFonts w:eastAsia="Calibri"/>
          <w:b/>
          <w:bCs/>
          <w:sz w:val="24"/>
        </w:rPr>
      </w:pPr>
    </w:p>
    <w:p w14:paraId="608AC61A" w14:textId="77777777" w:rsidR="009F62FC" w:rsidRDefault="009F62FC" w:rsidP="009F62FC">
      <w:pPr>
        <w:spacing w:line="276" w:lineRule="auto"/>
        <w:jc w:val="both"/>
        <w:rPr>
          <w:rFonts w:eastAsia="Calibri"/>
          <w:noProof/>
          <w:sz w:val="24"/>
        </w:rPr>
      </w:pPr>
      <w:r w:rsidRPr="003F2565">
        <w:rPr>
          <w:rFonts w:eastAsia="Calibri"/>
          <w:noProof/>
          <w:sz w:val="24"/>
        </w:rPr>
        <w:t>Ponudom i ponuđenom cijenom treba uključiti:</w:t>
      </w:r>
    </w:p>
    <w:p w14:paraId="45AE2BB2" w14:textId="5470E4DE" w:rsidR="00335D42" w:rsidRPr="003F2565" w:rsidRDefault="00335D42" w:rsidP="009F62FC">
      <w:pPr>
        <w:spacing w:line="276" w:lineRule="auto"/>
        <w:jc w:val="both"/>
        <w:rPr>
          <w:rFonts w:eastAsia="Calibri"/>
          <w:noProof/>
          <w:sz w:val="24"/>
        </w:rPr>
      </w:pPr>
      <w:r>
        <w:rPr>
          <w:rFonts w:eastAsia="Calibri"/>
          <w:noProof/>
          <w:sz w:val="24"/>
        </w:rPr>
        <w:t xml:space="preserve">- izradu Idejnog </w:t>
      </w:r>
      <w:r w:rsidR="00153745">
        <w:rPr>
          <w:rFonts w:eastAsia="Calibri"/>
          <w:noProof/>
          <w:sz w:val="24"/>
        </w:rPr>
        <w:t>rješenja</w:t>
      </w:r>
    </w:p>
    <w:p w14:paraId="46DEB24E" w14:textId="77777777" w:rsidR="009F62FC" w:rsidRPr="003F2565" w:rsidRDefault="009F62FC" w:rsidP="009F62FC">
      <w:pPr>
        <w:spacing w:line="276" w:lineRule="auto"/>
        <w:jc w:val="both"/>
        <w:rPr>
          <w:rFonts w:eastAsia="Calibri"/>
          <w:noProof/>
          <w:sz w:val="24"/>
        </w:rPr>
      </w:pPr>
      <w:r w:rsidRPr="003F2565">
        <w:rPr>
          <w:rFonts w:eastAsia="Calibri"/>
          <w:noProof/>
          <w:sz w:val="24"/>
        </w:rPr>
        <w:t xml:space="preserve">- </w:t>
      </w:r>
      <w:r w:rsidRPr="003D4981">
        <w:rPr>
          <w:rFonts w:eastAsia="Calibri"/>
          <w:noProof/>
          <w:sz w:val="24"/>
        </w:rPr>
        <w:t>izradu Elaborata zaštite okoliša ukoliko je ista i potrebna</w:t>
      </w:r>
    </w:p>
    <w:p w14:paraId="686B3286" w14:textId="77777777" w:rsidR="009F62FC" w:rsidRPr="003F2565" w:rsidRDefault="009F62FC" w:rsidP="009F62FC">
      <w:pPr>
        <w:spacing w:line="276" w:lineRule="auto"/>
        <w:jc w:val="both"/>
        <w:rPr>
          <w:rFonts w:eastAsia="Calibri"/>
          <w:noProof/>
          <w:sz w:val="24"/>
        </w:rPr>
      </w:pPr>
      <w:r w:rsidRPr="003F2565">
        <w:rPr>
          <w:rFonts w:eastAsia="Calibri"/>
          <w:noProof/>
          <w:sz w:val="24"/>
        </w:rPr>
        <w:t xml:space="preserve">- ishodovanje </w:t>
      </w:r>
      <w:r>
        <w:rPr>
          <w:rFonts w:eastAsia="Calibri"/>
          <w:noProof/>
          <w:sz w:val="24"/>
        </w:rPr>
        <w:t>mišljenja /r</w:t>
      </w:r>
      <w:r w:rsidRPr="003F2565">
        <w:rPr>
          <w:rFonts w:eastAsia="Calibri"/>
          <w:noProof/>
          <w:sz w:val="24"/>
        </w:rPr>
        <w:t>ješenja nadležnog tijela</w:t>
      </w:r>
    </w:p>
    <w:p w14:paraId="4C0BA39C" w14:textId="59C09DE5" w:rsidR="009F62FC" w:rsidRPr="003F2565" w:rsidRDefault="009F62FC" w:rsidP="00717509">
      <w:pPr>
        <w:spacing w:line="276" w:lineRule="auto"/>
        <w:jc w:val="both"/>
        <w:rPr>
          <w:rFonts w:eastAsia="Calibri"/>
          <w:noProof/>
          <w:sz w:val="24"/>
        </w:rPr>
      </w:pPr>
      <w:r w:rsidRPr="003F2565">
        <w:rPr>
          <w:rFonts w:eastAsia="Calibri"/>
          <w:noProof/>
          <w:sz w:val="24"/>
        </w:rPr>
        <w:t xml:space="preserve">- izradu Glavnog projekta za </w:t>
      </w:r>
      <w:r w:rsidR="00153745">
        <w:rPr>
          <w:rFonts w:eastAsia="Calibri"/>
          <w:noProof/>
          <w:sz w:val="24"/>
        </w:rPr>
        <w:t>rekonstrukciju</w:t>
      </w:r>
      <w:r w:rsidRPr="003F2565">
        <w:rPr>
          <w:rFonts w:eastAsia="Calibri"/>
          <w:noProof/>
          <w:sz w:val="24"/>
        </w:rPr>
        <w:t xml:space="preserve"> prometnih površina </w:t>
      </w:r>
      <w:r w:rsidR="00717509">
        <w:rPr>
          <w:rFonts w:eastAsia="Calibri"/>
          <w:noProof/>
          <w:sz w:val="24"/>
        </w:rPr>
        <w:t>i oborinske odvodnje</w:t>
      </w:r>
    </w:p>
    <w:p w14:paraId="75908417" w14:textId="77777777" w:rsidR="009F62FC" w:rsidRPr="003F2565" w:rsidRDefault="009F62FC" w:rsidP="009F62FC">
      <w:pPr>
        <w:spacing w:line="276" w:lineRule="auto"/>
        <w:jc w:val="both"/>
        <w:rPr>
          <w:rFonts w:eastAsia="Calibri"/>
          <w:noProof/>
          <w:sz w:val="24"/>
        </w:rPr>
      </w:pPr>
      <w:r w:rsidRPr="003F2565">
        <w:rPr>
          <w:rFonts w:eastAsia="Calibri"/>
          <w:noProof/>
          <w:sz w:val="24"/>
        </w:rPr>
        <w:t>- ishođenje Građevinske dozvole</w:t>
      </w:r>
    </w:p>
    <w:p w14:paraId="44286030" w14:textId="660B81EE" w:rsidR="009F62FC" w:rsidRPr="003F2565" w:rsidRDefault="009F62FC" w:rsidP="009F62FC">
      <w:pPr>
        <w:spacing w:line="276" w:lineRule="auto"/>
        <w:jc w:val="both"/>
        <w:rPr>
          <w:rFonts w:eastAsia="Calibri"/>
          <w:noProof/>
          <w:sz w:val="24"/>
        </w:rPr>
      </w:pPr>
      <w:r w:rsidRPr="003F2565">
        <w:rPr>
          <w:rFonts w:eastAsia="Calibri"/>
          <w:noProof/>
          <w:sz w:val="24"/>
        </w:rPr>
        <w:t>- izradu PowerPoint prezentacije i 3D vizualizaciju sa uklapanjem u postojeći prostor</w:t>
      </w:r>
    </w:p>
    <w:p w14:paraId="5BFEF8C3" w14:textId="77777777" w:rsidR="009F62FC" w:rsidRPr="003F2565" w:rsidRDefault="009F62FC" w:rsidP="009F62FC">
      <w:pPr>
        <w:spacing w:line="276" w:lineRule="auto"/>
        <w:jc w:val="both"/>
        <w:rPr>
          <w:rFonts w:eastAsia="Calibri"/>
          <w:noProof/>
          <w:sz w:val="24"/>
        </w:rPr>
      </w:pPr>
      <w:r w:rsidRPr="003F2565">
        <w:rPr>
          <w:rFonts w:eastAsia="Calibri"/>
          <w:noProof/>
          <w:sz w:val="24"/>
        </w:rPr>
        <w:t>- usluge koordinatora zaštite na radu tijekom izrade projektne dokumentacije</w:t>
      </w:r>
    </w:p>
    <w:p w14:paraId="5F9A3D2F" w14:textId="77777777" w:rsidR="009F62FC" w:rsidRPr="003F2565" w:rsidRDefault="009F62FC" w:rsidP="009F62FC">
      <w:pPr>
        <w:spacing w:line="276" w:lineRule="auto"/>
        <w:jc w:val="both"/>
        <w:rPr>
          <w:rFonts w:eastAsia="Calibri"/>
          <w:noProof/>
          <w:sz w:val="24"/>
        </w:rPr>
      </w:pPr>
      <w:r w:rsidRPr="003F2565">
        <w:rPr>
          <w:rFonts w:eastAsia="Calibri"/>
          <w:noProof/>
          <w:sz w:val="24"/>
        </w:rPr>
        <w:t xml:space="preserve">- usluge projektantskog nadzora tijekom predviđenog roka realizacije </w:t>
      </w:r>
    </w:p>
    <w:p w14:paraId="3B2A26F1" w14:textId="7C5B338E" w:rsidR="009F62FC" w:rsidRDefault="009F62FC" w:rsidP="009F62FC">
      <w:pPr>
        <w:spacing w:line="276" w:lineRule="auto"/>
        <w:jc w:val="both"/>
        <w:rPr>
          <w:rFonts w:eastAsia="Calibri"/>
          <w:noProof/>
          <w:sz w:val="24"/>
        </w:rPr>
      </w:pPr>
      <w:r w:rsidRPr="003F2565">
        <w:rPr>
          <w:rFonts w:eastAsia="Calibri"/>
          <w:noProof/>
          <w:sz w:val="24"/>
        </w:rPr>
        <w:t>- pravovremen</w:t>
      </w:r>
      <w:r w:rsidR="000D6F90">
        <w:rPr>
          <w:rFonts w:eastAsia="Calibri"/>
          <w:noProof/>
          <w:sz w:val="24"/>
        </w:rPr>
        <w:t>u</w:t>
      </w:r>
      <w:r w:rsidRPr="003F2565">
        <w:rPr>
          <w:rFonts w:eastAsia="Calibri"/>
          <w:noProof/>
          <w:sz w:val="24"/>
        </w:rPr>
        <w:t xml:space="preserve"> stručn</w:t>
      </w:r>
      <w:r w:rsidR="000D6F90">
        <w:rPr>
          <w:rFonts w:eastAsia="Calibri"/>
          <w:noProof/>
          <w:sz w:val="24"/>
        </w:rPr>
        <w:t>u</w:t>
      </w:r>
      <w:r w:rsidRPr="003F2565">
        <w:rPr>
          <w:rFonts w:eastAsia="Calibri"/>
          <w:noProof/>
          <w:sz w:val="24"/>
        </w:rPr>
        <w:t xml:space="preserve"> pomoć  i pojašnjenja na upite ponuditelja tijekom provođenja postupka </w:t>
      </w:r>
      <w:r>
        <w:rPr>
          <w:rFonts w:eastAsia="Calibri"/>
          <w:noProof/>
          <w:sz w:val="24"/>
        </w:rPr>
        <w:t xml:space="preserve">   </w:t>
      </w:r>
    </w:p>
    <w:p w14:paraId="5B24B07C" w14:textId="77777777" w:rsidR="009F62FC" w:rsidRPr="003F2565" w:rsidRDefault="009F62FC" w:rsidP="009F62FC">
      <w:pPr>
        <w:spacing w:line="276" w:lineRule="auto"/>
        <w:jc w:val="both"/>
        <w:rPr>
          <w:rFonts w:eastAsia="Calibri"/>
          <w:noProof/>
          <w:sz w:val="24"/>
        </w:rPr>
      </w:pPr>
      <w:r>
        <w:rPr>
          <w:rFonts w:eastAsia="Calibri"/>
          <w:noProof/>
          <w:sz w:val="24"/>
        </w:rPr>
        <w:t xml:space="preserve">  </w:t>
      </w:r>
      <w:r w:rsidRPr="003F2565">
        <w:rPr>
          <w:rFonts w:eastAsia="Calibri"/>
          <w:noProof/>
          <w:sz w:val="24"/>
        </w:rPr>
        <w:t>javne nabave za izvođača radova i stručni nadzor.</w:t>
      </w:r>
    </w:p>
    <w:p w14:paraId="29936315" w14:textId="77777777" w:rsidR="009F62FC" w:rsidRPr="003F2565" w:rsidRDefault="009F62FC" w:rsidP="009F62FC">
      <w:pPr>
        <w:spacing w:line="276" w:lineRule="auto"/>
        <w:jc w:val="both"/>
        <w:rPr>
          <w:rFonts w:eastAsia="Calibri"/>
          <w:b/>
          <w:sz w:val="24"/>
        </w:rPr>
      </w:pPr>
    </w:p>
    <w:p w14:paraId="164CF4E6" w14:textId="77777777" w:rsidR="009F62FC" w:rsidRPr="000C0012" w:rsidRDefault="009F62FC" w:rsidP="009F62FC">
      <w:pPr>
        <w:shd w:val="clear" w:color="auto" w:fill="FFFFFF"/>
        <w:ind w:firstLine="708"/>
        <w:jc w:val="both"/>
        <w:rPr>
          <w:rFonts w:eastAsia="Calibri"/>
          <w:sz w:val="24"/>
          <w:szCs w:val="24"/>
        </w:rPr>
      </w:pPr>
      <w:r w:rsidRPr="003F2565">
        <w:rPr>
          <w:sz w:val="24"/>
          <w:szCs w:val="24"/>
        </w:rPr>
        <w:t>Izvršitelj je u obvezi prije podnošenja ponude o svom trošku detaljno sagledati ovaj Projektni zadatak i izvršiti uvid na samoj lokaciji te ponuđenom cijenom obuhvatiti sve opisane radove izrade i isporuke projektne dokumentacije za ishođenje Građevinske dozvole, projektantski nadzor građenja i ostale navedene usluge koje se tiču predmeta posla neovisno jesu li isti posebno naglašeni u Projektnom zadatku i priloženoj dokumentaciji ili nisu te Ponuditelj nema pravo ni na kakve naknadne troškove s tim u vezi i/ili provođenju upravnih postupaka.</w:t>
      </w:r>
      <w:r>
        <w:rPr>
          <w:sz w:val="24"/>
          <w:szCs w:val="24"/>
        </w:rPr>
        <w:t xml:space="preserve"> </w:t>
      </w:r>
      <w:r w:rsidRPr="000C0012">
        <w:rPr>
          <w:rFonts w:eastAsia="Calibri"/>
          <w:sz w:val="24"/>
          <w:szCs w:val="24"/>
        </w:rPr>
        <w:t>Izvršitelj je dužan usvojiti sve novonastale izmjene u zakonskoj regulativi koje nastanu tijekom izvršavanja usluge izrade tehničke dokumentacije te ih ugraditi u glavni projekt.</w:t>
      </w:r>
    </w:p>
    <w:p w14:paraId="215BCDFC" w14:textId="77777777" w:rsidR="009F62FC" w:rsidRDefault="009F62FC" w:rsidP="009F62FC">
      <w:pPr>
        <w:shd w:val="clear" w:color="auto" w:fill="FFFFFF"/>
        <w:ind w:firstLine="708"/>
        <w:jc w:val="both"/>
        <w:rPr>
          <w:rFonts w:eastAsia="Calibri"/>
          <w:sz w:val="24"/>
        </w:rPr>
      </w:pPr>
      <w:r w:rsidRPr="003F2565">
        <w:rPr>
          <w:sz w:val="24"/>
          <w:szCs w:val="24"/>
        </w:rPr>
        <w:t>Plaćanje prema dinamici izvršenja posla, a koje uključuje i sve eventualne izmjene do ishođenja pravomoćne građevinske dozvole</w:t>
      </w:r>
      <w:r w:rsidRPr="003F2565">
        <w:rPr>
          <w:rFonts w:eastAsia="Calibri"/>
          <w:sz w:val="24"/>
        </w:rPr>
        <w:t>.</w:t>
      </w:r>
    </w:p>
    <w:p w14:paraId="6A9BC580" w14:textId="77777777" w:rsidR="00A01D33" w:rsidRDefault="00A01D33" w:rsidP="009F62FC">
      <w:pPr>
        <w:shd w:val="clear" w:color="auto" w:fill="FFFFFF"/>
        <w:ind w:firstLine="708"/>
        <w:jc w:val="both"/>
        <w:rPr>
          <w:rFonts w:eastAsia="Calibri"/>
          <w:sz w:val="24"/>
        </w:rPr>
      </w:pPr>
    </w:p>
    <w:p w14:paraId="59F9F963" w14:textId="77777777" w:rsidR="009F62FC" w:rsidRPr="003F2565" w:rsidRDefault="009F62FC" w:rsidP="009F62FC">
      <w:pPr>
        <w:shd w:val="clear" w:color="auto" w:fill="FFFFFF"/>
        <w:spacing w:line="276" w:lineRule="auto"/>
        <w:jc w:val="both"/>
        <w:rPr>
          <w:rFonts w:eastAsia="Calibri"/>
          <w:sz w:val="24"/>
        </w:rPr>
      </w:pPr>
    </w:p>
    <w:tbl>
      <w:tblPr>
        <w:tblpPr w:leftFromText="180" w:rightFromText="180" w:vertAnchor="text" w:horzAnchor="page" w:tblpX="1693" w:tblpY="147"/>
        <w:tblW w:w="877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20"/>
        <w:gridCol w:w="3181"/>
        <w:gridCol w:w="4678"/>
      </w:tblGrid>
      <w:tr w:rsidR="009F62FC" w:rsidRPr="003F2565" w14:paraId="753CD6B8" w14:textId="77777777" w:rsidTr="008B0B5A">
        <w:trPr>
          <w:trHeight w:val="973"/>
        </w:trPr>
        <w:tc>
          <w:tcPr>
            <w:tcW w:w="920" w:type="dxa"/>
            <w:shd w:val="clear" w:color="auto" w:fill="D9D9D9"/>
            <w:vAlign w:val="center"/>
          </w:tcPr>
          <w:p w14:paraId="65E137AF" w14:textId="77777777" w:rsidR="009F62FC" w:rsidRPr="003F2565" w:rsidRDefault="009F62FC" w:rsidP="008B0B5A">
            <w:pPr>
              <w:widowControl/>
              <w:autoSpaceDE/>
              <w:autoSpaceDN/>
              <w:adjustRightInd/>
              <w:spacing w:after="160" w:line="256" w:lineRule="auto"/>
              <w:rPr>
                <w:rFonts w:eastAsia="Calibri"/>
                <w:b/>
                <w:sz w:val="24"/>
                <w:szCs w:val="24"/>
              </w:rPr>
            </w:pPr>
            <w:r w:rsidRPr="003F2565">
              <w:rPr>
                <w:rFonts w:eastAsia="Calibri"/>
                <w:b/>
                <w:sz w:val="24"/>
                <w:szCs w:val="24"/>
              </w:rPr>
              <w:lastRenderedPageBreak/>
              <w:t>RB</w:t>
            </w:r>
          </w:p>
        </w:tc>
        <w:tc>
          <w:tcPr>
            <w:tcW w:w="3181" w:type="dxa"/>
            <w:shd w:val="clear" w:color="auto" w:fill="D9D9D9"/>
            <w:vAlign w:val="center"/>
            <w:hideMark/>
          </w:tcPr>
          <w:p w14:paraId="0C2223EC" w14:textId="77777777" w:rsidR="009F62FC" w:rsidRPr="003F2565" w:rsidRDefault="009F62FC" w:rsidP="008B0B5A">
            <w:pPr>
              <w:widowControl/>
              <w:autoSpaceDE/>
              <w:autoSpaceDN/>
              <w:adjustRightInd/>
              <w:spacing w:after="160" w:line="256" w:lineRule="auto"/>
              <w:rPr>
                <w:rFonts w:eastAsia="Calibri"/>
                <w:b/>
                <w:sz w:val="24"/>
                <w:szCs w:val="24"/>
              </w:rPr>
            </w:pPr>
            <w:r w:rsidRPr="003F2565">
              <w:rPr>
                <w:rFonts w:eastAsia="Calibri"/>
                <w:b/>
                <w:sz w:val="24"/>
                <w:szCs w:val="24"/>
              </w:rPr>
              <w:t>Aktivnost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14C8C511" w14:textId="77777777" w:rsidR="009F62FC" w:rsidRPr="003F2565" w:rsidRDefault="009F62FC" w:rsidP="008B0B5A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b/>
                <w:sz w:val="24"/>
                <w:szCs w:val="24"/>
              </w:rPr>
            </w:pPr>
            <w:r w:rsidRPr="003F2565">
              <w:rPr>
                <w:rFonts w:eastAsia="Calibri"/>
                <w:b/>
                <w:sz w:val="24"/>
                <w:szCs w:val="24"/>
              </w:rPr>
              <w:t>Isplata po/odobrenju dokumentacije od strane Naručitelja ili nadležnog ministarstva/okončanju postupka</w:t>
            </w:r>
          </w:p>
        </w:tc>
      </w:tr>
      <w:tr w:rsidR="009F62FC" w:rsidRPr="003F2565" w14:paraId="667866D1" w14:textId="77777777" w:rsidTr="008B0B5A">
        <w:trPr>
          <w:trHeight w:val="553"/>
        </w:trPr>
        <w:tc>
          <w:tcPr>
            <w:tcW w:w="920" w:type="dxa"/>
            <w:vAlign w:val="center"/>
          </w:tcPr>
          <w:p w14:paraId="3A063DDD" w14:textId="77777777" w:rsidR="009F62FC" w:rsidRPr="003F2565" w:rsidRDefault="009F62FC" w:rsidP="008B0B5A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sz w:val="24"/>
                <w:szCs w:val="24"/>
              </w:rPr>
            </w:pPr>
            <w:r w:rsidRPr="003F2565">
              <w:rPr>
                <w:rFonts w:eastAsia="Calibri"/>
                <w:sz w:val="24"/>
                <w:szCs w:val="24"/>
              </w:rPr>
              <w:t>1)</w:t>
            </w:r>
          </w:p>
        </w:tc>
        <w:tc>
          <w:tcPr>
            <w:tcW w:w="3181" w:type="dxa"/>
            <w:shd w:val="clear" w:color="auto" w:fill="auto"/>
            <w:vAlign w:val="center"/>
          </w:tcPr>
          <w:p w14:paraId="1C802C37" w14:textId="77777777" w:rsidR="009F62FC" w:rsidRPr="003F2565" w:rsidRDefault="009F62FC" w:rsidP="008B0B5A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sz w:val="24"/>
                <w:szCs w:val="24"/>
              </w:rPr>
            </w:pPr>
            <w:r w:rsidRPr="003F2565">
              <w:rPr>
                <w:rFonts w:eastAsia="Calibri"/>
                <w:sz w:val="24"/>
                <w:szCs w:val="24"/>
              </w:rPr>
              <w:t xml:space="preserve">Izrada idejnog rješenja 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2D0727" w14:textId="77777777" w:rsidR="009F62FC" w:rsidRPr="003F2565" w:rsidRDefault="009F62FC" w:rsidP="008B0B5A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sz w:val="24"/>
                <w:szCs w:val="24"/>
              </w:rPr>
            </w:pPr>
            <w:r w:rsidRPr="003F2565">
              <w:rPr>
                <w:rFonts w:eastAsia="Calibri"/>
                <w:sz w:val="24"/>
                <w:szCs w:val="24"/>
              </w:rPr>
              <w:t xml:space="preserve">10%  ukupne cijene </w:t>
            </w:r>
          </w:p>
        </w:tc>
      </w:tr>
      <w:tr w:rsidR="009F62FC" w:rsidRPr="003F2565" w14:paraId="27142094" w14:textId="77777777" w:rsidTr="0021688A">
        <w:trPr>
          <w:trHeight w:val="1402"/>
        </w:trPr>
        <w:tc>
          <w:tcPr>
            <w:tcW w:w="920" w:type="dxa"/>
            <w:vAlign w:val="center"/>
          </w:tcPr>
          <w:p w14:paraId="340D3F50" w14:textId="77777777" w:rsidR="009F62FC" w:rsidRPr="003F2565" w:rsidRDefault="009F62FC" w:rsidP="008B0B5A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Pr="003F2565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3181" w:type="dxa"/>
            <w:shd w:val="clear" w:color="auto" w:fill="auto"/>
            <w:vAlign w:val="center"/>
          </w:tcPr>
          <w:p w14:paraId="7B429C4D" w14:textId="77777777" w:rsidR="009F62FC" w:rsidRPr="003F2565" w:rsidRDefault="009F62FC" w:rsidP="008B0B5A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sz w:val="24"/>
                <w:szCs w:val="24"/>
              </w:rPr>
            </w:pPr>
          </w:p>
          <w:p w14:paraId="457337AC" w14:textId="77777777" w:rsidR="009F62FC" w:rsidRPr="003F2565" w:rsidRDefault="009F62FC" w:rsidP="008B0B5A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sz w:val="24"/>
                <w:szCs w:val="24"/>
              </w:rPr>
            </w:pPr>
            <w:r w:rsidRPr="003F2565">
              <w:rPr>
                <w:rFonts w:eastAsia="Calibri"/>
                <w:sz w:val="24"/>
                <w:szCs w:val="24"/>
              </w:rPr>
              <w:t xml:space="preserve">Izrada Glavnog projekta, </w:t>
            </w:r>
            <w:bookmarkStart w:id="1" w:name="_Hlk149046597"/>
            <w:r w:rsidRPr="003F2565">
              <w:rPr>
                <w:rFonts w:eastAsia="Calibri"/>
                <w:sz w:val="24"/>
                <w:szCs w:val="24"/>
              </w:rPr>
              <w:t xml:space="preserve">3D vizualizacije, Powerpoint prezentacije </w:t>
            </w:r>
          </w:p>
          <w:bookmarkEnd w:id="1"/>
          <w:p w14:paraId="702BAB81" w14:textId="77777777" w:rsidR="009F62FC" w:rsidRPr="003F2565" w:rsidRDefault="009F62FC" w:rsidP="008B0B5A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sz w:val="24"/>
                <w:szCs w:val="24"/>
              </w:rPr>
            </w:pPr>
            <w:r w:rsidRPr="003F2565">
              <w:rPr>
                <w:rFonts w:eastAsia="Calibri"/>
                <w:sz w:val="24"/>
                <w:szCs w:val="24"/>
              </w:rPr>
              <w:tab/>
            </w:r>
            <w:r w:rsidRPr="003F2565">
              <w:rPr>
                <w:rFonts w:eastAsia="Calibri"/>
                <w:sz w:val="24"/>
                <w:szCs w:val="24"/>
              </w:rPr>
              <w:tab/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5F74E4" w14:textId="77777777" w:rsidR="009F62FC" w:rsidRPr="003F2565" w:rsidRDefault="009F62FC" w:rsidP="008B0B5A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sz w:val="24"/>
                <w:szCs w:val="24"/>
              </w:rPr>
            </w:pPr>
            <w:r w:rsidRPr="003F2565">
              <w:rPr>
                <w:rFonts w:eastAsia="Calibri"/>
                <w:sz w:val="24"/>
                <w:szCs w:val="24"/>
              </w:rPr>
              <w:t>3</w:t>
            </w:r>
            <w:r>
              <w:rPr>
                <w:rFonts w:eastAsia="Calibri"/>
                <w:sz w:val="24"/>
                <w:szCs w:val="24"/>
              </w:rPr>
              <w:t>5</w:t>
            </w:r>
            <w:r w:rsidRPr="003F2565">
              <w:rPr>
                <w:rFonts w:eastAsia="Calibri"/>
                <w:sz w:val="24"/>
                <w:szCs w:val="24"/>
              </w:rPr>
              <w:t>%  ukupne cijene</w:t>
            </w:r>
          </w:p>
        </w:tc>
      </w:tr>
      <w:tr w:rsidR="009F62FC" w:rsidRPr="003F2565" w14:paraId="4B2B7374" w14:textId="77777777" w:rsidTr="008B0B5A">
        <w:trPr>
          <w:trHeight w:val="834"/>
        </w:trPr>
        <w:tc>
          <w:tcPr>
            <w:tcW w:w="920" w:type="dxa"/>
            <w:vAlign w:val="center"/>
          </w:tcPr>
          <w:p w14:paraId="4A3287C3" w14:textId="77777777" w:rsidR="009F62FC" w:rsidRPr="003F2565" w:rsidRDefault="009F62FC" w:rsidP="008B0B5A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Pr="003F2565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3181" w:type="dxa"/>
            <w:shd w:val="clear" w:color="auto" w:fill="auto"/>
            <w:vAlign w:val="center"/>
          </w:tcPr>
          <w:p w14:paraId="0F8F0DF2" w14:textId="77777777" w:rsidR="009F62FC" w:rsidRPr="003F2565" w:rsidRDefault="009F62FC" w:rsidP="008B0B5A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sz w:val="24"/>
                <w:szCs w:val="24"/>
              </w:rPr>
            </w:pPr>
            <w:r w:rsidRPr="003F2565">
              <w:rPr>
                <w:rFonts w:eastAsia="Calibri"/>
                <w:sz w:val="24"/>
                <w:szCs w:val="24"/>
              </w:rPr>
              <w:t xml:space="preserve">Ishođenje pravomoćne  građevinske dozvole 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16C90A" w14:textId="77777777" w:rsidR="009F62FC" w:rsidRPr="003F2565" w:rsidRDefault="009F62FC" w:rsidP="008B0B5A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sz w:val="24"/>
                <w:szCs w:val="24"/>
              </w:rPr>
            </w:pPr>
            <w:r w:rsidRPr="003F2565">
              <w:rPr>
                <w:rFonts w:eastAsia="Calibri"/>
                <w:sz w:val="24"/>
                <w:szCs w:val="24"/>
              </w:rPr>
              <w:t>3</w:t>
            </w:r>
            <w:r>
              <w:rPr>
                <w:rFonts w:eastAsia="Calibri"/>
                <w:sz w:val="24"/>
                <w:szCs w:val="24"/>
              </w:rPr>
              <w:t>5</w:t>
            </w:r>
            <w:r w:rsidRPr="003F2565">
              <w:rPr>
                <w:rFonts w:eastAsia="Calibri"/>
                <w:sz w:val="24"/>
                <w:szCs w:val="24"/>
              </w:rPr>
              <w:t>%  ukupne cijene</w:t>
            </w:r>
          </w:p>
        </w:tc>
      </w:tr>
      <w:tr w:rsidR="009F62FC" w:rsidRPr="003F2565" w14:paraId="1896FE02" w14:textId="77777777" w:rsidTr="008B0B5A">
        <w:trPr>
          <w:trHeight w:val="834"/>
        </w:trPr>
        <w:tc>
          <w:tcPr>
            <w:tcW w:w="920" w:type="dxa"/>
            <w:vAlign w:val="center"/>
          </w:tcPr>
          <w:p w14:paraId="5CF8F57E" w14:textId="77777777" w:rsidR="009F62FC" w:rsidRPr="003F2565" w:rsidRDefault="009F62FC" w:rsidP="008B0B5A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  <w:r w:rsidRPr="003F2565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3181" w:type="dxa"/>
            <w:shd w:val="clear" w:color="auto" w:fill="auto"/>
            <w:vAlign w:val="center"/>
          </w:tcPr>
          <w:p w14:paraId="55EEC022" w14:textId="591B519E" w:rsidR="009F62FC" w:rsidRPr="003F2565" w:rsidRDefault="009F62FC" w:rsidP="008B0B5A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sz w:val="24"/>
                <w:szCs w:val="24"/>
              </w:rPr>
            </w:pPr>
            <w:r w:rsidRPr="003F2565">
              <w:rPr>
                <w:rFonts w:eastAsia="Calibri"/>
                <w:sz w:val="24"/>
              </w:rPr>
              <w:t>Izrada troškovnika</w:t>
            </w:r>
            <w:r w:rsidR="003D2E68">
              <w:rPr>
                <w:rFonts w:eastAsia="Calibri"/>
                <w:sz w:val="24"/>
              </w:rPr>
              <w:t xml:space="preserve"> i </w:t>
            </w:r>
            <w:r w:rsidR="003D2E68">
              <w:t xml:space="preserve"> </w:t>
            </w:r>
            <w:r w:rsidR="003D2E68" w:rsidRPr="003D2E68">
              <w:rPr>
                <w:rFonts w:eastAsia="Calibri"/>
                <w:sz w:val="24"/>
              </w:rPr>
              <w:t>dokumentacije za nadmetanje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4DBEA1" w14:textId="77777777" w:rsidR="009F62FC" w:rsidRPr="003F2565" w:rsidRDefault="009F62FC" w:rsidP="008B0B5A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sz w:val="24"/>
                <w:szCs w:val="24"/>
              </w:rPr>
            </w:pPr>
            <w:r w:rsidRPr="003F2565">
              <w:rPr>
                <w:rFonts w:eastAsia="Calibri"/>
                <w:sz w:val="24"/>
                <w:szCs w:val="24"/>
              </w:rPr>
              <w:t>10% ukupne cijene</w:t>
            </w:r>
          </w:p>
        </w:tc>
      </w:tr>
      <w:tr w:rsidR="009F62FC" w:rsidRPr="003F2565" w14:paraId="3BC90A94" w14:textId="77777777" w:rsidTr="008B0B5A">
        <w:trPr>
          <w:trHeight w:val="834"/>
        </w:trPr>
        <w:tc>
          <w:tcPr>
            <w:tcW w:w="920" w:type="dxa"/>
            <w:vAlign w:val="center"/>
          </w:tcPr>
          <w:p w14:paraId="739B4C32" w14:textId="77777777" w:rsidR="009F62FC" w:rsidRPr="003F2565" w:rsidRDefault="009F62FC" w:rsidP="008B0B5A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Pr="003F2565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3181" w:type="dxa"/>
            <w:shd w:val="clear" w:color="auto" w:fill="auto"/>
            <w:vAlign w:val="center"/>
          </w:tcPr>
          <w:p w14:paraId="27C70038" w14:textId="77777777" w:rsidR="009F62FC" w:rsidRPr="003F2565" w:rsidRDefault="009F62FC" w:rsidP="008B0B5A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sz w:val="24"/>
              </w:rPr>
            </w:pPr>
            <w:r w:rsidRPr="003F2565">
              <w:rPr>
                <w:rFonts w:eastAsia="Calibri"/>
                <w:sz w:val="24"/>
              </w:rPr>
              <w:t>Usluga projektantskog nadzora tijekom predviđenog roka realizacije projekta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60271C" w14:textId="77777777" w:rsidR="009F62FC" w:rsidRPr="003F2565" w:rsidRDefault="009F62FC" w:rsidP="008B0B5A">
            <w:pPr>
              <w:widowControl/>
              <w:autoSpaceDE/>
              <w:autoSpaceDN/>
              <w:adjustRightInd/>
              <w:spacing w:line="256" w:lineRule="auto"/>
              <w:rPr>
                <w:rFonts w:eastAsia="Calibri"/>
                <w:sz w:val="24"/>
                <w:szCs w:val="24"/>
              </w:rPr>
            </w:pPr>
            <w:r w:rsidRPr="003F2565">
              <w:rPr>
                <w:rFonts w:eastAsia="Calibri"/>
                <w:sz w:val="24"/>
                <w:szCs w:val="24"/>
              </w:rPr>
              <w:t>10% ukupne cijene</w:t>
            </w:r>
          </w:p>
        </w:tc>
      </w:tr>
    </w:tbl>
    <w:p w14:paraId="0BC8DE6C" w14:textId="61C4E932" w:rsidR="009F62FC" w:rsidRPr="003F2565" w:rsidRDefault="009F62FC" w:rsidP="009F62FC">
      <w:pPr>
        <w:widowControl/>
        <w:tabs>
          <w:tab w:val="num" w:pos="1418"/>
        </w:tabs>
        <w:autoSpaceDE/>
        <w:autoSpaceDN/>
        <w:adjustRightInd/>
        <w:jc w:val="both"/>
        <w:rPr>
          <w:b/>
          <w:bCs/>
          <w:sz w:val="24"/>
        </w:rPr>
      </w:pPr>
      <w:r w:rsidRPr="003F2565">
        <w:rPr>
          <w:b/>
          <w:bCs/>
          <w:sz w:val="24"/>
        </w:rPr>
        <w:t>ROK IZRADE PROJEKTNE DOKUMENTACIJE</w:t>
      </w:r>
    </w:p>
    <w:p w14:paraId="34098B69" w14:textId="77777777" w:rsidR="009F62FC" w:rsidRPr="00687B53" w:rsidRDefault="009F62FC" w:rsidP="009F62FC">
      <w:pPr>
        <w:widowControl/>
        <w:autoSpaceDE/>
        <w:autoSpaceDN/>
        <w:adjustRightInd/>
        <w:spacing w:before="120" w:line="276" w:lineRule="auto"/>
        <w:jc w:val="both"/>
        <w:rPr>
          <w:sz w:val="24"/>
          <w:szCs w:val="24"/>
          <w:lang w:eastAsia="en-US"/>
        </w:rPr>
      </w:pPr>
      <w:r w:rsidRPr="00687B53">
        <w:rPr>
          <w:sz w:val="24"/>
          <w:szCs w:val="24"/>
          <w:lang w:eastAsia="en-US"/>
        </w:rPr>
        <w:t xml:space="preserve">Izvršitelj se obvezuje izvršiti usluge u sljedećim rokovima: </w:t>
      </w:r>
    </w:p>
    <w:p w14:paraId="6D35FB22" w14:textId="77777777" w:rsidR="009F62FC" w:rsidRDefault="009F62FC" w:rsidP="009F62FC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</w:rPr>
      </w:pPr>
      <w:r w:rsidRPr="003F2565">
        <w:rPr>
          <w:rFonts w:eastAsia="Calibri"/>
          <w:sz w:val="24"/>
          <w:szCs w:val="24"/>
        </w:rPr>
        <w:t>30 dana za idejno rješenje od uvođenja u posao</w:t>
      </w:r>
    </w:p>
    <w:p w14:paraId="4AF025D6" w14:textId="77777777" w:rsidR="009F62FC" w:rsidRPr="00AE688F" w:rsidRDefault="009F62FC" w:rsidP="009F62FC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</w:rPr>
      </w:pPr>
      <w:r w:rsidRPr="003F2565">
        <w:rPr>
          <w:rFonts w:eastAsia="Calibri"/>
          <w:sz w:val="24"/>
          <w:szCs w:val="24"/>
        </w:rPr>
        <w:t xml:space="preserve">60 dana </w:t>
      </w:r>
      <w:r w:rsidRPr="00AE688F">
        <w:rPr>
          <w:rFonts w:eastAsia="Calibri"/>
          <w:sz w:val="24"/>
          <w:szCs w:val="24"/>
        </w:rPr>
        <w:t xml:space="preserve">od ishođenja suglasnosti </w:t>
      </w:r>
      <w:r>
        <w:rPr>
          <w:rFonts w:eastAsia="Calibri"/>
          <w:sz w:val="24"/>
          <w:szCs w:val="24"/>
        </w:rPr>
        <w:t>naručitelja</w:t>
      </w:r>
      <w:r w:rsidRPr="00AE688F">
        <w:rPr>
          <w:rFonts w:eastAsia="Calibri"/>
          <w:sz w:val="24"/>
          <w:szCs w:val="24"/>
        </w:rPr>
        <w:t xml:space="preserve"> na idejno rješenje za izradu Glavnog projekta, 3D vizualizacije</w:t>
      </w:r>
      <w:r>
        <w:rPr>
          <w:rFonts w:eastAsia="Calibri"/>
          <w:sz w:val="24"/>
          <w:szCs w:val="24"/>
        </w:rPr>
        <w:t xml:space="preserve"> i</w:t>
      </w:r>
      <w:r w:rsidRPr="00AE688F">
        <w:rPr>
          <w:rFonts w:eastAsia="Calibri"/>
          <w:sz w:val="24"/>
          <w:szCs w:val="24"/>
        </w:rPr>
        <w:t xml:space="preserve"> Powerpoint prezentacije </w:t>
      </w:r>
    </w:p>
    <w:p w14:paraId="79E85E87" w14:textId="678D8AE0" w:rsidR="009F62FC" w:rsidRPr="003F2565" w:rsidRDefault="009F62FC" w:rsidP="009F62FC">
      <w:pPr>
        <w:pStyle w:val="Odlomakpopisa"/>
        <w:widowControl/>
        <w:numPr>
          <w:ilvl w:val="0"/>
          <w:numId w:val="11"/>
        </w:numPr>
        <w:autoSpaceDE/>
        <w:autoSpaceDN/>
        <w:adjustRightInd/>
        <w:spacing w:line="276" w:lineRule="auto"/>
        <w:rPr>
          <w:rFonts w:eastAsia="Calibri"/>
          <w:b/>
          <w:bCs/>
          <w:sz w:val="24"/>
          <w:szCs w:val="24"/>
        </w:rPr>
      </w:pPr>
      <w:r w:rsidRPr="003F2565">
        <w:rPr>
          <w:rFonts w:eastAsia="Calibri"/>
          <w:sz w:val="24"/>
          <w:szCs w:val="24"/>
        </w:rPr>
        <w:t>15 dana za izradu troškovnika od ishođenja građevinske dozvole</w:t>
      </w:r>
      <w:r w:rsidR="00091775" w:rsidRPr="00091775">
        <w:rPr>
          <w:sz w:val="24"/>
          <w:szCs w:val="24"/>
        </w:rPr>
        <w:t xml:space="preserve"> </w:t>
      </w:r>
      <w:r w:rsidR="00091775">
        <w:rPr>
          <w:sz w:val="24"/>
          <w:szCs w:val="24"/>
        </w:rPr>
        <w:t>te pripadajuće dokumentacije za nadmetanje i sudjelovanje u postupku javne nabave za izvođenje radova rekonstrukcije kolnika u ul</w:t>
      </w:r>
      <w:r w:rsidR="0021688A">
        <w:rPr>
          <w:sz w:val="24"/>
          <w:szCs w:val="24"/>
        </w:rPr>
        <w:t xml:space="preserve">ici </w:t>
      </w:r>
      <w:r w:rsidR="00091775">
        <w:rPr>
          <w:sz w:val="24"/>
          <w:szCs w:val="24"/>
        </w:rPr>
        <w:t>bana Josipa Jelačić</w:t>
      </w:r>
      <w:r w:rsidR="0021688A">
        <w:rPr>
          <w:sz w:val="24"/>
          <w:szCs w:val="24"/>
        </w:rPr>
        <w:t>a</w:t>
      </w:r>
      <w:r w:rsidR="00091775">
        <w:rPr>
          <w:sz w:val="24"/>
          <w:szCs w:val="24"/>
        </w:rPr>
        <w:t xml:space="preserve"> u Višnjevcu</w:t>
      </w:r>
    </w:p>
    <w:p w14:paraId="627F4E70" w14:textId="77777777" w:rsidR="009F62FC" w:rsidRPr="003F2565" w:rsidRDefault="009F62FC" w:rsidP="009F62FC">
      <w:pPr>
        <w:widowControl/>
        <w:autoSpaceDE/>
        <w:autoSpaceDN/>
        <w:adjustRightInd/>
        <w:spacing w:before="120"/>
        <w:jc w:val="both"/>
        <w:rPr>
          <w:color w:val="FF0000"/>
          <w:sz w:val="24"/>
          <w:szCs w:val="24"/>
          <w:lang w:eastAsia="en-US"/>
        </w:rPr>
      </w:pPr>
    </w:p>
    <w:p w14:paraId="609A97C8" w14:textId="69A54A19" w:rsidR="009F62FC" w:rsidRPr="003F2565" w:rsidRDefault="009F62FC" w:rsidP="009F62FC">
      <w:pPr>
        <w:shd w:val="clear" w:color="auto" w:fill="FFFFFF"/>
        <w:jc w:val="both"/>
        <w:rPr>
          <w:b/>
          <w:bCs/>
          <w:sz w:val="24"/>
        </w:rPr>
      </w:pPr>
      <w:r w:rsidRPr="003F2565">
        <w:rPr>
          <w:b/>
          <w:bCs/>
          <w:sz w:val="24"/>
        </w:rPr>
        <w:t>DOSTAVA DOKUMENTACIJE</w:t>
      </w:r>
    </w:p>
    <w:p w14:paraId="25BDB6F0" w14:textId="77777777" w:rsidR="009F62FC" w:rsidRPr="003F2565" w:rsidRDefault="009F62FC" w:rsidP="009F62FC">
      <w:pPr>
        <w:ind w:firstLine="708"/>
        <w:jc w:val="both"/>
        <w:rPr>
          <w:rFonts w:eastAsia="Calibri"/>
          <w:sz w:val="24"/>
        </w:rPr>
      </w:pPr>
      <w:r w:rsidRPr="003F2565">
        <w:rPr>
          <w:rFonts w:eastAsia="Calibri"/>
          <w:sz w:val="24"/>
        </w:rPr>
        <w:t>Glavni projekt dostaviti Naručitelju u tiskanom i elektroničkom obliku u 4 (četiri) primjeraka u CAD-u ili drugom programskom paketu kompatibilnom s dwg formatom s napomenom da troškovnik u elektroničkom obliku mora biti dostavljen u jednom listu radne knjige (sheet-u.)</w:t>
      </w:r>
    </w:p>
    <w:p w14:paraId="4289444D" w14:textId="77777777" w:rsidR="00B95E77" w:rsidRDefault="00B95E77" w:rsidP="009F62FC">
      <w:pPr>
        <w:shd w:val="clear" w:color="auto" w:fill="FFFFFF"/>
        <w:jc w:val="both"/>
        <w:rPr>
          <w:b/>
          <w:bCs/>
          <w:sz w:val="24"/>
        </w:rPr>
      </w:pPr>
    </w:p>
    <w:p w14:paraId="3441A6D0" w14:textId="2ADC0853" w:rsidR="009F62FC" w:rsidRPr="003F2565" w:rsidRDefault="009F62FC" w:rsidP="009F62FC">
      <w:pPr>
        <w:shd w:val="clear" w:color="auto" w:fill="FFFFFF"/>
        <w:jc w:val="both"/>
        <w:rPr>
          <w:b/>
          <w:bCs/>
          <w:sz w:val="24"/>
        </w:rPr>
      </w:pPr>
      <w:r w:rsidRPr="003F2565">
        <w:rPr>
          <w:b/>
          <w:bCs/>
          <w:sz w:val="24"/>
        </w:rPr>
        <w:t>OSTALO</w:t>
      </w:r>
    </w:p>
    <w:p w14:paraId="55A950B4" w14:textId="77777777" w:rsidR="009F62FC" w:rsidRPr="003F2565" w:rsidRDefault="009F62FC" w:rsidP="009F62FC">
      <w:pPr>
        <w:shd w:val="clear" w:color="auto" w:fill="FFFFFF"/>
        <w:ind w:firstLine="708"/>
        <w:jc w:val="both"/>
        <w:rPr>
          <w:bCs/>
          <w:sz w:val="24"/>
          <w:szCs w:val="24"/>
        </w:rPr>
      </w:pPr>
      <w:r w:rsidRPr="003F2565">
        <w:rPr>
          <w:bCs/>
          <w:sz w:val="24"/>
          <w:szCs w:val="24"/>
        </w:rPr>
        <w:t xml:space="preserve">Prije nego se pristupi davanju ponude/izradi projekta obavezan je obilazak lokacije. </w:t>
      </w:r>
      <w:r w:rsidRPr="003F2565">
        <w:rPr>
          <w:sz w:val="24"/>
        </w:rPr>
        <w:t>Ponuditelj je obvezan pravovremeno izvještavati ovlaštenu osobu Naručitelja o svim fazama pripreme i realizacije posla kako bi se eventualne primjedbe pravovremeno otklonile. Naručitelj pridržava pravo primjedbi i sugestija na pojedina rješenja, a Ponuditelj se obvezuje postupiti po svim opravdanim primjedbama Naručitelja bez prava na dodatnu naknadu. Za sva odstupanja od zadanih elemenata potrebna je pisana suglasnost odgovorne osobe Naručitelja.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2"/>
        <w:gridCol w:w="4538"/>
      </w:tblGrid>
      <w:tr w:rsidR="009F62FC" w:rsidRPr="003F2565" w14:paraId="36B7D7BF" w14:textId="77777777" w:rsidTr="00A01D33">
        <w:tc>
          <w:tcPr>
            <w:tcW w:w="4532" w:type="dxa"/>
            <w:hideMark/>
          </w:tcPr>
          <w:p w14:paraId="0C239F06" w14:textId="77777777" w:rsidR="00A01D33" w:rsidRDefault="00A01D33" w:rsidP="008B0B5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  <w:p w14:paraId="554C2FAE" w14:textId="2DF787DB" w:rsidR="009F62FC" w:rsidRPr="003F2565" w:rsidRDefault="009F62FC" w:rsidP="008B0B5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3F2565">
              <w:rPr>
                <w:sz w:val="24"/>
                <w:szCs w:val="24"/>
              </w:rPr>
              <w:t>U Osijeku,  srpanj 2024.</w:t>
            </w:r>
          </w:p>
        </w:tc>
        <w:tc>
          <w:tcPr>
            <w:tcW w:w="4538" w:type="dxa"/>
            <w:hideMark/>
          </w:tcPr>
          <w:p w14:paraId="66CE0D4F" w14:textId="77777777" w:rsidR="009F62FC" w:rsidRPr="003F2565" w:rsidRDefault="009F62FC" w:rsidP="008B0B5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  <w:p w14:paraId="09E18D82" w14:textId="77777777" w:rsidR="009F62FC" w:rsidRPr="003F2565" w:rsidRDefault="009F62FC" w:rsidP="008B0B5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3F2565">
              <w:rPr>
                <w:sz w:val="24"/>
                <w:szCs w:val="24"/>
              </w:rPr>
              <w:t>Investitor/ Naručitelj:</w:t>
            </w:r>
          </w:p>
          <w:p w14:paraId="2CFE66BB" w14:textId="77777777" w:rsidR="009F62FC" w:rsidRPr="003F2565" w:rsidRDefault="009F62FC" w:rsidP="008B0B5A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3F2565">
              <w:rPr>
                <w:sz w:val="24"/>
                <w:szCs w:val="24"/>
              </w:rPr>
              <w:t>Grad Osijek</w:t>
            </w:r>
          </w:p>
        </w:tc>
      </w:tr>
    </w:tbl>
    <w:p w14:paraId="45DC7CA0" w14:textId="77777777" w:rsidR="009F62FC" w:rsidRPr="003F2565" w:rsidRDefault="009F62FC" w:rsidP="009F62FC">
      <w:pPr>
        <w:rPr>
          <w:bCs/>
          <w:i/>
          <w:iCs/>
          <w:sz w:val="24"/>
          <w:szCs w:val="24"/>
        </w:rPr>
      </w:pPr>
    </w:p>
    <w:p w14:paraId="10FD73AC" w14:textId="77777777" w:rsidR="00597442" w:rsidRPr="003F2565" w:rsidRDefault="00597442" w:rsidP="009F62FC">
      <w:pPr>
        <w:spacing w:line="256" w:lineRule="auto"/>
        <w:rPr>
          <w:bCs/>
          <w:i/>
          <w:iCs/>
          <w:sz w:val="24"/>
          <w:szCs w:val="24"/>
        </w:rPr>
      </w:pPr>
    </w:p>
    <w:sectPr w:rsidR="00597442" w:rsidRPr="003F2565" w:rsidSect="00A01D33">
      <w:footerReference w:type="default" r:id="rId1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A64CA3" w14:textId="77777777" w:rsidR="00BB23BE" w:rsidRDefault="00BB23BE" w:rsidP="00AC5013">
      <w:r>
        <w:separator/>
      </w:r>
    </w:p>
  </w:endnote>
  <w:endnote w:type="continuationSeparator" w:id="0">
    <w:p w14:paraId="3D523969" w14:textId="77777777" w:rsidR="00BB23BE" w:rsidRDefault="00BB23BE" w:rsidP="00AC5013">
      <w:r>
        <w:continuationSeparator/>
      </w:r>
    </w:p>
  </w:endnote>
  <w:endnote w:type="continuationNotice" w:id="1">
    <w:p w14:paraId="104E5A24" w14:textId="77777777" w:rsidR="00BB23BE" w:rsidRDefault="00BB23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erriweather">
    <w:charset w:val="EE"/>
    <w:family w:val="auto"/>
    <w:pitch w:val="variable"/>
    <w:sig w:usb0="20000207" w:usb1="00000002" w:usb2="00000000" w:usb3="00000000" w:csb0="000001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43346011"/>
      <w:docPartObj>
        <w:docPartGallery w:val="Page Numbers (Bottom of Page)"/>
        <w:docPartUnique/>
      </w:docPartObj>
    </w:sdtPr>
    <w:sdtContent>
      <w:p w14:paraId="23E76138" w14:textId="64007DFF" w:rsidR="00AC5013" w:rsidRDefault="00AC501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07631D" w14:textId="77777777" w:rsidR="00AC5013" w:rsidRDefault="00AC501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E85ADC" w14:textId="77777777" w:rsidR="00BB23BE" w:rsidRDefault="00BB23BE" w:rsidP="00AC5013">
      <w:r>
        <w:separator/>
      </w:r>
    </w:p>
  </w:footnote>
  <w:footnote w:type="continuationSeparator" w:id="0">
    <w:p w14:paraId="35564340" w14:textId="77777777" w:rsidR="00BB23BE" w:rsidRDefault="00BB23BE" w:rsidP="00AC5013">
      <w:r>
        <w:continuationSeparator/>
      </w:r>
    </w:p>
  </w:footnote>
  <w:footnote w:type="continuationNotice" w:id="1">
    <w:p w14:paraId="535475DB" w14:textId="77777777" w:rsidR="00BB23BE" w:rsidRDefault="00BB23B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008A0"/>
    <w:multiLevelType w:val="hybridMultilevel"/>
    <w:tmpl w:val="88F802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3216B"/>
    <w:multiLevelType w:val="hybridMultilevel"/>
    <w:tmpl w:val="754C65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878F2"/>
    <w:multiLevelType w:val="hybridMultilevel"/>
    <w:tmpl w:val="64324A62"/>
    <w:lvl w:ilvl="0" w:tplc="041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27C2FE8"/>
    <w:multiLevelType w:val="hybridMultilevel"/>
    <w:tmpl w:val="4DE486F6"/>
    <w:lvl w:ilvl="0" w:tplc="041A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54F57476"/>
    <w:multiLevelType w:val="hybridMultilevel"/>
    <w:tmpl w:val="5CBE76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A25332"/>
    <w:multiLevelType w:val="hybridMultilevel"/>
    <w:tmpl w:val="CDFE1A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D16DDA"/>
    <w:multiLevelType w:val="hybridMultilevel"/>
    <w:tmpl w:val="68A04B78"/>
    <w:lvl w:ilvl="0" w:tplc="041A0001">
      <w:start w:val="1"/>
      <w:numFmt w:val="bullet"/>
      <w:lvlText w:val=""/>
      <w:lvlJc w:val="left"/>
      <w:pPr>
        <w:ind w:left="51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7" w15:restartNumberingAfterBreak="0">
    <w:nsid w:val="61C0549F"/>
    <w:multiLevelType w:val="multilevel"/>
    <w:tmpl w:val="46B61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5E6865"/>
    <w:multiLevelType w:val="hybridMultilevel"/>
    <w:tmpl w:val="9098A6DE"/>
    <w:lvl w:ilvl="0" w:tplc="2ED657F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D10179"/>
    <w:multiLevelType w:val="hybridMultilevel"/>
    <w:tmpl w:val="D472C7E4"/>
    <w:lvl w:ilvl="0" w:tplc="771031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071EE0"/>
    <w:multiLevelType w:val="hybridMultilevel"/>
    <w:tmpl w:val="57FA83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0796388">
    <w:abstractNumId w:val="2"/>
  </w:num>
  <w:num w:numId="2" w16cid:durableId="1697539118">
    <w:abstractNumId w:val="1"/>
  </w:num>
  <w:num w:numId="3" w16cid:durableId="1972250178">
    <w:abstractNumId w:val="4"/>
  </w:num>
  <w:num w:numId="4" w16cid:durableId="311181969">
    <w:abstractNumId w:val="7"/>
  </w:num>
  <w:num w:numId="5" w16cid:durableId="857934342">
    <w:abstractNumId w:val="5"/>
  </w:num>
  <w:num w:numId="6" w16cid:durableId="633099453">
    <w:abstractNumId w:val="8"/>
  </w:num>
  <w:num w:numId="7" w16cid:durableId="193230547">
    <w:abstractNumId w:val="10"/>
  </w:num>
  <w:num w:numId="8" w16cid:durableId="1620332310">
    <w:abstractNumId w:val="9"/>
  </w:num>
  <w:num w:numId="9" w16cid:durableId="1992175911">
    <w:abstractNumId w:val="3"/>
  </w:num>
  <w:num w:numId="10" w16cid:durableId="1126045525">
    <w:abstractNumId w:val="6"/>
  </w:num>
  <w:num w:numId="11" w16cid:durableId="988901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4E0"/>
    <w:rsid w:val="000002F9"/>
    <w:rsid w:val="00000FEC"/>
    <w:rsid w:val="00001D61"/>
    <w:rsid w:val="00003D9B"/>
    <w:rsid w:val="00003E67"/>
    <w:rsid w:val="0000476B"/>
    <w:rsid w:val="00004CBF"/>
    <w:rsid w:val="00006FAE"/>
    <w:rsid w:val="00007D72"/>
    <w:rsid w:val="00010FA6"/>
    <w:rsid w:val="00011DA8"/>
    <w:rsid w:val="000123A9"/>
    <w:rsid w:val="00012C3A"/>
    <w:rsid w:val="00012C7B"/>
    <w:rsid w:val="00013B0D"/>
    <w:rsid w:val="000141F1"/>
    <w:rsid w:val="0001479E"/>
    <w:rsid w:val="00016247"/>
    <w:rsid w:val="00016BBC"/>
    <w:rsid w:val="00017FAD"/>
    <w:rsid w:val="00025B3C"/>
    <w:rsid w:val="00026EBC"/>
    <w:rsid w:val="000275EE"/>
    <w:rsid w:val="00027B08"/>
    <w:rsid w:val="00034E94"/>
    <w:rsid w:val="00036CB6"/>
    <w:rsid w:val="0004053E"/>
    <w:rsid w:val="00041BD5"/>
    <w:rsid w:val="000437A2"/>
    <w:rsid w:val="000450A7"/>
    <w:rsid w:val="00052A41"/>
    <w:rsid w:val="00053708"/>
    <w:rsid w:val="00053938"/>
    <w:rsid w:val="0005620C"/>
    <w:rsid w:val="0006099C"/>
    <w:rsid w:val="00062F86"/>
    <w:rsid w:val="00063C34"/>
    <w:rsid w:val="00064265"/>
    <w:rsid w:val="0006498C"/>
    <w:rsid w:val="00064CEF"/>
    <w:rsid w:val="000671F6"/>
    <w:rsid w:val="00067B5C"/>
    <w:rsid w:val="00070A26"/>
    <w:rsid w:val="00072ABA"/>
    <w:rsid w:val="00072FC8"/>
    <w:rsid w:val="00074FE4"/>
    <w:rsid w:val="000776DF"/>
    <w:rsid w:val="00082F04"/>
    <w:rsid w:val="000832B3"/>
    <w:rsid w:val="00083A20"/>
    <w:rsid w:val="00085C59"/>
    <w:rsid w:val="00086534"/>
    <w:rsid w:val="000876EA"/>
    <w:rsid w:val="00091775"/>
    <w:rsid w:val="00092EE3"/>
    <w:rsid w:val="00093939"/>
    <w:rsid w:val="00093B05"/>
    <w:rsid w:val="00094AFF"/>
    <w:rsid w:val="0009540C"/>
    <w:rsid w:val="000973F8"/>
    <w:rsid w:val="00097C3C"/>
    <w:rsid w:val="000A1857"/>
    <w:rsid w:val="000A39BD"/>
    <w:rsid w:val="000A5B0A"/>
    <w:rsid w:val="000A680B"/>
    <w:rsid w:val="000A76F8"/>
    <w:rsid w:val="000B00AA"/>
    <w:rsid w:val="000B03F2"/>
    <w:rsid w:val="000B1D1D"/>
    <w:rsid w:val="000B2D1E"/>
    <w:rsid w:val="000B37FF"/>
    <w:rsid w:val="000B4A0F"/>
    <w:rsid w:val="000B4CAE"/>
    <w:rsid w:val="000B57A6"/>
    <w:rsid w:val="000B64E3"/>
    <w:rsid w:val="000B7001"/>
    <w:rsid w:val="000C1256"/>
    <w:rsid w:val="000C16DD"/>
    <w:rsid w:val="000C1B7C"/>
    <w:rsid w:val="000C2455"/>
    <w:rsid w:val="000C38EF"/>
    <w:rsid w:val="000C6002"/>
    <w:rsid w:val="000C6FEC"/>
    <w:rsid w:val="000D02D0"/>
    <w:rsid w:val="000D0E02"/>
    <w:rsid w:val="000D24EE"/>
    <w:rsid w:val="000D41C1"/>
    <w:rsid w:val="000D42E0"/>
    <w:rsid w:val="000D47D0"/>
    <w:rsid w:val="000D4D0E"/>
    <w:rsid w:val="000D6F90"/>
    <w:rsid w:val="000D7CA9"/>
    <w:rsid w:val="000E39DA"/>
    <w:rsid w:val="000E3AA7"/>
    <w:rsid w:val="000E46E0"/>
    <w:rsid w:val="000E46EF"/>
    <w:rsid w:val="000E4A48"/>
    <w:rsid w:val="000F049C"/>
    <w:rsid w:val="000F2E01"/>
    <w:rsid w:val="000F52E8"/>
    <w:rsid w:val="000F6097"/>
    <w:rsid w:val="000F7DF2"/>
    <w:rsid w:val="00101F9A"/>
    <w:rsid w:val="00102A0F"/>
    <w:rsid w:val="00103443"/>
    <w:rsid w:val="0010570A"/>
    <w:rsid w:val="0010617C"/>
    <w:rsid w:val="0011188C"/>
    <w:rsid w:val="001121DA"/>
    <w:rsid w:val="00114AB8"/>
    <w:rsid w:val="00115476"/>
    <w:rsid w:val="00115814"/>
    <w:rsid w:val="00115D12"/>
    <w:rsid w:val="00116D8B"/>
    <w:rsid w:val="00117243"/>
    <w:rsid w:val="00122FBA"/>
    <w:rsid w:val="0012529A"/>
    <w:rsid w:val="0013070E"/>
    <w:rsid w:val="00130E24"/>
    <w:rsid w:val="00134D57"/>
    <w:rsid w:val="0013590F"/>
    <w:rsid w:val="00135C8C"/>
    <w:rsid w:val="00136F61"/>
    <w:rsid w:val="001408AE"/>
    <w:rsid w:val="001409EC"/>
    <w:rsid w:val="00140E86"/>
    <w:rsid w:val="001422D4"/>
    <w:rsid w:val="0014272F"/>
    <w:rsid w:val="00143C2F"/>
    <w:rsid w:val="00144662"/>
    <w:rsid w:val="00144A9A"/>
    <w:rsid w:val="001454C0"/>
    <w:rsid w:val="0014624F"/>
    <w:rsid w:val="0014703B"/>
    <w:rsid w:val="00150F61"/>
    <w:rsid w:val="0015233A"/>
    <w:rsid w:val="001533D2"/>
    <w:rsid w:val="00153745"/>
    <w:rsid w:val="001540E5"/>
    <w:rsid w:val="00154F98"/>
    <w:rsid w:val="001565A4"/>
    <w:rsid w:val="00156FAA"/>
    <w:rsid w:val="00157FD6"/>
    <w:rsid w:val="0016185E"/>
    <w:rsid w:val="00161D7F"/>
    <w:rsid w:val="00164AA8"/>
    <w:rsid w:val="0016761F"/>
    <w:rsid w:val="00170736"/>
    <w:rsid w:val="001729CC"/>
    <w:rsid w:val="00173678"/>
    <w:rsid w:val="00173716"/>
    <w:rsid w:val="00173F43"/>
    <w:rsid w:val="001756FC"/>
    <w:rsid w:val="001764D9"/>
    <w:rsid w:val="00176713"/>
    <w:rsid w:val="00177D96"/>
    <w:rsid w:val="001804C7"/>
    <w:rsid w:val="00180810"/>
    <w:rsid w:val="00180C88"/>
    <w:rsid w:val="001817BC"/>
    <w:rsid w:val="00186F28"/>
    <w:rsid w:val="0018785F"/>
    <w:rsid w:val="00190652"/>
    <w:rsid w:val="00191125"/>
    <w:rsid w:val="00191B88"/>
    <w:rsid w:val="00193C5B"/>
    <w:rsid w:val="00195E2A"/>
    <w:rsid w:val="0019638B"/>
    <w:rsid w:val="00196BFF"/>
    <w:rsid w:val="00197982"/>
    <w:rsid w:val="001A1DD2"/>
    <w:rsid w:val="001A27C1"/>
    <w:rsid w:val="001A47C8"/>
    <w:rsid w:val="001A6998"/>
    <w:rsid w:val="001B1D82"/>
    <w:rsid w:val="001B4154"/>
    <w:rsid w:val="001B4794"/>
    <w:rsid w:val="001B554C"/>
    <w:rsid w:val="001B6603"/>
    <w:rsid w:val="001B69BB"/>
    <w:rsid w:val="001C01E2"/>
    <w:rsid w:val="001C2CFB"/>
    <w:rsid w:val="001C3E47"/>
    <w:rsid w:val="001C58C7"/>
    <w:rsid w:val="001C6709"/>
    <w:rsid w:val="001D05D3"/>
    <w:rsid w:val="001D0DD2"/>
    <w:rsid w:val="001D208C"/>
    <w:rsid w:val="001D2597"/>
    <w:rsid w:val="001D2F34"/>
    <w:rsid w:val="001D4F9D"/>
    <w:rsid w:val="001D762D"/>
    <w:rsid w:val="001E0100"/>
    <w:rsid w:val="001E04E0"/>
    <w:rsid w:val="001E0991"/>
    <w:rsid w:val="001E0E94"/>
    <w:rsid w:val="001E1BDE"/>
    <w:rsid w:val="001E4CD6"/>
    <w:rsid w:val="001E51D9"/>
    <w:rsid w:val="001E5D8E"/>
    <w:rsid w:val="001E607E"/>
    <w:rsid w:val="001E7531"/>
    <w:rsid w:val="001E7599"/>
    <w:rsid w:val="001F0391"/>
    <w:rsid w:val="001F31A1"/>
    <w:rsid w:val="001F358C"/>
    <w:rsid w:val="001F3DC6"/>
    <w:rsid w:val="001F3DCF"/>
    <w:rsid w:val="001F4203"/>
    <w:rsid w:val="001F4A7F"/>
    <w:rsid w:val="002008AA"/>
    <w:rsid w:val="00200B34"/>
    <w:rsid w:val="00200CF6"/>
    <w:rsid w:val="00201BC5"/>
    <w:rsid w:val="00202685"/>
    <w:rsid w:val="00203044"/>
    <w:rsid w:val="00203900"/>
    <w:rsid w:val="00203CF6"/>
    <w:rsid w:val="00205140"/>
    <w:rsid w:val="00205BCC"/>
    <w:rsid w:val="002075EF"/>
    <w:rsid w:val="002104D7"/>
    <w:rsid w:val="002127E0"/>
    <w:rsid w:val="002140A9"/>
    <w:rsid w:val="00214E9F"/>
    <w:rsid w:val="00215004"/>
    <w:rsid w:val="00215CBD"/>
    <w:rsid w:val="00215DE6"/>
    <w:rsid w:val="0021688A"/>
    <w:rsid w:val="00216CFB"/>
    <w:rsid w:val="0021749B"/>
    <w:rsid w:val="002216DF"/>
    <w:rsid w:val="00223715"/>
    <w:rsid w:val="00223D27"/>
    <w:rsid w:val="002249A0"/>
    <w:rsid w:val="00224B3B"/>
    <w:rsid w:val="00227261"/>
    <w:rsid w:val="002303C9"/>
    <w:rsid w:val="00230753"/>
    <w:rsid w:val="00230C91"/>
    <w:rsid w:val="00230E04"/>
    <w:rsid w:val="00232FC2"/>
    <w:rsid w:val="00233303"/>
    <w:rsid w:val="00237A8A"/>
    <w:rsid w:val="00237F8C"/>
    <w:rsid w:val="002400F0"/>
    <w:rsid w:val="00240D6D"/>
    <w:rsid w:val="00240F31"/>
    <w:rsid w:val="00241CDD"/>
    <w:rsid w:val="00242B68"/>
    <w:rsid w:val="0024320B"/>
    <w:rsid w:val="00243E1E"/>
    <w:rsid w:val="00243E41"/>
    <w:rsid w:val="0024457C"/>
    <w:rsid w:val="00247214"/>
    <w:rsid w:val="00252FF2"/>
    <w:rsid w:val="002533E7"/>
    <w:rsid w:val="00254B52"/>
    <w:rsid w:val="002560EE"/>
    <w:rsid w:val="0025691B"/>
    <w:rsid w:val="002574C1"/>
    <w:rsid w:val="0025797F"/>
    <w:rsid w:val="002601AB"/>
    <w:rsid w:val="00260A6E"/>
    <w:rsid w:val="00262546"/>
    <w:rsid w:val="002648AA"/>
    <w:rsid w:val="00264FC2"/>
    <w:rsid w:val="002650A3"/>
    <w:rsid w:val="00265EDC"/>
    <w:rsid w:val="00267A36"/>
    <w:rsid w:val="002706B8"/>
    <w:rsid w:val="00272027"/>
    <w:rsid w:val="00272BF3"/>
    <w:rsid w:val="0027305C"/>
    <w:rsid w:val="0027456F"/>
    <w:rsid w:val="00274BD1"/>
    <w:rsid w:val="0027516C"/>
    <w:rsid w:val="00276461"/>
    <w:rsid w:val="00276801"/>
    <w:rsid w:val="00276F3A"/>
    <w:rsid w:val="00277976"/>
    <w:rsid w:val="00277C2F"/>
    <w:rsid w:val="00281C6D"/>
    <w:rsid w:val="00282DAF"/>
    <w:rsid w:val="00282EAE"/>
    <w:rsid w:val="002838EA"/>
    <w:rsid w:val="00283C96"/>
    <w:rsid w:val="0028450D"/>
    <w:rsid w:val="00284AAF"/>
    <w:rsid w:val="00285FC5"/>
    <w:rsid w:val="00286D09"/>
    <w:rsid w:val="002870A3"/>
    <w:rsid w:val="00287980"/>
    <w:rsid w:val="002903F5"/>
    <w:rsid w:val="00290EE3"/>
    <w:rsid w:val="00292DFA"/>
    <w:rsid w:val="00294971"/>
    <w:rsid w:val="00294FAF"/>
    <w:rsid w:val="002956B4"/>
    <w:rsid w:val="002A0BCF"/>
    <w:rsid w:val="002A13A2"/>
    <w:rsid w:val="002A4237"/>
    <w:rsid w:val="002A437B"/>
    <w:rsid w:val="002A536F"/>
    <w:rsid w:val="002A66E3"/>
    <w:rsid w:val="002A6B81"/>
    <w:rsid w:val="002A6B9F"/>
    <w:rsid w:val="002A6EB4"/>
    <w:rsid w:val="002B0757"/>
    <w:rsid w:val="002B08B8"/>
    <w:rsid w:val="002B0F77"/>
    <w:rsid w:val="002B2E16"/>
    <w:rsid w:val="002B332F"/>
    <w:rsid w:val="002B3BCC"/>
    <w:rsid w:val="002B3D5A"/>
    <w:rsid w:val="002B47CA"/>
    <w:rsid w:val="002B6F2D"/>
    <w:rsid w:val="002B7126"/>
    <w:rsid w:val="002B7FF9"/>
    <w:rsid w:val="002C0CF1"/>
    <w:rsid w:val="002C12B9"/>
    <w:rsid w:val="002C1D0E"/>
    <w:rsid w:val="002C4D1D"/>
    <w:rsid w:val="002C6F3C"/>
    <w:rsid w:val="002D369C"/>
    <w:rsid w:val="002D4AF3"/>
    <w:rsid w:val="002D670D"/>
    <w:rsid w:val="002D6887"/>
    <w:rsid w:val="002D6AB3"/>
    <w:rsid w:val="002D7089"/>
    <w:rsid w:val="002E2070"/>
    <w:rsid w:val="002E24F7"/>
    <w:rsid w:val="002E2D2F"/>
    <w:rsid w:val="002E3765"/>
    <w:rsid w:val="002E6D3A"/>
    <w:rsid w:val="002E6E02"/>
    <w:rsid w:val="002E72A3"/>
    <w:rsid w:val="002E7AF3"/>
    <w:rsid w:val="002F11C1"/>
    <w:rsid w:val="002F4D52"/>
    <w:rsid w:val="002F5C14"/>
    <w:rsid w:val="002F6343"/>
    <w:rsid w:val="00300776"/>
    <w:rsid w:val="00301667"/>
    <w:rsid w:val="00302F54"/>
    <w:rsid w:val="00303CEF"/>
    <w:rsid w:val="003062E4"/>
    <w:rsid w:val="00306362"/>
    <w:rsid w:val="003065C8"/>
    <w:rsid w:val="003100FE"/>
    <w:rsid w:val="0031137A"/>
    <w:rsid w:val="003126FA"/>
    <w:rsid w:val="00314423"/>
    <w:rsid w:val="00314CBB"/>
    <w:rsid w:val="00315577"/>
    <w:rsid w:val="0031625A"/>
    <w:rsid w:val="0032017D"/>
    <w:rsid w:val="0032161D"/>
    <w:rsid w:val="003222FA"/>
    <w:rsid w:val="003225EC"/>
    <w:rsid w:val="003227B2"/>
    <w:rsid w:val="003238FF"/>
    <w:rsid w:val="00326DF3"/>
    <w:rsid w:val="003270C1"/>
    <w:rsid w:val="003273A8"/>
    <w:rsid w:val="00330DA5"/>
    <w:rsid w:val="003340FF"/>
    <w:rsid w:val="0033482B"/>
    <w:rsid w:val="00335D42"/>
    <w:rsid w:val="00335D70"/>
    <w:rsid w:val="00336912"/>
    <w:rsid w:val="00336BB7"/>
    <w:rsid w:val="00336F32"/>
    <w:rsid w:val="003425E6"/>
    <w:rsid w:val="00346CC0"/>
    <w:rsid w:val="00346FEE"/>
    <w:rsid w:val="00347C8A"/>
    <w:rsid w:val="00347D65"/>
    <w:rsid w:val="003501B4"/>
    <w:rsid w:val="003507EC"/>
    <w:rsid w:val="00353C70"/>
    <w:rsid w:val="0035412B"/>
    <w:rsid w:val="0035480A"/>
    <w:rsid w:val="00355D93"/>
    <w:rsid w:val="00355E49"/>
    <w:rsid w:val="0035640A"/>
    <w:rsid w:val="00357110"/>
    <w:rsid w:val="00357245"/>
    <w:rsid w:val="00361233"/>
    <w:rsid w:val="00361529"/>
    <w:rsid w:val="003619FD"/>
    <w:rsid w:val="0036269D"/>
    <w:rsid w:val="00364D4A"/>
    <w:rsid w:val="003651C5"/>
    <w:rsid w:val="00365D6D"/>
    <w:rsid w:val="00366240"/>
    <w:rsid w:val="0036688F"/>
    <w:rsid w:val="00366990"/>
    <w:rsid w:val="00370703"/>
    <w:rsid w:val="003708B5"/>
    <w:rsid w:val="00373931"/>
    <w:rsid w:val="003749EE"/>
    <w:rsid w:val="00374DAD"/>
    <w:rsid w:val="00376002"/>
    <w:rsid w:val="00376501"/>
    <w:rsid w:val="00376B51"/>
    <w:rsid w:val="003814E2"/>
    <w:rsid w:val="00381CFA"/>
    <w:rsid w:val="0038577D"/>
    <w:rsid w:val="00385941"/>
    <w:rsid w:val="00385A92"/>
    <w:rsid w:val="0039164C"/>
    <w:rsid w:val="00392F90"/>
    <w:rsid w:val="0039374F"/>
    <w:rsid w:val="00394503"/>
    <w:rsid w:val="00395830"/>
    <w:rsid w:val="00396250"/>
    <w:rsid w:val="00396A4C"/>
    <w:rsid w:val="00397169"/>
    <w:rsid w:val="0039755B"/>
    <w:rsid w:val="003A0145"/>
    <w:rsid w:val="003A136E"/>
    <w:rsid w:val="003A1DD2"/>
    <w:rsid w:val="003A529A"/>
    <w:rsid w:val="003A567F"/>
    <w:rsid w:val="003A5BBD"/>
    <w:rsid w:val="003A5CB3"/>
    <w:rsid w:val="003B0D48"/>
    <w:rsid w:val="003B1A92"/>
    <w:rsid w:val="003B36FF"/>
    <w:rsid w:val="003B3E9E"/>
    <w:rsid w:val="003B4774"/>
    <w:rsid w:val="003B5787"/>
    <w:rsid w:val="003C1165"/>
    <w:rsid w:val="003C174B"/>
    <w:rsid w:val="003C19D8"/>
    <w:rsid w:val="003C34CF"/>
    <w:rsid w:val="003C4C08"/>
    <w:rsid w:val="003D12A0"/>
    <w:rsid w:val="003D172C"/>
    <w:rsid w:val="003D1F9C"/>
    <w:rsid w:val="003D227A"/>
    <w:rsid w:val="003D2E68"/>
    <w:rsid w:val="003D3B54"/>
    <w:rsid w:val="003D4453"/>
    <w:rsid w:val="003D4980"/>
    <w:rsid w:val="003D4981"/>
    <w:rsid w:val="003D78F6"/>
    <w:rsid w:val="003D7935"/>
    <w:rsid w:val="003E0031"/>
    <w:rsid w:val="003E0211"/>
    <w:rsid w:val="003E4AF3"/>
    <w:rsid w:val="003E4B6E"/>
    <w:rsid w:val="003E4BD3"/>
    <w:rsid w:val="003E7871"/>
    <w:rsid w:val="003E7B9A"/>
    <w:rsid w:val="003F14F0"/>
    <w:rsid w:val="003F2565"/>
    <w:rsid w:val="003F2A52"/>
    <w:rsid w:val="003F2A65"/>
    <w:rsid w:val="003F5BE8"/>
    <w:rsid w:val="003F7A3D"/>
    <w:rsid w:val="00400016"/>
    <w:rsid w:val="004002EB"/>
    <w:rsid w:val="004011B3"/>
    <w:rsid w:val="004027C0"/>
    <w:rsid w:val="00403C8B"/>
    <w:rsid w:val="00404758"/>
    <w:rsid w:val="004052E1"/>
    <w:rsid w:val="0040718E"/>
    <w:rsid w:val="00407700"/>
    <w:rsid w:val="00407BC9"/>
    <w:rsid w:val="00407F06"/>
    <w:rsid w:val="004117BE"/>
    <w:rsid w:val="00411E49"/>
    <w:rsid w:val="00412B1D"/>
    <w:rsid w:val="004141F4"/>
    <w:rsid w:val="0041439A"/>
    <w:rsid w:val="00414550"/>
    <w:rsid w:val="00414E6F"/>
    <w:rsid w:val="00414F74"/>
    <w:rsid w:val="00416537"/>
    <w:rsid w:val="00416634"/>
    <w:rsid w:val="004215E0"/>
    <w:rsid w:val="00423D2F"/>
    <w:rsid w:val="00424843"/>
    <w:rsid w:val="00425CBC"/>
    <w:rsid w:val="0042618F"/>
    <w:rsid w:val="00427C2E"/>
    <w:rsid w:val="00427C84"/>
    <w:rsid w:val="004305E2"/>
    <w:rsid w:val="00430828"/>
    <w:rsid w:val="00430941"/>
    <w:rsid w:val="00430F2A"/>
    <w:rsid w:val="00431F1F"/>
    <w:rsid w:val="004321DA"/>
    <w:rsid w:val="004353A8"/>
    <w:rsid w:val="004367C4"/>
    <w:rsid w:val="00437394"/>
    <w:rsid w:val="00440705"/>
    <w:rsid w:val="00441858"/>
    <w:rsid w:val="004463F1"/>
    <w:rsid w:val="00447747"/>
    <w:rsid w:val="00452C22"/>
    <w:rsid w:val="004551CF"/>
    <w:rsid w:val="00455E92"/>
    <w:rsid w:val="00456715"/>
    <w:rsid w:val="00456A65"/>
    <w:rsid w:val="00457EE2"/>
    <w:rsid w:val="0046056E"/>
    <w:rsid w:val="00461106"/>
    <w:rsid w:val="00461723"/>
    <w:rsid w:val="004640B7"/>
    <w:rsid w:val="00464BB4"/>
    <w:rsid w:val="00464C78"/>
    <w:rsid w:val="00465A2C"/>
    <w:rsid w:val="00466065"/>
    <w:rsid w:val="0046721C"/>
    <w:rsid w:val="00467581"/>
    <w:rsid w:val="00472DC2"/>
    <w:rsid w:val="00473E49"/>
    <w:rsid w:val="00474A5D"/>
    <w:rsid w:val="004750D0"/>
    <w:rsid w:val="00476CE4"/>
    <w:rsid w:val="00477B9D"/>
    <w:rsid w:val="00481804"/>
    <w:rsid w:val="004856E1"/>
    <w:rsid w:val="0049226C"/>
    <w:rsid w:val="00492B95"/>
    <w:rsid w:val="00494549"/>
    <w:rsid w:val="0049530E"/>
    <w:rsid w:val="00496E7A"/>
    <w:rsid w:val="004A1C7D"/>
    <w:rsid w:val="004A40B3"/>
    <w:rsid w:val="004A58E4"/>
    <w:rsid w:val="004A6341"/>
    <w:rsid w:val="004A6C50"/>
    <w:rsid w:val="004A6F4F"/>
    <w:rsid w:val="004A72BC"/>
    <w:rsid w:val="004A759B"/>
    <w:rsid w:val="004B0A9D"/>
    <w:rsid w:val="004B2258"/>
    <w:rsid w:val="004B45BA"/>
    <w:rsid w:val="004B4C6C"/>
    <w:rsid w:val="004B5AEE"/>
    <w:rsid w:val="004B76A2"/>
    <w:rsid w:val="004C3CB1"/>
    <w:rsid w:val="004C3DC2"/>
    <w:rsid w:val="004C675C"/>
    <w:rsid w:val="004C6FA7"/>
    <w:rsid w:val="004C733B"/>
    <w:rsid w:val="004C7CDC"/>
    <w:rsid w:val="004D086F"/>
    <w:rsid w:val="004D0B79"/>
    <w:rsid w:val="004D14B8"/>
    <w:rsid w:val="004D2196"/>
    <w:rsid w:val="004D3FAB"/>
    <w:rsid w:val="004D428A"/>
    <w:rsid w:val="004D621F"/>
    <w:rsid w:val="004D72A9"/>
    <w:rsid w:val="004D7398"/>
    <w:rsid w:val="004D7A87"/>
    <w:rsid w:val="004E0128"/>
    <w:rsid w:val="004E1BE5"/>
    <w:rsid w:val="004E5DA1"/>
    <w:rsid w:val="004F035F"/>
    <w:rsid w:val="004F06F1"/>
    <w:rsid w:val="004F237D"/>
    <w:rsid w:val="004F2843"/>
    <w:rsid w:val="004F37EE"/>
    <w:rsid w:val="004F399F"/>
    <w:rsid w:val="004F39AA"/>
    <w:rsid w:val="004F434F"/>
    <w:rsid w:val="004F4D62"/>
    <w:rsid w:val="004F7B76"/>
    <w:rsid w:val="00500409"/>
    <w:rsid w:val="00500779"/>
    <w:rsid w:val="0050115E"/>
    <w:rsid w:val="0050116C"/>
    <w:rsid w:val="00501428"/>
    <w:rsid w:val="00501458"/>
    <w:rsid w:val="00505763"/>
    <w:rsid w:val="00511481"/>
    <w:rsid w:val="00511E67"/>
    <w:rsid w:val="0051479F"/>
    <w:rsid w:val="00515F7D"/>
    <w:rsid w:val="00515FCC"/>
    <w:rsid w:val="00517FCB"/>
    <w:rsid w:val="005200ED"/>
    <w:rsid w:val="005215FA"/>
    <w:rsid w:val="005237F2"/>
    <w:rsid w:val="00524A61"/>
    <w:rsid w:val="00524D7B"/>
    <w:rsid w:val="00525CD3"/>
    <w:rsid w:val="0052743E"/>
    <w:rsid w:val="0052784A"/>
    <w:rsid w:val="00527B3E"/>
    <w:rsid w:val="00531B83"/>
    <w:rsid w:val="005344BB"/>
    <w:rsid w:val="00534A73"/>
    <w:rsid w:val="00535B2B"/>
    <w:rsid w:val="00536AB0"/>
    <w:rsid w:val="00540EE6"/>
    <w:rsid w:val="00541BFF"/>
    <w:rsid w:val="005464A2"/>
    <w:rsid w:val="00546992"/>
    <w:rsid w:val="00546EE6"/>
    <w:rsid w:val="00547728"/>
    <w:rsid w:val="00547C68"/>
    <w:rsid w:val="0055128F"/>
    <w:rsid w:val="005543F7"/>
    <w:rsid w:val="0055589D"/>
    <w:rsid w:val="00555EC7"/>
    <w:rsid w:val="00570FCD"/>
    <w:rsid w:val="005727FA"/>
    <w:rsid w:val="00572961"/>
    <w:rsid w:val="00572EE8"/>
    <w:rsid w:val="00573C66"/>
    <w:rsid w:val="00574B6D"/>
    <w:rsid w:val="005765B0"/>
    <w:rsid w:val="0058426E"/>
    <w:rsid w:val="0058525A"/>
    <w:rsid w:val="0058537C"/>
    <w:rsid w:val="0058595C"/>
    <w:rsid w:val="00586C4E"/>
    <w:rsid w:val="00586F85"/>
    <w:rsid w:val="00590B4B"/>
    <w:rsid w:val="00591390"/>
    <w:rsid w:val="00592058"/>
    <w:rsid w:val="00595226"/>
    <w:rsid w:val="005972B4"/>
    <w:rsid w:val="00597442"/>
    <w:rsid w:val="005A1BC2"/>
    <w:rsid w:val="005A1EF3"/>
    <w:rsid w:val="005A3AFE"/>
    <w:rsid w:val="005A3C62"/>
    <w:rsid w:val="005A3F63"/>
    <w:rsid w:val="005A571F"/>
    <w:rsid w:val="005A5C12"/>
    <w:rsid w:val="005A6635"/>
    <w:rsid w:val="005A78CD"/>
    <w:rsid w:val="005B0A95"/>
    <w:rsid w:val="005B42B6"/>
    <w:rsid w:val="005B6386"/>
    <w:rsid w:val="005B63CB"/>
    <w:rsid w:val="005C028A"/>
    <w:rsid w:val="005C1616"/>
    <w:rsid w:val="005C212A"/>
    <w:rsid w:val="005C292F"/>
    <w:rsid w:val="005C29BA"/>
    <w:rsid w:val="005C2F09"/>
    <w:rsid w:val="005C300D"/>
    <w:rsid w:val="005C3A0B"/>
    <w:rsid w:val="005C4410"/>
    <w:rsid w:val="005C5DCA"/>
    <w:rsid w:val="005C6A6F"/>
    <w:rsid w:val="005C6F6B"/>
    <w:rsid w:val="005C76BE"/>
    <w:rsid w:val="005C7796"/>
    <w:rsid w:val="005D0F66"/>
    <w:rsid w:val="005D13FE"/>
    <w:rsid w:val="005D1E1B"/>
    <w:rsid w:val="005D5C2A"/>
    <w:rsid w:val="005D6191"/>
    <w:rsid w:val="005D6C03"/>
    <w:rsid w:val="005E007E"/>
    <w:rsid w:val="005E0B55"/>
    <w:rsid w:val="005E1191"/>
    <w:rsid w:val="005E1A4C"/>
    <w:rsid w:val="005E1FED"/>
    <w:rsid w:val="005E3D98"/>
    <w:rsid w:val="005E495F"/>
    <w:rsid w:val="005E4A29"/>
    <w:rsid w:val="005E7A6D"/>
    <w:rsid w:val="005E7FE7"/>
    <w:rsid w:val="005F03E7"/>
    <w:rsid w:val="005F2027"/>
    <w:rsid w:val="005F74D1"/>
    <w:rsid w:val="005F75B4"/>
    <w:rsid w:val="005F7D9B"/>
    <w:rsid w:val="005F7E50"/>
    <w:rsid w:val="00601A99"/>
    <w:rsid w:val="00604534"/>
    <w:rsid w:val="006059F3"/>
    <w:rsid w:val="00606C08"/>
    <w:rsid w:val="00606FD5"/>
    <w:rsid w:val="006070D8"/>
    <w:rsid w:val="006074F5"/>
    <w:rsid w:val="0060771B"/>
    <w:rsid w:val="00607EA6"/>
    <w:rsid w:val="00611F96"/>
    <w:rsid w:val="006126A5"/>
    <w:rsid w:val="0061378E"/>
    <w:rsid w:val="006162C6"/>
    <w:rsid w:val="0061740A"/>
    <w:rsid w:val="00617793"/>
    <w:rsid w:val="00617AC3"/>
    <w:rsid w:val="006250AB"/>
    <w:rsid w:val="0063029D"/>
    <w:rsid w:val="006315CD"/>
    <w:rsid w:val="00631DBC"/>
    <w:rsid w:val="00633E8B"/>
    <w:rsid w:val="00633F35"/>
    <w:rsid w:val="00636E55"/>
    <w:rsid w:val="0063748C"/>
    <w:rsid w:val="0064077E"/>
    <w:rsid w:val="006415B2"/>
    <w:rsid w:val="00641827"/>
    <w:rsid w:val="006418AD"/>
    <w:rsid w:val="00641968"/>
    <w:rsid w:val="006427A9"/>
    <w:rsid w:val="006472B5"/>
    <w:rsid w:val="00647973"/>
    <w:rsid w:val="00650434"/>
    <w:rsid w:val="00650FBA"/>
    <w:rsid w:val="0065125B"/>
    <w:rsid w:val="006512E0"/>
    <w:rsid w:val="006528EC"/>
    <w:rsid w:val="00654F48"/>
    <w:rsid w:val="006565B2"/>
    <w:rsid w:val="0065667C"/>
    <w:rsid w:val="006601CA"/>
    <w:rsid w:val="0066214D"/>
    <w:rsid w:val="0066291A"/>
    <w:rsid w:val="00663442"/>
    <w:rsid w:val="00664287"/>
    <w:rsid w:val="00664593"/>
    <w:rsid w:val="006670EA"/>
    <w:rsid w:val="00670734"/>
    <w:rsid w:val="00670CBD"/>
    <w:rsid w:val="00671354"/>
    <w:rsid w:val="00671887"/>
    <w:rsid w:val="00676C09"/>
    <w:rsid w:val="00677B49"/>
    <w:rsid w:val="00681E06"/>
    <w:rsid w:val="006843A0"/>
    <w:rsid w:val="00684504"/>
    <w:rsid w:val="00684A9D"/>
    <w:rsid w:val="006863BA"/>
    <w:rsid w:val="00687B06"/>
    <w:rsid w:val="00687B53"/>
    <w:rsid w:val="006902C2"/>
    <w:rsid w:val="00692281"/>
    <w:rsid w:val="006922F9"/>
    <w:rsid w:val="006926EF"/>
    <w:rsid w:val="00692E25"/>
    <w:rsid w:val="0069486F"/>
    <w:rsid w:val="00694956"/>
    <w:rsid w:val="006961A5"/>
    <w:rsid w:val="00697664"/>
    <w:rsid w:val="006A30F7"/>
    <w:rsid w:val="006A3C51"/>
    <w:rsid w:val="006A5847"/>
    <w:rsid w:val="006A70A8"/>
    <w:rsid w:val="006A7432"/>
    <w:rsid w:val="006B0DC1"/>
    <w:rsid w:val="006B1881"/>
    <w:rsid w:val="006B27CF"/>
    <w:rsid w:val="006B3B79"/>
    <w:rsid w:val="006B3CCD"/>
    <w:rsid w:val="006B77AB"/>
    <w:rsid w:val="006B79D5"/>
    <w:rsid w:val="006C4F60"/>
    <w:rsid w:val="006C54EE"/>
    <w:rsid w:val="006C5FE4"/>
    <w:rsid w:val="006C6387"/>
    <w:rsid w:val="006C74AE"/>
    <w:rsid w:val="006D1DAE"/>
    <w:rsid w:val="006D20F2"/>
    <w:rsid w:val="006D2922"/>
    <w:rsid w:val="006D415C"/>
    <w:rsid w:val="006D6AD2"/>
    <w:rsid w:val="006E16BD"/>
    <w:rsid w:val="006E40EC"/>
    <w:rsid w:val="006E463A"/>
    <w:rsid w:val="006E5356"/>
    <w:rsid w:val="006E6F2F"/>
    <w:rsid w:val="006E7BE8"/>
    <w:rsid w:val="006F037D"/>
    <w:rsid w:val="006F0D0C"/>
    <w:rsid w:val="006F1E12"/>
    <w:rsid w:val="006F2A48"/>
    <w:rsid w:val="006F34A6"/>
    <w:rsid w:val="006F527A"/>
    <w:rsid w:val="006F6F4B"/>
    <w:rsid w:val="00701291"/>
    <w:rsid w:val="00701353"/>
    <w:rsid w:val="00702951"/>
    <w:rsid w:val="0070297E"/>
    <w:rsid w:val="0070438D"/>
    <w:rsid w:val="00704EF6"/>
    <w:rsid w:val="0070584C"/>
    <w:rsid w:val="0070625B"/>
    <w:rsid w:val="00711773"/>
    <w:rsid w:val="007119DD"/>
    <w:rsid w:val="007126CC"/>
    <w:rsid w:val="00716D03"/>
    <w:rsid w:val="00717509"/>
    <w:rsid w:val="007201AD"/>
    <w:rsid w:val="00720636"/>
    <w:rsid w:val="0072413C"/>
    <w:rsid w:val="007243A1"/>
    <w:rsid w:val="00730A4F"/>
    <w:rsid w:val="00730CE0"/>
    <w:rsid w:val="00731D2E"/>
    <w:rsid w:val="00731D85"/>
    <w:rsid w:val="007355B6"/>
    <w:rsid w:val="0073657A"/>
    <w:rsid w:val="00737EEF"/>
    <w:rsid w:val="00740DEF"/>
    <w:rsid w:val="007431E9"/>
    <w:rsid w:val="00745BAA"/>
    <w:rsid w:val="00746A8E"/>
    <w:rsid w:val="00746BF9"/>
    <w:rsid w:val="00747029"/>
    <w:rsid w:val="00752514"/>
    <w:rsid w:val="007529F2"/>
    <w:rsid w:val="00753886"/>
    <w:rsid w:val="00753F59"/>
    <w:rsid w:val="00756C5C"/>
    <w:rsid w:val="00757F35"/>
    <w:rsid w:val="00761B28"/>
    <w:rsid w:val="00766951"/>
    <w:rsid w:val="007669E2"/>
    <w:rsid w:val="00767F3C"/>
    <w:rsid w:val="00773347"/>
    <w:rsid w:val="0077402F"/>
    <w:rsid w:val="00780017"/>
    <w:rsid w:val="00780E37"/>
    <w:rsid w:val="00781733"/>
    <w:rsid w:val="00781D5C"/>
    <w:rsid w:val="00782FF6"/>
    <w:rsid w:val="0078361F"/>
    <w:rsid w:val="0078412A"/>
    <w:rsid w:val="007844C4"/>
    <w:rsid w:val="007853C8"/>
    <w:rsid w:val="0078607B"/>
    <w:rsid w:val="00787083"/>
    <w:rsid w:val="0078797C"/>
    <w:rsid w:val="00790D4A"/>
    <w:rsid w:val="00790E17"/>
    <w:rsid w:val="00793710"/>
    <w:rsid w:val="00796FA1"/>
    <w:rsid w:val="007977BD"/>
    <w:rsid w:val="007A06FD"/>
    <w:rsid w:val="007A0B09"/>
    <w:rsid w:val="007A0B63"/>
    <w:rsid w:val="007A2559"/>
    <w:rsid w:val="007A3583"/>
    <w:rsid w:val="007A459F"/>
    <w:rsid w:val="007A5807"/>
    <w:rsid w:val="007A6A18"/>
    <w:rsid w:val="007B0477"/>
    <w:rsid w:val="007B1007"/>
    <w:rsid w:val="007B20C3"/>
    <w:rsid w:val="007B6550"/>
    <w:rsid w:val="007B6A27"/>
    <w:rsid w:val="007C101F"/>
    <w:rsid w:val="007C2FDE"/>
    <w:rsid w:val="007C380C"/>
    <w:rsid w:val="007C4557"/>
    <w:rsid w:val="007C4E4D"/>
    <w:rsid w:val="007C6534"/>
    <w:rsid w:val="007C73BB"/>
    <w:rsid w:val="007C78A0"/>
    <w:rsid w:val="007D04BE"/>
    <w:rsid w:val="007D0959"/>
    <w:rsid w:val="007D11DD"/>
    <w:rsid w:val="007D2CD5"/>
    <w:rsid w:val="007D49AA"/>
    <w:rsid w:val="007E01FB"/>
    <w:rsid w:val="007E0582"/>
    <w:rsid w:val="007E0FD7"/>
    <w:rsid w:val="007E4EB0"/>
    <w:rsid w:val="007E5CE0"/>
    <w:rsid w:val="007E6290"/>
    <w:rsid w:val="007E6529"/>
    <w:rsid w:val="007F0AE2"/>
    <w:rsid w:val="007F4E70"/>
    <w:rsid w:val="007F5684"/>
    <w:rsid w:val="007F65BD"/>
    <w:rsid w:val="007F6CB1"/>
    <w:rsid w:val="007F7AFE"/>
    <w:rsid w:val="00800C5A"/>
    <w:rsid w:val="00802903"/>
    <w:rsid w:val="00803785"/>
    <w:rsid w:val="008056AC"/>
    <w:rsid w:val="008064DC"/>
    <w:rsid w:val="0080673F"/>
    <w:rsid w:val="00810FF1"/>
    <w:rsid w:val="00814D70"/>
    <w:rsid w:val="0081686C"/>
    <w:rsid w:val="008170E4"/>
    <w:rsid w:val="00817B3C"/>
    <w:rsid w:val="00817EA8"/>
    <w:rsid w:val="00820111"/>
    <w:rsid w:val="0082181D"/>
    <w:rsid w:val="0082275E"/>
    <w:rsid w:val="0082313F"/>
    <w:rsid w:val="00830998"/>
    <w:rsid w:val="00831759"/>
    <w:rsid w:val="00831D75"/>
    <w:rsid w:val="00831DB1"/>
    <w:rsid w:val="008324BB"/>
    <w:rsid w:val="00836B19"/>
    <w:rsid w:val="00836EEE"/>
    <w:rsid w:val="008374E7"/>
    <w:rsid w:val="00840104"/>
    <w:rsid w:val="0084049C"/>
    <w:rsid w:val="00840B30"/>
    <w:rsid w:val="00840F86"/>
    <w:rsid w:val="008411B4"/>
    <w:rsid w:val="008424F6"/>
    <w:rsid w:val="00843EC6"/>
    <w:rsid w:val="00844502"/>
    <w:rsid w:val="00845528"/>
    <w:rsid w:val="008455EE"/>
    <w:rsid w:val="00846415"/>
    <w:rsid w:val="00846F5F"/>
    <w:rsid w:val="008471E8"/>
    <w:rsid w:val="00850808"/>
    <w:rsid w:val="0085779A"/>
    <w:rsid w:val="0086063C"/>
    <w:rsid w:val="00860BB3"/>
    <w:rsid w:val="008619EC"/>
    <w:rsid w:val="008625AB"/>
    <w:rsid w:val="00862BE3"/>
    <w:rsid w:val="00862D35"/>
    <w:rsid w:val="008670FF"/>
    <w:rsid w:val="00867EEF"/>
    <w:rsid w:val="008710CA"/>
    <w:rsid w:val="00871556"/>
    <w:rsid w:val="00871DBD"/>
    <w:rsid w:val="00872D56"/>
    <w:rsid w:val="00873B23"/>
    <w:rsid w:val="00873BFE"/>
    <w:rsid w:val="00874D9C"/>
    <w:rsid w:val="00875278"/>
    <w:rsid w:val="008759FC"/>
    <w:rsid w:val="00876862"/>
    <w:rsid w:val="008776E3"/>
    <w:rsid w:val="008779D2"/>
    <w:rsid w:val="00880050"/>
    <w:rsid w:val="008800A5"/>
    <w:rsid w:val="008809C2"/>
    <w:rsid w:val="00882260"/>
    <w:rsid w:val="00883053"/>
    <w:rsid w:val="00883209"/>
    <w:rsid w:val="0088536B"/>
    <w:rsid w:val="00887356"/>
    <w:rsid w:val="008902DA"/>
    <w:rsid w:val="00890CCD"/>
    <w:rsid w:val="00892FA7"/>
    <w:rsid w:val="0089556F"/>
    <w:rsid w:val="00896669"/>
    <w:rsid w:val="008A1329"/>
    <w:rsid w:val="008A35DC"/>
    <w:rsid w:val="008A37C7"/>
    <w:rsid w:val="008A5FB1"/>
    <w:rsid w:val="008B0B4C"/>
    <w:rsid w:val="008B12E1"/>
    <w:rsid w:val="008B2155"/>
    <w:rsid w:val="008B2868"/>
    <w:rsid w:val="008B3F3A"/>
    <w:rsid w:val="008B4357"/>
    <w:rsid w:val="008B4556"/>
    <w:rsid w:val="008B53DA"/>
    <w:rsid w:val="008B597D"/>
    <w:rsid w:val="008B5EBF"/>
    <w:rsid w:val="008B7ACA"/>
    <w:rsid w:val="008C1623"/>
    <w:rsid w:val="008C17B4"/>
    <w:rsid w:val="008C31D9"/>
    <w:rsid w:val="008C79C6"/>
    <w:rsid w:val="008D0746"/>
    <w:rsid w:val="008D18A7"/>
    <w:rsid w:val="008D2693"/>
    <w:rsid w:val="008D2739"/>
    <w:rsid w:val="008D51DD"/>
    <w:rsid w:val="008D655D"/>
    <w:rsid w:val="008E2ADC"/>
    <w:rsid w:val="008E2FD4"/>
    <w:rsid w:val="008E34D3"/>
    <w:rsid w:val="008E55DC"/>
    <w:rsid w:val="008F16C0"/>
    <w:rsid w:val="008F3C2E"/>
    <w:rsid w:val="008F57B3"/>
    <w:rsid w:val="008F58B1"/>
    <w:rsid w:val="009006C1"/>
    <w:rsid w:val="00900EA6"/>
    <w:rsid w:val="00901C2E"/>
    <w:rsid w:val="00902B83"/>
    <w:rsid w:val="00907263"/>
    <w:rsid w:val="0090730A"/>
    <w:rsid w:val="00907E10"/>
    <w:rsid w:val="0091314F"/>
    <w:rsid w:val="00915118"/>
    <w:rsid w:val="00916B2D"/>
    <w:rsid w:val="00920F97"/>
    <w:rsid w:val="009211E8"/>
    <w:rsid w:val="00921693"/>
    <w:rsid w:val="00923AA2"/>
    <w:rsid w:val="00923BA5"/>
    <w:rsid w:val="00924597"/>
    <w:rsid w:val="0092544F"/>
    <w:rsid w:val="00930F5C"/>
    <w:rsid w:val="00931693"/>
    <w:rsid w:val="0093273C"/>
    <w:rsid w:val="00933139"/>
    <w:rsid w:val="00940474"/>
    <w:rsid w:val="0094268C"/>
    <w:rsid w:val="00944241"/>
    <w:rsid w:val="00944F4E"/>
    <w:rsid w:val="00945369"/>
    <w:rsid w:val="009464AC"/>
    <w:rsid w:val="00946715"/>
    <w:rsid w:val="0094769A"/>
    <w:rsid w:val="00947C98"/>
    <w:rsid w:val="0095032E"/>
    <w:rsid w:val="009509EE"/>
    <w:rsid w:val="009536C9"/>
    <w:rsid w:val="00954318"/>
    <w:rsid w:val="00955491"/>
    <w:rsid w:val="00956445"/>
    <w:rsid w:val="00956BC3"/>
    <w:rsid w:val="00956E08"/>
    <w:rsid w:val="00956EF7"/>
    <w:rsid w:val="009609A2"/>
    <w:rsid w:val="0096366A"/>
    <w:rsid w:val="0096473F"/>
    <w:rsid w:val="00965513"/>
    <w:rsid w:val="00965A77"/>
    <w:rsid w:val="0096620D"/>
    <w:rsid w:val="009663F7"/>
    <w:rsid w:val="00966E58"/>
    <w:rsid w:val="009714D5"/>
    <w:rsid w:val="00972300"/>
    <w:rsid w:val="00973F42"/>
    <w:rsid w:val="00976B8B"/>
    <w:rsid w:val="009777D4"/>
    <w:rsid w:val="0098180E"/>
    <w:rsid w:val="0098184B"/>
    <w:rsid w:val="00983337"/>
    <w:rsid w:val="00983505"/>
    <w:rsid w:val="009846D4"/>
    <w:rsid w:val="009848FF"/>
    <w:rsid w:val="00990C3F"/>
    <w:rsid w:val="00990D38"/>
    <w:rsid w:val="009926B4"/>
    <w:rsid w:val="00993CCA"/>
    <w:rsid w:val="009948AB"/>
    <w:rsid w:val="00995634"/>
    <w:rsid w:val="0099580B"/>
    <w:rsid w:val="00995D5D"/>
    <w:rsid w:val="00995E36"/>
    <w:rsid w:val="009963E4"/>
    <w:rsid w:val="009964D0"/>
    <w:rsid w:val="00997A04"/>
    <w:rsid w:val="00997A1F"/>
    <w:rsid w:val="00997A45"/>
    <w:rsid w:val="00997FE3"/>
    <w:rsid w:val="009A0C94"/>
    <w:rsid w:val="009A20CD"/>
    <w:rsid w:val="009A3740"/>
    <w:rsid w:val="009A4A25"/>
    <w:rsid w:val="009A5F16"/>
    <w:rsid w:val="009A60BB"/>
    <w:rsid w:val="009A6C0C"/>
    <w:rsid w:val="009B175D"/>
    <w:rsid w:val="009B1D67"/>
    <w:rsid w:val="009B1ECD"/>
    <w:rsid w:val="009B49D3"/>
    <w:rsid w:val="009B6EF2"/>
    <w:rsid w:val="009B72FF"/>
    <w:rsid w:val="009C1146"/>
    <w:rsid w:val="009C2601"/>
    <w:rsid w:val="009C46AF"/>
    <w:rsid w:val="009C6D85"/>
    <w:rsid w:val="009D0E62"/>
    <w:rsid w:val="009D14A5"/>
    <w:rsid w:val="009D220C"/>
    <w:rsid w:val="009D5D37"/>
    <w:rsid w:val="009D5DEA"/>
    <w:rsid w:val="009D5E4F"/>
    <w:rsid w:val="009D627B"/>
    <w:rsid w:val="009D7E18"/>
    <w:rsid w:val="009E1EEA"/>
    <w:rsid w:val="009E2C6D"/>
    <w:rsid w:val="009E39FB"/>
    <w:rsid w:val="009E3DA1"/>
    <w:rsid w:val="009E4822"/>
    <w:rsid w:val="009E501E"/>
    <w:rsid w:val="009E5177"/>
    <w:rsid w:val="009E6180"/>
    <w:rsid w:val="009E68EF"/>
    <w:rsid w:val="009E7EA2"/>
    <w:rsid w:val="009F1422"/>
    <w:rsid w:val="009F18E7"/>
    <w:rsid w:val="009F1E40"/>
    <w:rsid w:val="009F62FC"/>
    <w:rsid w:val="009F769B"/>
    <w:rsid w:val="009F7BE2"/>
    <w:rsid w:val="00A00873"/>
    <w:rsid w:val="00A00937"/>
    <w:rsid w:val="00A01D33"/>
    <w:rsid w:val="00A024C7"/>
    <w:rsid w:val="00A04C27"/>
    <w:rsid w:val="00A05A3C"/>
    <w:rsid w:val="00A062EE"/>
    <w:rsid w:val="00A06AF7"/>
    <w:rsid w:val="00A07011"/>
    <w:rsid w:val="00A111B0"/>
    <w:rsid w:val="00A12E92"/>
    <w:rsid w:val="00A13F41"/>
    <w:rsid w:val="00A156A8"/>
    <w:rsid w:val="00A157C6"/>
    <w:rsid w:val="00A172CB"/>
    <w:rsid w:val="00A17B9F"/>
    <w:rsid w:val="00A202BA"/>
    <w:rsid w:val="00A2047B"/>
    <w:rsid w:val="00A20B5C"/>
    <w:rsid w:val="00A2140F"/>
    <w:rsid w:val="00A269DD"/>
    <w:rsid w:val="00A274EF"/>
    <w:rsid w:val="00A32080"/>
    <w:rsid w:val="00A32EDC"/>
    <w:rsid w:val="00A3374E"/>
    <w:rsid w:val="00A343A2"/>
    <w:rsid w:val="00A345BC"/>
    <w:rsid w:val="00A34A1E"/>
    <w:rsid w:val="00A34B8F"/>
    <w:rsid w:val="00A36027"/>
    <w:rsid w:val="00A36316"/>
    <w:rsid w:val="00A375D9"/>
    <w:rsid w:val="00A37F3B"/>
    <w:rsid w:val="00A422D9"/>
    <w:rsid w:val="00A46424"/>
    <w:rsid w:val="00A4651D"/>
    <w:rsid w:val="00A46F22"/>
    <w:rsid w:val="00A514DE"/>
    <w:rsid w:val="00A51663"/>
    <w:rsid w:val="00A53D00"/>
    <w:rsid w:val="00A54C06"/>
    <w:rsid w:val="00A60AC7"/>
    <w:rsid w:val="00A615AC"/>
    <w:rsid w:val="00A62564"/>
    <w:rsid w:val="00A62B3E"/>
    <w:rsid w:val="00A631C3"/>
    <w:rsid w:val="00A658DC"/>
    <w:rsid w:val="00A65E6F"/>
    <w:rsid w:val="00A660FD"/>
    <w:rsid w:val="00A70670"/>
    <w:rsid w:val="00A709B8"/>
    <w:rsid w:val="00A729DE"/>
    <w:rsid w:val="00A72E91"/>
    <w:rsid w:val="00A7355F"/>
    <w:rsid w:val="00A7447A"/>
    <w:rsid w:val="00A75187"/>
    <w:rsid w:val="00A75F2B"/>
    <w:rsid w:val="00A763D7"/>
    <w:rsid w:val="00A76575"/>
    <w:rsid w:val="00A77E9C"/>
    <w:rsid w:val="00A80C3A"/>
    <w:rsid w:val="00A81218"/>
    <w:rsid w:val="00A81302"/>
    <w:rsid w:val="00A8193C"/>
    <w:rsid w:val="00A81C0B"/>
    <w:rsid w:val="00A83180"/>
    <w:rsid w:val="00A83707"/>
    <w:rsid w:val="00A83FE0"/>
    <w:rsid w:val="00A8537C"/>
    <w:rsid w:val="00A85E0F"/>
    <w:rsid w:val="00A86F24"/>
    <w:rsid w:val="00A9047A"/>
    <w:rsid w:val="00A90A34"/>
    <w:rsid w:val="00A928C0"/>
    <w:rsid w:val="00A9371F"/>
    <w:rsid w:val="00A95B81"/>
    <w:rsid w:val="00AA09A0"/>
    <w:rsid w:val="00AA0E8F"/>
    <w:rsid w:val="00AA2C6D"/>
    <w:rsid w:val="00AA3571"/>
    <w:rsid w:val="00AA55D0"/>
    <w:rsid w:val="00AA72D7"/>
    <w:rsid w:val="00AB01C9"/>
    <w:rsid w:val="00AB3506"/>
    <w:rsid w:val="00AB3E85"/>
    <w:rsid w:val="00AB3F7D"/>
    <w:rsid w:val="00AB531F"/>
    <w:rsid w:val="00AB6456"/>
    <w:rsid w:val="00AB77BA"/>
    <w:rsid w:val="00AC02B5"/>
    <w:rsid w:val="00AC092D"/>
    <w:rsid w:val="00AC1C3B"/>
    <w:rsid w:val="00AC41C1"/>
    <w:rsid w:val="00AC5013"/>
    <w:rsid w:val="00AC7639"/>
    <w:rsid w:val="00AC7D53"/>
    <w:rsid w:val="00AC7D90"/>
    <w:rsid w:val="00AD17F7"/>
    <w:rsid w:val="00AD38D1"/>
    <w:rsid w:val="00AD3B91"/>
    <w:rsid w:val="00AD3D56"/>
    <w:rsid w:val="00AD3E7C"/>
    <w:rsid w:val="00AD581E"/>
    <w:rsid w:val="00AD5EED"/>
    <w:rsid w:val="00AD6AE5"/>
    <w:rsid w:val="00AD750B"/>
    <w:rsid w:val="00AE0A40"/>
    <w:rsid w:val="00AE2CFB"/>
    <w:rsid w:val="00AE36B2"/>
    <w:rsid w:val="00AE36CA"/>
    <w:rsid w:val="00AE4AA8"/>
    <w:rsid w:val="00AE531F"/>
    <w:rsid w:val="00AE6492"/>
    <w:rsid w:val="00AE688F"/>
    <w:rsid w:val="00AE7577"/>
    <w:rsid w:val="00AF0042"/>
    <w:rsid w:val="00AF075E"/>
    <w:rsid w:val="00AF0F29"/>
    <w:rsid w:val="00AF3004"/>
    <w:rsid w:val="00AF3BDF"/>
    <w:rsid w:val="00AF3E4B"/>
    <w:rsid w:val="00AF52CC"/>
    <w:rsid w:val="00AF6907"/>
    <w:rsid w:val="00AF752A"/>
    <w:rsid w:val="00B0026F"/>
    <w:rsid w:val="00B004CD"/>
    <w:rsid w:val="00B01C7F"/>
    <w:rsid w:val="00B029F2"/>
    <w:rsid w:val="00B03225"/>
    <w:rsid w:val="00B03A88"/>
    <w:rsid w:val="00B05B5B"/>
    <w:rsid w:val="00B1066E"/>
    <w:rsid w:val="00B145FD"/>
    <w:rsid w:val="00B15988"/>
    <w:rsid w:val="00B15C98"/>
    <w:rsid w:val="00B21DDC"/>
    <w:rsid w:val="00B2221A"/>
    <w:rsid w:val="00B2276C"/>
    <w:rsid w:val="00B237EC"/>
    <w:rsid w:val="00B23EED"/>
    <w:rsid w:val="00B2433B"/>
    <w:rsid w:val="00B24360"/>
    <w:rsid w:val="00B2553B"/>
    <w:rsid w:val="00B256CD"/>
    <w:rsid w:val="00B2603E"/>
    <w:rsid w:val="00B27453"/>
    <w:rsid w:val="00B31280"/>
    <w:rsid w:val="00B33538"/>
    <w:rsid w:val="00B33DDB"/>
    <w:rsid w:val="00B33E24"/>
    <w:rsid w:val="00B3707A"/>
    <w:rsid w:val="00B401F6"/>
    <w:rsid w:val="00B41F70"/>
    <w:rsid w:val="00B42DDF"/>
    <w:rsid w:val="00B453DC"/>
    <w:rsid w:val="00B52C5C"/>
    <w:rsid w:val="00B53A78"/>
    <w:rsid w:val="00B53CDD"/>
    <w:rsid w:val="00B53D03"/>
    <w:rsid w:val="00B554B8"/>
    <w:rsid w:val="00B6078A"/>
    <w:rsid w:val="00B6228E"/>
    <w:rsid w:val="00B625C7"/>
    <w:rsid w:val="00B62DD1"/>
    <w:rsid w:val="00B63037"/>
    <w:rsid w:val="00B6388B"/>
    <w:rsid w:val="00B65B0E"/>
    <w:rsid w:val="00B66A0E"/>
    <w:rsid w:val="00B67134"/>
    <w:rsid w:val="00B73AB4"/>
    <w:rsid w:val="00B73F0D"/>
    <w:rsid w:val="00B7576A"/>
    <w:rsid w:val="00B76E43"/>
    <w:rsid w:val="00B76E53"/>
    <w:rsid w:val="00B77BF0"/>
    <w:rsid w:val="00B8108F"/>
    <w:rsid w:val="00B81F19"/>
    <w:rsid w:val="00B84159"/>
    <w:rsid w:val="00B8561E"/>
    <w:rsid w:val="00B85E22"/>
    <w:rsid w:val="00B86ED2"/>
    <w:rsid w:val="00B91176"/>
    <w:rsid w:val="00B92BE2"/>
    <w:rsid w:val="00B940BC"/>
    <w:rsid w:val="00B940DE"/>
    <w:rsid w:val="00B95B53"/>
    <w:rsid w:val="00B95E77"/>
    <w:rsid w:val="00B95FCC"/>
    <w:rsid w:val="00B979F2"/>
    <w:rsid w:val="00BA271A"/>
    <w:rsid w:val="00BA4683"/>
    <w:rsid w:val="00BA53A8"/>
    <w:rsid w:val="00BA5C46"/>
    <w:rsid w:val="00BA656B"/>
    <w:rsid w:val="00BA6602"/>
    <w:rsid w:val="00BA7568"/>
    <w:rsid w:val="00BB1292"/>
    <w:rsid w:val="00BB23BE"/>
    <w:rsid w:val="00BB314B"/>
    <w:rsid w:val="00BB3D87"/>
    <w:rsid w:val="00BB4A3A"/>
    <w:rsid w:val="00BB619A"/>
    <w:rsid w:val="00BB64E6"/>
    <w:rsid w:val="00BB7F4B"/>
    <w:rsid w:val="00BC228E"/>
    <w:rsid w:val="00BC27DF"/>
    <w:rsid w:val="00BC4BF7"/>
    <w:rsid w:val="00BC621B"/>
    <w:rsid w:val="00BC75F7"/>
    <w:rsid w:val="00BC77BC"/>
    <w:rsid w:val="00BC79D7"/>
    <w:rsid w:val="00BD0519"/>
    <w:rsid w:val="00BD144A"/>
    <w:rsid w:val="00BD2179"/>
    <w:rsid w:val="00BD2D69"/>
    <w:rsid w:val="00BD366D"/>
    <w:rsid w:val="00BD4E64"/>
    <w:rsid w:val="00BE0C08"/>
    <w:rsid w:val="00BE28FE"/>
    <w:rsid w:val="00BE2B93"/>
    <w:rsid w:val="00BE367C"/>
    <w:rsid w:val="00BE4223"/>
    <w:rsid w:val="00BF01D6"/>
    <w:rsid w:val="00BF04E2"/>
    <w:rsid w:val="00BF135E"/>
    <w:rsid w:val="00BF19F8"/>
    <w:rsid w:val="00BF50EC"/>
    <w:rsid w:val="00BF6E4A"/>
    <w:rsid w:val="00BF6E8A"/>
    <w:rsid w:val="00C00423"/>
    <w:rsid w:val="00C0089E"/>
    <w:rsid w:val="00C00D21"/>
    <w:rsid w:val="00C0111D"/>
    <w:rsid w:val="00C02F3A"/>
    <w:rsid w:val="00C03375"/>
    <w:rsid w:val="00C04584"/>
    <w:rsid w:val="00C06F96"/>
    <w:rsid w:val="00C11D4C"/>
    <w:rsid w:val="00C11EE1"/>
    <w:rsid w:val="00C12E24"/>
    <w:rsid w:val="00C15D62"/>
    <w:rsid w:val="00C17378"/>
    <w:rsid w:val="00C21B85"/>
    <w:rsid w:val="00C22DF9"/>
    <w:rsid w:val="00C2453E"/>
    <w:rsid w:val="00C30372"/>
    <w:rsid w:val="00C32B8D"/>
    <w:rsid w:val="00C332EC"/>
    <w:rsid w:val="00C3384D"/>
    <w:rsid w:val="00C35098"/>
    <w:rsid w:val="00C4071A"/>
    <w:rsid w:val="00C40825"/>
    <w:rsid w:val="00C42F8B"/>
    <w:rsid w:val="00C43779"/>
    <w:rsid w:val="00C43FD4"/>
    <w:rsid w:val="00C45659"/>
    <w:rsid w:val="00C45BFD"/>
    <w:rsid w:val="00C46C98"/>
    <w:rsid w:val="00C514B9"/>
    <w:rsid w:val="00C54A64"/>
    <w:rsid w:val="00C553CD"/>
    <w:rsid w:val="00C55EF7"/>
    <w:rsid w:val="00C563D1"/>
    <w:rsid w:val="00C565EC"/>
    <w:rsid w:val="00C577F1"/>
    <w:rsid w:val="00C64269"/>
    <w:rsid w:val="00C64751"/>
    <w:rsid w:val="00C658C9"/>
    <w:rsid w:val="00C66FAD"/>
    <w:rsid w:val="00C709F9"/>
    <w:rsid w:val="00C7140A"/>
    <w:rsid w:val="00C71C65"/>
    <w:rsid w:val="00C729B9"/>
    <w:rsid w:val="00C729D1"/>
    <w:rsid w:val="00C72CD8"/>
    <w:rsid w:val="00C730EB"/>
    <w:rsid w:val="00C73147"/>
    <w:rsid w:val="00C73E82"/>
    <w:rsid w:val="00C74490"/>
    <w:rsid w:val="00C7505F"/>
    <w:rsid w:val="00C757E5"/>
    <w:rsid w:val="00C76814"/>
    <w:rsid w:val="00C82973"/>
    <w:rsid w:val="00C859CA"/>
    <w:rsid w:val="00C90099"/>
    <w:rsid w:val="00C9087A"/>
    <w:rsid w:val="00C933CA"/>
    <w:rsid w:val="00C93FD4"/>
    <w:rsid w:val="00C940A8"/>
    <w:rsid w:val="00C943DD"/>
    <w:rsid w:val="00C9448D"/>
    <w:rsid w:val="00C96166"/>
    <w:rsid w:val="00C968DF"/>
    <w:rsid w:val="00C9786C"/>
    <w:rsid w:val="00C9788C"/>
    <w:rsid w:val="00CA109A"/>
    <w:rsid w:val="00CA3E53"/>
    <w:rsid w:val="00CA51D3"/>
    <w:rsid w:val="00CA7886"/>
    <w:rsid w:val="00CA7C97"/>
    <w:rsid w:val="00CA7DE8"/>
    <w:rsid w:val="00CB12B2"/>
    <w:rsid w:val="00CB2923"/>
    <w:rsid w:val="00CB3331"/>
    <w:rsid w:val="00CB3B2F"/>
    <w:rsid w:val="00CB513C"/>
    <w:rsid w:val="00CB5EA5"/>
    <w:rsid w:val="00CB7635"/>
    <w:rsid w:val="00CB7C56"/>
    <w:rsid w:val="00CB7FBC"/>
    <w:rsid w:val="00CC03F9"/>
    <w:rsid w:val="00CC0C1F"/>
    <w:rsid w:val="00CC0DEC"/>
    <w:rsid w:val="00CC199D"/>
    <w:rsid w:val="00CC291E"/>
    <w:rsid w:val="00CC48A3"/>
    <w:rsid w:val="00CC6C51"/>
    <w:rsid w:val="00CD019A"/>
    <w:rsid w:val="00CD1431"/>
    <w:rsid w:val="00CD26CD"/>
    <w:rsid w:val="00CD343A"/>
    <w:rsid w:val="00CD49DF"/>
    <w:rsid w:val="00CD4CBB"/>
    <w:rsid w:val="00CD600D"/>
    <w:rsid w:val="00CD68ED"/>
    <w:rsid w:val="00CD7AF0"/>
    <w:rsid w:val="00CE0004"/>
    <w:rsid w:val="00CE004F"/>
    <w:rsid w:val="00CE1D09"/>
    <w:rsid w:val="00CE348B"/>
    <w:rsid w:val="00CE62A3"/>
    <w:rsid w:val="00CE6361"/>
    <w:rsid w:val="00CE6ABA"/>
    <w:rsid w:val="00CE7490"/>
    <w:rsid w:val="00CE7B26"/>
    <w:rsid w:val="00CF15C7"/>
    <w:rsid w:val="00CF1E5F"/>
    <w:rsid w:val="00CF3483"/>
    <w:rsid w:val="00CF37A9"/>
    <w:rsid w:val="00CF3FBA"/>
    <w:rsid w:val="00CF48AE"/>
    <w:rsid w:val="00CF551F"/>
    <w:rsid w:val="00CF57AA"/>
    <w:rsid w:val="00CF6064"/>
    <w:rsid w:val="00CF7702"/>
    <w:rsid w:val="00CF7C70"/>
    <w:rsid w:val="00D032CE"/>
    <w:rsid w:val="00D0530E"/>
    <w:rsid w:val="00D072FD"/>
    <w:rsid w:val="00D07382"/>
    <w:rsid w:val="00D1049C"/>
    <w:rsid w:val="00D11EA0"/>
    <w:rsid w:val="00D12B99"/>
    <w:rsid w:val="00D14A7B"/>
    <w:rsid w:val="00D151C2"/>
    <w:rsid w:val="00D161C8"/>
    <w:rsid w:val="00D1759B"/>
    <w:rsid w:val="00D22816"/>
    <w:rsid w:val="00D233A3"/>
    <w:rsid w:val="00D2369F"/>
    <w:rsid w:val="00D247FB"/>
    <w:rsid w:val="00D26F2C"/>
    <w:rsid w:val="00D26FCF"/>
    <w:rsid w:val="00D300D0"/>
    <w:rsid w:val="00D30DD3"/>
    <w:rsid w:val="00D30EAB"/>
    <w:rsid w:val="00D34AFD"/>
    <w:rsid w:val="00D35098"/>
    <w:rsid w:val="00D36437"/>
    <w:rsid w:val="00D3726C"/>
    <w:rsid w:val="00D408CA"/>
    <w:rsid w:val="00D42095"/>
    <w:rsid w:val="00D455FF"/>
    <w:rsid w:val="00D4705D"/>
    <w:rsid w:val="00D504B7"/>
    <w:rsid w:val="00D521D4"/>
    <w:rsid w:val="00D53ED4"/>
    <w:rsid w:val="00D57408"/>
    <w:rsid w:val="00D603C7"/>
    <w:rsid w:val="00D62912"/>
    <w:rsid w:val="00D62FC0"/>
    <w:rsid w:val="00D636B7"/>
    <w:rsid w:val="00D637EC"/>
    <w:rsid w:val="00D63C94"/>
    <w:rsid w:val="00D64456"/>
    <w:rsid w:val="00D67A17"/>
    <w:rsid w:val="00D67DD3"/>
    <w:rsid w:val="00D71C92"/>
    <w:rsid w:val="00D73923"/>
    <w:rsid w:val="00D74290"/>
    <w:rsid w:val="00D76A0C"/>
    <w:rsid w:val="00D81458"/>
    <w:rsid w:val="00D814BC"/>
    <w:rsid w:val="00D8433D"/>
    <w:rsid w:val="00D84565"/>
    <w:rsid w:val="00D849BC"/>
    <w:rsid w:val="00D84C8D"/>
    <w:rsid w:val="00D8649F"/>
    <w:rsid w:val="00D870CC"/>
    <w:rsid w:val="00D93671"/>
    <w:rsid w:val="00D94598"/>
    <w:rsid w:val="00D973AB"/>
    <w:rsid w:val="00DA1043"/>
    <w:rsid w:val="00DA2860"/>
    <w:rsid w:val="00DA288C"/>
    <w:rsid w:val="00DA300A"/>
    <w:rsid w:val="00DA48A4"/>
    <w:rsid w:val="00DA734F"/>
    <w:rsid w:val="00DB0ED0"/>
    <w:rsid w:val="00DB3640"/>
    <w:rsid w:val="00DB3655"/>
    <w:rsid w:val="00DB3B5B"/>
    <w:rsid w:val="00DB402D"/>
    <w:rsid w:val="00DB4077"/>
    <w:rsid w:val="00DB507D"/>
    <w:rsid w:val="00DB5C0D"/>
    <w:rsid w:val="00DB6B82"/>
    <w:rsid w:val="00DB6CB9"/>
    <w:rsid w:val="00DC0709"/>
    <w:rsid w:val="00DC6DFA"/>
    <w:rsid w:val="00DD0542"/>
    <w:rsid w:val="00DD0B07"/>
    <w:rsid w:val="00DD2D8A"/>
    <w:rsid w:val="00DD3DAF"/>
    <w:rsid w:val="00DD3F87"/>
    <w:rsid w:val="00DD475A"/>
    <w:rsid w:val="00DE2AF6"/>
    <w:rsid w:val="00DE4EF9"/>
    <w:rsid w:val="00DE4F57"/>
    <w:rsid w:val="00DE51FF"/>
    <w:rsid w:val="00DF076A"/>
    <w:rsid w:val="00DF0F34"/>
    <w:rsid w:val="00DF4608"/>
    <w:rsid w:val="00DF4A76"/>
    <w:rsid w:val="00DF6318"/>
    <w:rsid w:val="00DF63FC"/>
    <w:rsid w:val="00E00DD4"/>
    <w:rsid w:val="00E01C1E"/>
    <w:rsid w:val="00E01C92"/>
    <w:rsid w:val="00E03616"/>
    <w:rsid w:val="00E03838"/>
    <w:rsid w:val="00E03AD3"/>
    <w:rsid w:val="00E11F3A"/>
    <w:rsid w:val="00E13FF3"/>
    <w:rsid w:val="00E14F34"/>
    <w:rsid w:val="00E15750"/>
    <w:rsid w:val="00E177E4"/>
    <w:rsid w:val="00E17AA6"/>
    <w:rsid w:val="00E2011B"/>
    <w:rsid w:val="00E20987"/>
    <w:rsid w:val="00E22886"/>
    <w:rsid w:val="00E277AD"/>
    <w:rsid w:val="00E3309C"/>
    <w:rsid w:val="00E3421F"/>
    <w:rsid w:val="00E35E21"/>
    <w:rsid w:val="00E37CD8"/>
    <w:rsid w:val="00E43C6F"/>
    <w:rsid w:val="00E4460B"/>
    <w:rsid w:val="00E453E7"/>
    <w:rsid w:val="00E47607"/>
    <w:rsid w:val="00E53CCF"/>
    <w:rsid w:val="00E550D0"/>
    <w:rsid w:val="00E57F34"/>
    <w:rsid w:val="00E60A83"/>
    <w:rsid w:val="00E61526"/>
    <w:rsid w:val="00E618C4"/>
    <w:rsid w:val="00E62E1A"/>
    <w:rsid w:val="00E6359A"/>
    <w:rsid w:val="00E63E13"/>
    <w:rsid w:val="00E655A0"/>
    <w:rsid w:val="00E66692"/>
    <w:rsid w:val="00E66B57"/>
    <w:rsid w:val="00E70B40"/>
    <w:rsid w:val="00E71088"/>
    <w:rsid w:val="00E72A67"/>
    <w:rsid w:val="00E738DE"/>
    <w:rsid w:val="00E74619"/>
    <w:rsid w:val="00E77DE9"/>
    <w:rsid w:val="00E801BB"/>
    <w:rsid w:val="00E80938"/>
    <w:rsid w:val="00E81811"/>
    <w:rsid w:val="00E832E2"/>
    <w:rsid w:val="00E84321"/>
    <w:rsid w:val="00E87C31"/>
    <w:rsid w:val="00E904EC"/>
    <w:rsid w:val="00E91479"/>
    <w:rsid w:val="00E93470"/>
    <w:rsid w:val="00E9454E"/>
    <w:rsid w:val="00E94E1B"/>
    <w:rsid w:val="00E95247"/>
    <w:rsid w:val="00E95BF1"/>
    <w:rsid w:val="00E96F6C"/>
    <w:rsid w:val="00E9786A"/>
    <w:rsid w:val="00E97A3C"/>
    <w:rsid w:val="00EA1D54"/>
    <w:rsid w:val="00EA24CA"/>
    <w:rsid w:val="00EA47A4"/>
    <w:rsid w:val="00EA4EFB"/>
    <w:rsid w:val="00EA545E"/>
    <w:rsid w:val="00EA667B"/>
    <w:rsid w:val="00EA689E"/>
    <w:rsid w:val="00EB0968"/>
    <w:rsid w:val="00EB1D99"/>
    <w:rsid w:val="00EB24D4"/>
    <w:rsid w:val="00EB2693"/>
    <w:rsid w:val="00EB3039"/>
    <w:rsid w:val="00EB393A"/>
    <w:rsid w:val="00EB3B48"/>
    <w:rsid w:val="00EB48D3"/>
    <w:rsid w:val="00EB6216"/>
    <w:rsid w:val="00EB662F"/>
    <w:rsid w:val="00EB6CAA"/>
    <w:rsid w:val="00EC09C4"/>
    <w:rsid w:val="00EC1DD2"/>
    <w:rsid w:val="00EC4380"/>
    <w:rsid w:val="00EC4450"/>
    <w:rsid w:val="00EC5CE3"/>
    <w:rsid w:val="00EC6CFC"/>
    <w:rsid w:val="00EC7BA3"/>
    <w:rsid w:val="00EC7D45"/>
    <w:rsid w:val="00ED2884"/>
    <w:rsid w:val="00ED3A5A"/>
    <w:rsid w:val="00ED461C"/>
    <w:rsid w:val="00ED5177"/>
    <w:rsid w:val="00ED695F"/>
    <w:rsid w:val="00ED69B5"/>
    <w:rsid w:val="00ED7E29"/>
    <w:rsid w:val="00EE0071"/>
    <w:rsid w:val="00EE018F"/>
    <w:rsid w:val="00EE0E53"/>
    <w:rsid w:val="00EE4194"/>
    <w:rsid w:val="00EE5486"/>
    <w:rsid w:val="00EE6F9A"/>
    <w:rsid w:val="00EF0034"/>
    <w:rsid w:val="00EF0F2B"/>
    <w:rsid w:val="00EF220A"/>
    <w:rsid w:val="00EF36D9"/>
    <w:rsid w:val="00EF3A9C"/>
    <w:rsid w:val="00EF4480"/>
    <w:rsid w:val="00EF5FA5"/>
    <w:rsid w:val="00EF6908"/>
    <w:rsid w:val="00EF6AC4"/>
    <w:rsid w:val="00EF7855"/>
    <w:rsid w:val="00F00BFF"/>
    <w:rsid w:val="00F0124C"/>
    <w:rsid w:val="00F01858"/>
    <w:rsid w:val="00F02112"/>
    <w:rsid w:val="00F03506"/>
    <w:rsid w:val="00F03EA2"/>
    <w:rsid w:val="00F04DF2"/>
    <w:rsid w:val="00F06236"/>
    <w:rsid w:val="00F076E6"/>
    <w:rsid w:val="00F11694"/>
    <w:rsid w:val="00F134E6"/>
    <w:rsid w:val="00F14118"/>
    <w:rsid w:val="00F1427F"/>
    <w:rsid w:val="00F147E2"/>
    <w:rsid w:val="00F151F5"/>
    <w:rsid w:val="00F20ED4"/>
    <w:rsid w:val="00F21021"/>
    <w:rsid w:val="00F235C9"/>
    <w:rsid w:val="00F2548A"/>
    <w:rsid w:val="00F276BA"/>
    <w:rsid w:val="00F30993"/>
    <w:rsid w:val="00F30D16"/>
    <w:rsid w:val="00F318D2"/>
    <w:rsid w:val="00F32F33"/>
    <w:rsid w:val="00F341A4"/>
    <w:rsid w:val="00F3498A"/>
    <w:rsid w:val="00F35D67"/>
    <w:rsid w:val="00F363D4"/>
    <w:rsid w:val="00F40E9F"/>
    <w:rsid w:val="00F41CC4"/>
    <w:rsid w:val="00F42097"/>
    <w:rsid w:val="00F427EE"/>
    <w:rsid w:val="00F43E45"/>
    <w:rsid w:val="00F4445D"/>
    <w:rsid w:val="00F44DD5"/>
    <w:rsid w:val="00F454DC"/>
    <w:rsid w:val="00F45FDF"/>
    <w:rsid w:val="00F476C6"/>
    <w:rsid w:val="00F50742"/>
    <w:rsid w:val="00F514EA"/>
    <w:rsid w:val="00F53D73"/>
    <w:rsid w:val="00F54AEE"/>
    <w:rsid w:val="00F54D60"/>
    <w:rsid w:val="00F55120"/>
    <w:rsid w:val="00F5564C"/>
    <w:rsid w:val="00F66128"/>
    <w:rsid w:val="00F67862"/>
    <w:rsid w:val="00F679B7"/>
    <w:rsid w:val="00F71E7F"/>
    <w:rsid w:val="00F7505A"/>
    <w:rsid w:val="00F752F8"/>
    <w:rsid w:val="00F756BC"/>
    <w:rsid w:val="00F76A8A"/>
    <w:rsid w:val="00F8320E"/>
    <w:rsid w:val="00F837C5"/>
    <w:rsid w:val="00F8404A"/>
    <w:rsid w:val="00F86124"/>
    <w:rsid w:val="00F86392"/>
    <w:rsid w:val="00F8710F"/>
    <w:rsid w:val="00F90030"/>
    <w:rsid w:val="00F9042D"/>
    <w:rsid w:val="00F917B9"/>
    <w:rsid w:val="00F91EA7"/>
    <w:rsid w:val="00F9224B"/>
    <w:rsid w:val="00F96343"/>
    <w:rsid w:val="00FA53A1"/>
    <w:rsid w:val="00FA5FC4"/>
    <w:rsid w:val="00FA6B51"/>
    <w:rsid w:val="00FA75DF"/>
    <w:rsid w:val="00FB0931"/>
    <w:rsid w:val="00FB0E7E"/>
    <w:rsid w:val="00FB10CD"/>
    <w:rsid w:val="00FB2959"/>
    <w:rsid w:val="00FB2B46"/>
    <w:rsid w:val="00FB2E5F"/>
    <w:rsid w:val="00FB31EA"/>
    <w:rsid w:val="00FB3533"/>
    <w:rsid w:val="00FB5C73"/>
    <w:rsid w:val="00FB6C01"/>
    <w:rsid w:val="00FC07FA"/>
    <w:rsid w:val="00FC2FBC"/>
    <w:rsid w:val="00FC563B"/>
    <w:rsid w:val="00FC60CA"/>
    <w:rsid w:val="00FC64AD"/>
    <w:rsid w:val="00FC7042"/>
    <w:rsid w:val="00FC7E95"/>
    <w:rsid w:val="00FD0775"/>
    <w:rsid w:val="00FD0D8B"/>
    <w:rsid w:val="00FD31F4"/>
    <w:rsid w:val="00FD3A78"/>
    <w:rsid w:val="00FD3FD7"/>
    <w:rsid w:val="00FD48FA"/>
    <w:rsid w:val="00FD49A7"/>
    <w:rsid w:val="00FD4C16"/>
    <w:rsid w:val="00FD5B0A"/>
    <w:rsid w:val="00FD669C"/>
    <w:rsid w:val="00FD67D7"/>
    <w:rsid w:val="00FE3C02"/>
    <w:rsid w:val="00FE3FD0"/>
    <w:rsid w:val="00FE68D7"/>
    <w:rsid w:val="00FE6C32"/>
    <w:rsid w:val="00FE79DF"/>
    <w:rsid w:val="00FF00A4"/>
    <w:rsid w:val="00FF13E0"/>
    <w:rsid w:val="00FF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497D8"/>
  <w15:docId w15:val="{9211EAC9-0AF5-4BAE-BEDD-43E9DAC5B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E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E04E0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E04E0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2F5C14"/>
    <w:pPr>
      <w:ind w:left="720"/>
      <w:contextualSpacing/>
    </w:pPr>
  </w:style>
  <w:style w:type="table" w:styleId="Reetkatablice">
    <w:name w:val="Table Grid"/>
    <w:basedOn w:val="Obinatablica"/>
    <w:uiPriority w:val="59"/>
    <w:rsid w:val="002F5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AC501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C5013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AC501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C5013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w8qarf">
    <w:name w:val="w8qarf"/>
    <w:basedOn w:val="Zadanifontodlomka"/>
    <w:rsid w:val="009A6C0C"/>
  </w:style>
  <w:style w:type="character" w:styleId="Hiperveza">
    <w:name w:val="Hyperlink"/>
    <w:basedOn w:val="Zadanifontodlomka"/>
    <w:uiPriority w:val="99"/>
    <w:semiHidden/>
    <w:unhideWhenUsed/>
    <w:rsid w:val="009A6C0C"/>
    <w:rPr>
      <w:color w:val="0000FF"/>
      <w:u w:val="single"/>
    </w:rPr>
  </w:style>
  <w:style w:type="character" w:customStyle="1" w:styleId="etvozd">
    <w:name w:val="etvozd"/>
    <w:basedOn w:val="Zadanifontodlomka"/>
    <w:rsid w:val="009A6C0C"/>
  </w:style>
  <w:style w:type="character" w:customStyle="1" w:styleId="lrzxr">
    <w:name w:val="lrzxr"/>
    <w:basedOn w:val="Zadanifontodlomka"/>
    <w:rsid w:val="009A6C0C"/>
  </w:style>
  <w:style w:type="paragraph" w:styleId="Bezproreda">
    <w:name w:val="No Spacing"/>
    <w:uiPriority w:val="99"/>
    <w:qFormat/>
    <w:rsid w:val="001422D4"/>
    <w:pPr>
      <w:spacing w:after="0" w:line="240" w:lineRule="auto"/>
    </w:pPr>
    <w:rPr>
      <w:rFonts w:ascii="Calibri" w:eastAsia="Calibri" w:hAnsi="Calibri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0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zakon.hr/cms.htm?id=601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osijek.hr" TargetMode="External"/><Relationship Id="rId17" Type="http://schemas.openxmlformats.org/officeDocument/2006/relationships/hyperlink" Target="https://www.zakon.hr/cms.htm?id=35943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zakon.hr/cms.htm?id=27155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zakon.hr/cms.htm?id=12072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zakon.hr/cms.htm?id=600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9802B6-F8A4-4AED-81CC-0BD5190985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46B71B-191F-4872-89C4-015849EEF58B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336F9C4C-E046-452D-A932-755E0298AC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D3CC885-D66A-4AF9-B258-A21D34574E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5</Pages>
  <Words>2137</Words>
  <Characters>12186</Characters>
  <Application>Microsoft Office Word</Application>
  <DocSecurity>0</DocSecurity>
  <Lines>101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Čulin</dc:creator>
  <cp:lastModifiedBy>Zvonimir Lončarić</cp:lastModifiedBy>
  <cp:revision>16</cp:revision>
  <cp:lastPrinted>2024-08-26T06:11:00Z</cp:lastPrinted>
  <dcterms:created xsi:type="dcterms:W3CDTF">2024-07-22T07:07:00Z</dcterms:created>
  <dcterms:modified xsi:type="dcterms:W3CDTF">2024-08-26T09:39:00Z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