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601E0" w14:textId="77777777" w:rsidR="0009277C" w:rsidRPr="0009277C" w:rsidRDefault="0009277C" w:rsidP="0009277C">
      <w:pPr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bookmarkStart w:id="0" w:name="_Hlk187845798"/>
      <w:r w:rsidRPr="0009277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Grad Osijek provodi Internetsko javno savjetovanje o </w:t>
      </w:r>
    </w:p>
    <w:p w14:paraId="0DD20CB8" w14:textId="77777777" w:rsidR="0009277C" w:rsidRDefault="0009277C" w:rsidP="0009277C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9277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Prijedlogu Analize stanja sustava civilne zaštite Grada Osijeka u 2024.</w:t>
      </w:r>
    </w:p>
    <w:p w14:paraId="3554DF28" w14:textId="77777777" w:rsidR="0009277C" w:rsidRPr="0009277C" w:rsidRDefault="0009277C" w:rsidP="0009277C">
      <w:pPr>
        <w:ind w:left="720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55C31FFE" w14:textId="77777777" w:rsidR="0009277C" w:rsidRPr="0009277C" w:rsidRDefault="0009277C" w:rsidP="0009277C">
      <w:pPr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9277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Savjetovanje je otvoreno  </w:t>
      </w:r>
      <w:r w:rsidRPr="0009277C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 xml:space="preserve">od  15. siječnja do 14. veljače 2025. </w:t>
      </w:r>
    </w:p>
    <w:p w14:paraId="39AF331C" w14:textId="77777777" w:rsidR="0009277C" w:rsidRPr="0009277C" w:rsidRDefault="0009277C" w:rsidP="0009277C">
      <w:pPr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9277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Pozivaju se svi zainteresirani na sudjelovanje na način da svoje </w:t>
      </w:r>
      <w:bookmarkStart w:id="1" w:name="_Hlk155773390"/>
      <w:r w:rsidRPr="0009277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prijedloge i mišljenja </w:t>
      </w:r>
      <w:bookmarkEnd w:id="1"/>
      <w:r w:rsidRPr="0009277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dostavljaju putem obrasca za sudjelovanje u savjetovanju.</w:t>
      </w:r>
    </w:p>
    <w:p w14:paraId="114878DD" w14:textId="77777777" w:rsidR="0009277C" w:rsidRPr="0009277C" w:rsidRDefault="0009277C" w:rsidP="0009277C">
      <w:pPr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9277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Sudjelovati možete na linku: </w:t>
      </w:r>
      <w:hyperlink r:id="rId5" w:history="1">
        <w:r w:rsidRPr="0009277C">
          <w:rPr>
            <w:rFonts w:ascii="Times New Roman" w:eastAsia="Calibri" w:hAnsi="Times New Roman" w:cs="Times New Roman"/>
            <w:color w:val="0563C1"/>
            <w:kern w:val="0"/>
            <w:sz w:val="24"/>
            <w:szCs w:val="24"/>
            <w:u w:val="single"/>
            <w14:ligatures w14:val="none"/>
          </w:rPr>
          <w:t>https://www.osijek.hr/savjetovanja-s-javnoscu/savjetovanja-u-tijeku/</w:t>
        </w:r>
      </w:hyperlink>
    </w:p>
    <w:p w14:paraId="245178E6" w14:textId="77777777" w:rsidR="0009277C" w:rsidRPr="0009277C" w:rsidRDefault="0009277C" w:rsidP="0009277C">
      <w:pPr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9277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Po završetku javnog savjetovanja Grad Osijek će objaviti Izvješće o provedenom savjetovanju s javnošću iz kojeg će biti vidljivo koji su prijedlozi građana usvojeni, a koji ne sa obrazloženjem.</w:t>
      </w:r>
    </w:p>
    <w:bookmarkEnd w:id="0"/>
    <w:p w14:paraId="3E80CAFF" w14:textId="77777777" w:rsidR="00407278" w:rsidRDefault="00407278"/>
    <w:sectPr w:rsidR="00407278" w:rsidSect="000D71B6">
      <w:type w:val="continuous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71228"/>
    <w:multiLevelType w:val="hybridMultilevel"/>
    <w:tmpl w:val="EB76BFF8"/>
    <w:lvl w:ilvl="0" w:tplc="84BEE34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u w:val="none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98118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E03"/>
    <w:rsid w:val="0009277C"/>
    <w:rsid w:val="000D71B6"/>
    <w:rsid w:val="00143008"/>
    <w:rsid w:val="00407278"/>
    <w:rsid w:val="008A1C56"/>
    <w:rsid w:val="00C02AD1"/>
    <w:rsid w:val="00F76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BD21A"/>
  <w15:chartTrackingRefBased/>
  <w15:docId w15:val="{BE393BC5-C871-406B-BCDF-E14A72CED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F76E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76E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76E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76E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76E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76E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76E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76E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76E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76E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76E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76E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76E03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76E03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76E03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76E03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76E03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76E0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76E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F76E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76E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F76E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76E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F76E03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76E03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F76E03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76E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76E03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76E0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osijek.hr/savjetovanja-s-javnoscu/savjetovanja-u-tijek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609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Dražen Poljak</dc:creator>
  <cp:keywords/>
  <dc:description/>
  <cp:lastModifiedBy>Dražen Poljak</cp:lastModifiedBy>
  <cp:revision>3</cp:revision>
  <dcterms:created xsi:type="dcterms:W3CDTF">2025-01-15T14:04:00Z</dcterms:created>
  <dcterms:modified xsi:type="dcterms:W3CDTF">2025-01-15T14:05:00Z</dcterms:modified>
</cp:coreProperties>
</file>