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3F2F" w14:textId="77777777" w:rsidR="00194475" w:rsidRDefault="001944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Prilog 4</w:t>
      </w:r>
    </w:p>
    <w:p w14:paraId="69597C83" w14:textId="74738D0E" w:rsidR="00745989" w:rsidRPr="008E6ABE" w:rsidRDefault="003B35F2" w:rsidP="00194475">
      <w:pPr>
        <w:jc w:val="center"/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6C0CD9D1" w:rsidR="003B35F2" w:rsidRPr="003B35F2" w:rsidRDefault="001534A6" w:rsidP="009414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0B3815" w:rsidRPr="000B3815">
        <w:rPr>
          <w:rFonts w:ascii="Times New Roman" w:hAnsi="Times New Roman" w:cs="Times New Roman"/>
          <w:sz w:val="24"/>
        </w:rPr>
        <w:t xml:space="preserve">Usluge ocjene kvalitete projektnih prijedloga u sklopu ITU mehanizma iz ITP-a 2021. – 2027.,  </w:t>
      </w:r>
      <w:r w:rsidR="003B35F2" w:rsidRPr="003B35F2">
        <w:rPr>
          <w:rFonts w:ascii="Times New Roman" w:hAnsi="Times New Roman" w:cs="Times New Roman"/>
          <w:sz w:val="24"/>
        </w:rPr>
        <w:t>na raspolaganju su sljedeći stručnjaci:</w:t>
      </w:r>
    </w:p>
    <w:tbl>
      <w:tblPr>
        <w:tblStyle w:val="Reetkatablice"/>
        <w:tblW w:w="14034" w:type="dxa"/>
        <w:tblInd w:w="-5" w:type="dxa"/>
        <w:tblLook w:val="04A0" w:firstRow="1" w:lastRow="0" w:firstColumn="1" w:lastColumn="0" w:noHBand="0" w:noVBand="1"/>
      </w:tblPr>
      <w:tblGrid>
        <w:gridCol w:w="626"/>
        <w:gridCol w:w="4052"/>
        <w:gridCol w:w="3827"/>
        <w:gridCol w:w="2261"/>
        <w:gridCol w:w="3268"/>
      </w:tblGrid>
      <w:tr w:rsidR="003B35F2" w:rsidRPr="002F45F8" w14:paraId="784BB09B" w14:textId="77777777" w:rsidTr="00FD44A6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4052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3827" w:type="dxa"/>
          </w:tcPr>
          <w:p w14:paraId="339547F5" w14:textId="0E1C37F5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</w:p>
        </w:tc>
        <w:tc>
          <w:tcPr>
            <w:tcW w:w="2261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3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FD44A6">
        <w:tc>
          <w:tcPr>
            <w:tcW w:w="626" w:type="dxa"/>
          </w:tcPr>
          <w:p w14:paraId="0AC318C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52" w:type="dxa"/>
          </w:tcPr>
          <w:p w14:paraId="799AB5F3" w14:textId="0AF8A65A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1 - </w:t>
            </w:r>
            <w:r w:rsidR="00534925" w:rsidRPr="00534925">
              <w:rPr>
                <w:rFonts w:ascii="Times New Roman" w:hAnsi="Times New Roman" w:cs="Times New Roman"/>
              </w:rPr>
              <w:t>iz područja građevinarstva i/ili arhitekture</w:t>
            </w:r>
          </w:p>
        </w:tc>
        <w:tc>
          <w:tcPr>
            <w:tcW w:w="3827" w:type="dxa"/>
          </w:tcPr>
          <w:p w14:paraId="3F4330CD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FD44A6">
        <w:trPr>
          <w:trHeight w:val="558"/>
        </w:trPr>
        <w:tc>
          <w:tcPr>
            <w:tcW w:w="626" w:type="dxa"/>
          </w:tcPr>
          <w:p w14:paraId="5EBDA6B8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52" w:type="dxa"/>
          </w:tcPr>
          <w:p w14:paraId="2CB1C6F9" w14:textId="5CB0A22E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  <w:r w:rsidR="001534A6" w:rsidRPr="002F45F8">
              <w:rPr>
                <w:rFonts w:ascii="Times New Roman" w:hAnsi="Times New Roman" w:cs="Times New Roman"/>
              </w:rPr>
              <w:t xml:space="preserve"> </w:t>
            </w:r>
            <w:r w:rsidR="001534A6" w:rsidRPr="002F45F8">
              <w:rPr>
                <w:rFonts w:ascii="Times New Roman" w:eastAsia="Calibri" w:hAnsi="Times New Roman" w:cs="Times New Roman"/>
              </w:rPr>
              <w:t xml:space="preserve">2 – </w:t>
            </w:r>
            <w:r w:rsidR="00534925" w:rsidRPr="00534925">
              <w:rPr>
                <w:rFonts w:ascii="Times New Roman" w:hAnsi="Times New Roman" w:cs="Times New Roman"/>
              </w:rPr>
              <w:t>iz područja građevinarstva i/ili arhitekture</w:t>
            </w:r>
          </w:p>
        </w:tc>
        <w:tc>
          <w:tcPr>
            <w:tcW w:w="3827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C74ED4" w:rsidRPr="002F45F8" w14:paraId="0417FD91" w14:textId="77777777" w:rsidTr="00FD44A6">
        <w:trPr>
          <w:trHeight w:val="566"/>
        </w:trPr>
        <w:tc>
          <w:tcPr>
            <w:tcW w:w="626" w:type="dxa"/>
          </w:tcPr>
          <w:p w14:paraId="767329A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52" w:type="dxa"/>
          </w:tcPr>
          <w:p w14:paraId="3B128CD1" w14:textId="49545C90" w:rsidR="00C74ED4" w:rsidRPr="002F45F8" w:rsidRDefault="00C74ED4" w:rsidP="00AD78C9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eastAsia="Calibri" w:hAnsi="Times New Roman" w:cs="Times New Roman"/>
              </w:rPr>
              <w:t xml:space="preserve">Stručnjak 3 </w:t>
            </w:r>
            <w:r w:rsidR="00AD78C9" w:rsidRPr="002F45F8">
              <w:rPr>
                <w:rFonts w:ascii="Times New Roman" w:eastAsia="Calibri" w:hAnsi="Times New Roman" w:cs="Times New Roman"/>
              </w:rPr>
              <w:t>–</w:t>
            </w:r>
            <w:r w:rsidRPr="002F45F8">
              <w:rPr>
                <w:rFonts w:ascii="Times New Roman" w:eastAsia="Calibri" w:hAnsi="Times New Roman" w:cs="Times New Roman"/>
              </w:rPr>
              <w:t xml:space="preserve"> </w:t>
            </w:r>
            <w:r w:rsidR="00A4669F" w:rsidRPr="00A4669F">
              <w:rPr>
                <w:rFonts w:ascii="Times New Roman" w:eastAsia="Calibri" w:hAnsi="Times New Roman" w:cs="Times New Roman"/>
              </w:rPr>
              <w:t>iz područja ekonomije ili financija</w:t>
            </w:r>
          </w:p>
        </w:tc>
        <w:tc>
          <w:tcPr>
            <w:tcW w:w="3827" w:type="dxa"/>
          </w:tcPr>
          <w:p w14:paraId="51B105F7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0F3EBEF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75316C63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</w:tr>
      <w:tr w:rsidR="00A4669F" w:rsidRPr="002F45F8" w14:paraId="7521B85F" w14:textId="77777777" w:rsidTr="00FD44A6">
        <w:trPr>
          <w:trHeight w:val="546"/>
        </w:trPr>
        <w:tc>
          <w:tcPr>
            <w:tcW w:w="626" w:type="dxa"/>
          </w:tcPr>
          <w:p w14:paraId="77E723DC" w14:textId="248873BF" w:rsidR="00A4669F" w:rsidRPr="002F45F8" w:rsidRDefault="00A46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52" w:type="dxa"/>
          </w:tcPr>
          <w:p w14:paraId="7957AF59" w14:textId="6F00C7A0" w:rsidR="00A4669F" w:rsidRPr="002F45F8" w:rsidRDefault="00A4669F" w:rsidP="00AD78C9">
            <w:pPr>
              <w:rPr>
                <w:rFonts w:ascii="Times New Roman" w:eastAsia="Calibri" w:hAnsi="Times New Roman" w:cs="Times New Roman"/>
              </w:rPr>
            </w:pPr>
            <w:r w:rsidRPr="00A4669F">
              <w:rPr>
                <w:rFonts w:ascii="Times New Roman" w:eastAsia="Calibri" w:hAnsi="Times New Roman" w:cs="Times New Roman"/>
              </w:rPr>
              <w:t xml:space="preserve">Stručnjak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A4669F">
              <w:rPr>
                <w:rFonts w:ascii="Times New Roman" w:eastAsia="Calibri" w:hAnsi="Times New Roman" w:cs="Times New Roman"/>
              </w:rPr>
              <w:t xml:space="preserve"> – iz područja ekonomije ili financija</w:t>
            </w:r>
          </w:p>
        </w:tc>
        <w:tc>
          <w:tcPr>
            <w:tcW w:w="3827" w:type="dxa"/>
          </w:tcPr>
          <w:p w14:paraId="33EED00F" w14:textId="77777777" w:rsidR="00A4669F" w:rsidRPr="002F45F8" w:rsidRDefault="00A46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6BB0AA7C" w14:textId="77777777" w:rsidR="00A4669F" w:rsidRPr="002F45F8" w:rsidRDefault="00A46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73894B7C" w14:textId="77777777" w:rsidR="00A4669F" w:rsidRPr="002F45F8" w:rsidRDefault="00A4669F">
            <w:pPr>
              <w:rPr>
                <w:rFonts w:ascii="Times New Roman" w:hAnsi="Times New Roman" w:cs="Times New Roman"/>
              </w:rPr>
            </w:pPr>
          </w:p>
        </w:tc>
      </w:tr>
      <w:tr w:rsidR="00A4669F" w:rsidRPr="002F45F8" w14:paraId="6ACBC371" w14:textId="77777777" w:rsidTr="00FD44A6">
        <w:trPr>
          <w:trHeight w:val="695"/>
        </w:trPr>
        <w:tc>
          <w:tcPr>
            <w:tcW w:w="626" w:type="dxa"/>
          </w:tcPr>
          <w:p w14:paraId="311459BB" w14:textId="2AABB139" w:rsidR="00A4669F" w:rsidRDefault="00A46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52" w:type="dxa"/>
          </w:tcPr>
          <w:p w14:paraId="74C33645" w14:textId="1D03DBFE" w:rsidR="00A4669F" w:rsidRPr="00A4669F" w:rsidRDefault="0036255E" w:rsidP="00AD78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Stručnjak 5 - </w:t>
            </w:r>
            <w:r w:rsidRPr="0036255E">
              <w:rPr>
                <w:rFonts w:ascii="Times New Roman" w:eastAsia="Calibri" w:hAnsi="Times New Roman" w:cs="Times New Roman"/>
              </w:rPr>
              <w:t>iz područja društvenih i humanističkih znanosti</w:t>
            </w:r>
          </w:p>
        </w:tc>
        <w:tc>
          <w:tcPr>
            <w:tcW w:w="3827" w:type="dxa"/>
          </w:tcPr>
          <w:p w14:paraId="0005DF05" w14:textId="77777777" w:rsidR="00A4669F" w:rsidRPr="002F45F8" w:rsidRDefault="00A46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7C49704B" w14:textId="77777777" w:rsidR="00A4669F" w:rsidRPr="002F45F8" w:rsidRDefault="00A46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2865F744" w14:textId="77777777" w:rsidR="00A4669F" w:rsidRPr="002F45F8" w:rsidRDefault="00A4669F">
            <w:pPr>
              <w:rPr>
                <w:rFonts w:ascii="Times New Roman" w:hAnsi="Times New Roman" w:cs="Times New Roman"/>
              </w:rPr>
            </w:pPr>
          </w:p>
        </w:tc>
      </w:tr>
      <w:tr w:rsidR="0036255E" w:rsidRPr="002F45F8" w14:paraId="564994A4" w14:textId="77777777" w:rsidTr="00FD44A6">
        <w:trPr>
          <w:trHeight w:val="563"/>
        </w:trPr>
        <w:tc>
          <w:tcPr>
            <w:tcW w:w="626" w:type="dxa"/>
          </w:tcPr>
          <w:p w14:paraId="2EEAAA13" w14:textId="066DAAB5" w:rsidR="0036255E" w:rsidRDefault="00362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52" w:type="dxa"/>
          </w:tcPr>
          <w:p w14:paraId="7B8B57E4" w14:textId="42BB0C79" w:rsidR="0036255E" w:rsidRDefault="0036255E" w:rsidP="00AD78C9">
            <w:pPr>
              <w:rPr>
                <w:rFonts w:ascii="Times New Roman" w:eastAsia="Calibri" w:hAnsi="Times New Roman" w:cs="Times New Roman"/>
              </w:rPr>
            </w:pPr>
            <w:r w:rsidRPr="0036255E">
              <w:rPr>
                <w:rFonts w:ascii="Times New Roman" w:eastAsia="Calibri" w:hAnsi="Times New Roman" w:cs="Times New Roman"/>
              </w:rPr>
              <w:t>Stručnjak 5 - iz područja društvenih i humanističkih znanosti</w:t>
            </w:r>
          </w:p>
        </w:tc>
        <w:tc>
          <w:tcPr>
            <w:tcW w:w="3827" w:type="dxa"/>
          </w:tcPr>
          <w:p w14:paraId="2BB7C07D" w14:textId="77777777" w:rsidR="0036255E" w:rsidRPr="002F45F8" w:rsidRDefault="00362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43603C39" w14:textId="77777777" w:rsidR="0036255E" w:rsidRPr="002F45F8" w:rsidRDefault="00362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5DF3351D" w14:textId="77777777" w:rsidR="0036255E" w:rsidRPr="002F45F8" w:rsidRDefault="0036255E">
            <w:pPr>
              <w:rPr>
                <w:rFonts w:ascii="Times New Roman" w:hAnsi="Times New Roman" w:cs="Times New Roman"/>
              </w:rPr>
            </w:pPr>
          </w:p>
        </w:tc>
      </w:tr>
    </w:tbl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413BCC76" w14:textId="26C06E3A" w:rsidR="003B35F2" w:rsidRPr="00FD44A6" w:rsidRDefault="009414CF" w:rsidP="00FD44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</w:t>
      </w:r>
      <w:proofErr w:type="spellStart"/>
      <w:r>
        <w:rPr>
          <w:rFonts w:ascii="Times New Roman" w:hAnsi="Times New Roman" w:cs="Times New Roman"/>
        </w:rPr>
        <w:t>sl</w:t>
      </w:r>
      <w:proofErr w:type="spellEnd"/>
    </w:p>
    <w:sectPr w:rsidR="003B35F2" w:rsidRPr="00FD44A6" w:rsidSect="00FD44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B3815"/>
    <w:rsid w:val="000C30CD"/>
    <w:rsid w:val="001534A6"/>
    <w:rsid w:val="00194475"/>
    <w:rsid w:val="001F0E4C"/>
    <w:rsid w:val="002143E2"/>
    <w:rsid w:val="00214C1F"/>
    <w:rsid w:val="00217D88"/>
    <w:rsid w:val="002F45F8"/>
    <w:rsid w:val="003035C5"/>
    <w:rsid w:val="0036255E"/>
    <w:rsid w:val="003B35F2"/>
    <w:rsid w:val="003E284B"/>
    <w:rsid w:val="00534925"/>
    <w:rsid w:val="0068682A"/>
    <w:rsid w:val="006C5545"/>
    <w:rsid w:val="00724C73"/>
    <w:rsid w:val="00745989"/>
    <w:rsid w:val="008E6ABE"/>
    <w:rsid w:val="009414CF"/>
    <w:rsid w:val="009B5857"/>
    <w:rsid w:val="00A1290A"/>
    <w:rsid w:val="00A4669F"/>
    <w:rsid w:val="00A77F00"/>
    <w:rsid w:val="00AD78C9"/>
    <w:rsid w:val="00BB7601"/>
    <w:rsid w:val="00C74ED4"/>
    <w:rsid w:val="00CF086D"/>
    <w:rsid w:val="00D52ADF"/>
    <w:rsid w:val="00DE1560"/>
    <w:rsid w:val="00EC7211"/>
    <w:rsid w:val="00F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9C61-44E3-4FFE-A535-A89092E34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Vjekoslav Bagarić</cp:lastModifiedBy>
  <cp:revision>16</cp:revision>
  <dcterms:created xsi:type="dcterms:W3CDTF">2020-07-17T12:16:00Z</dcterms:created>
  <dcterms:modified xsi:type="dcterms:W3CDTF">2025-03-19T09:37:00Z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