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D0B7F" w14:textId="2590EE59" w:rsidR="001C7174" w:rsidRPr="003015D6" w:rsidRDefault="00C31320" w:rsidP="009C419A">
      <w:pPr>
        <w:jc w:val="center"/>
        <w:rPr>
          <w:b/>
          <w:sz w:val="28"/>
          <w:szCs w:val="28"/>
          <w:u w:val="single"/>
          <w:lang w:val="hr-HR"/>
        </w:rPr>
      </w:pPr>
      <w:bookmarkStart w:id="0" w:name="_Hlk171065158"/>
      <w:r w:rsidRPr="003015D6">
        <w:rPr>
          <w:b/>
          <w:sz w:val="28"/>
          <w:u w:val="single"/>
          <w:lang w:val="hr-HR"/>
        </w:rPr>
        <w:t xml:space="preserve">Smjernice za uvođenje i unapređenje Novog europskog Bauhausa (NEB) u </w:t>
      </w:r>
      <w:r w:rsidR="00A55992" w:rsidRPr="003015D6">
        <w:rPr>
          <w:b/>
          <w:sz w:val="28"/>
          <w:szCs w:val="28"/>
          <w:u w:val="single"/>
          <w:lang w:val="hr-HR"/>
        </w:rPr>
        <w:t>Program</w:t>
      </w:r>
      <w:r w:rsidR="0086714F" w:rsidRPr="003015D6">
        <w:rPr>
          <w:b/>
          <w:sz w:val="28"/>
          <w:szCs w:val="28"/>
          <w:u w:val="single"/>
          <w:lang w:val="hr-HR"/>
        </w:rPr>
        <w:t xml:space="preserve"> Konkurentnost</w:t>
      </w:r>
      <w:r w:rsidR="0086714F" w:rsidRPr="003015D6">
        <w:rPr>
          <w:b/>
          <w:sz w:val="28"/>
          <w:u w:val="single"/>
          <w:lang w:val="hr-HR"/>
        </w:rPr>
        <w:t xml:space="preserve"> i </w:t>
      </w:r>
      <w:r w:rsidR="0086714F" w:rsidRPr="003015D6">
        <w:rPr>
          <w:b/>
          <w:sz w:val="28"/>
          <w:szCs w:val="28"/>
          <w:u w:val="single"/>
          <w:lang w:val="hr-HR"/>
        </w:rPr>
        <w:t xml:space="preserve">kohezija (PKK) i </w:t>
      </w:r>
      <w:r w:rsidR="00A55992" w:rsidRPr="003015D6">
        <w:rPr>
          <w:b/>
          <w:sz w:val="28"/>
          <w:szCs w:val="28"/>
          <w:u w:val="single"/>
          <w:lang w:val="hr-HR"/>
        </w:rPr>
        <w:t>Integrirani teritorijalni program</w:t>
      </w:r>
      <w:r w:rsidR="0086714F" w:rsidRPr="003015D6">
        <w:rPr>
          <w:b/>
          <w:sz w:val="28"/>
          <w:szCs w:val="28"/>
          <w:u w:val="single"/>
          <w:lang w:val="hr-HR"/>
        </w:rPr>
        <w:t xml:space="preserve"> (ITP) 2021.-2027. Republike Hrvatske </w:t>
      </w:r>
    </w:p>
    <w:bookmarkEnd w:id="0"/>
    <w:p w14:paraId="724B43AF" w14:textId="77777777" w:rsidR="00D268D3" w:rsidRPr="003015D6" w:rsidRDefault="00D268D3" w:rsidP="00A55992">
      <w:pPr>
        <w:jc w:val="center"/>
        <w:rPr>
          <w:b/>
          <w:sz w:val="28"/>
          <w:lang w:val="hr-HR"/>
        </w:rPr>
      </w:pPr>
    </w:p>
    <w:p w14:paraId="4F54344C" w14:textId="641FEFAE" w:rsidR="00B152FA" w:rsidRPr="003015D6" w:rsidRDefault="00B152FA" w:rsidP="00B152FA">
      <w:pPr>
        <w:jc w:val="both"/>
        <w:rPr>
          <w:lang w:val="hr-HR"/>
        </w:rPr>
      </w:pPr>
      <w:r w:rsidRPr="003015D6">
        <w:rPr>
          <w:lang w:val="hr-HR"/>
        </w:rPr>
        <w:t>U Komunikaciji Europske komisije 573: Novi europski Bauhaus</w:t>
      </w:r>
      <w:r w:rsidRPr="003015D6">
        <w:rPr>
          <w:vertAlign w:val="superscript"/>
          <w:lang w:val="hr-HR"/>
        </w:rPr>
        <w:footnoteReference w:id="2"/>
      </w:r>
      <w:r w:rsidRPr="003015D6">
        <w:rPr>
          <w:lang w:val="hr-HR"/>
        </w:rPr>
        <w:t xml:space="preserve"> iz rujna 2021. godine, države članice su pozvane da: 1. Predstave ideje za projekte za Novi europski Bauhaus u svojim strategijama za socioekonomski i teritorijalni razvoj </w:t>
      </w:r>
      <w:r w:rsidR="003C1322" w:rsidRPr="003015D6">
        <w:rPr>
          <w:lang w:val="hr-HR"/>
        </w:rPr>
        <w:t>i iskažu svoju predanost podršci</w:t>
      </w:r>
      <w:r w:rsidRPr="003015D6">
        <w:rPr>
          <w:lang w:val="hr-HR"/>
        </w:rPr>
        <w:t xml:space="preserve"> i uključivanju NEB-a u provedbu kohezijske politike 2021.–2027. u sklopu sporazuma o partnerstvu i relevantnih operativnih programa, 2. Koriste NEB teritorijalni razvojni model (NEB TDM) za financiranje projekata</w:t>
      </w:r>
      <w:r w:rsidR="004B1381" w:rsidRPr="003015D6">
        <w:rPr>
          <w:lang w:val="hr-HR"/>
        </w:rPr>
        <w:t>,</w:t>
      </w:r>
      <w:r w:rsidRPr="003015D6">
        <w:rPr>
          <w:lang w:val="hr-HR"/>
        </w:rPr>
        <w:t xml:space="preserve"> </w:t>
      </w:r>
      <w:r w:rsidR="004B1381" w:rsidRPr="003015D6">
        <w:rPr>
          <w:lang w:val="hr-HR"/>
        </w:rPr>
        <w:t>i</w:t>
      </w:r>
      <w:r w:rsidRPr="003015D6">
        <w:rPr>
          <w:lang w:val="hr-HR"/>
        </w:rPr>
        <w:t xml:space="preserve"> 3. Preoblikuju relevantne dijelove nacionalnih planova za oporavak i otpornost (npr. obnova i infrastruktura) u transformativne projekte NEB-a. </w:t>
      </w:r>
    </w:p>
    <w:p w14:paraId="52A9D61D" w14:textId="46F36AEF" w:rsidR="00B152FA" w:rsidRPr="003015D6" w:rsidRDefault="00C059FA" w:rsidP="00A55992">
      <w:pPr>
        <w:spacing w:before="60"/>
        <w:jc w:val="both"/>
        <w:rPr>
          <w:lang w:val="hr-HR"/>
        </w:rPr>
      </w:pPr>
      <w:r>
        <w:rPr>
          <w:lang w:val="hr-HR"/>
        </w:rPr>
        <w:t>S</w:t>
      </w:r>
      <w:r w:rsidR="00B152FA" w:rsidRPr="003015D6">
        <w:rPr>
          <w:lang w:val="hr-HR"/>
        </w:rPr>
        <w:t>porazum</w:t>
      </w:r>
      <w:r>
        <w:rPr>
          <w:lang w:val="hr-HR"/>
        </w:rPr>
        <w:t xml:space="preserve"> o partnerstvu</w:t>
      </w:r>
      <w:r w:rsidR="00B152FA" w:rsidRPr="003015D6">
        <w:rPr>
          <w:lang w:val="hr-HR"/>
        </w:rPr>
        <w:t>, kao i oba programa</w:t>
      </w:r>
      <w:r w:rsidR="00A55992" w:rsidRPr="003015D6">
        <w:rPr>
          <w:lang w:val="hr-HR"/>
        </w:rPr>
        <w:t>,</w:t>
      </w:r>
      <w:r w:rsidR="00B152FA" w:rsidRPr="003015D6">
        <w:rPr>
          <w:lang w:val="hr-HR"/>
        </w:rPr>
        <w:t xml:space="preserve"> Program Konkurentnost i kohezija (PKK) i Integrirani teritorijalni program (ITP) 2021.-2027. Republike Hrvatske, </w:t>
      </w:r>
      <w:r w:rsidR="009F4627" w:rsidRPr="003015D6">
        <w:rPr>
          <w:lang w:val="hr-HR"/>
        </w:rPr>
        <w:t xml:space="preserve">navode da </w:t>
      </w:r>
      <w:r w:rsidR="00A55992" w:rsidRPr="003015D6">
        <w:rPr>
          <w:lang w:val="hr-HR"/>
        </w:rPr>
        <w:t xml:space="preserve">će, </w:t>
      </w:r>
      <w:r w:rsidR="003015D6" w:rsidRPr="003015D6">
        <w:rPr>
          <w:lang w:val="hr-HR"/>
        </w:rPr>
        <w:t xml:space="preserve">gdje </w:t>
      </w:r>
      <w:r w:rsidR="00A55992" w:rsidRPr="003015D6">
        <w:rPr>
          <w:lang w:val="hr-HR"/>
        </w:rPr>
        <w:t xml:space="preserve">je to </w:t>
      </w:r>
      <w:r w:rsidR="00B152FA" w:rsidRPr="003015D6">
        <w:rPr>
          <w:lang w:val="hr-HR"/>
        </w:rPr>
        <w:t>rel</w:t>
      </w:r>
      <w:r w:rsidR="00A55992" w:rsidRPr="003015D6">
        <w:rPr>
          <w:lang w:val="hr-HR"/>
        </w:rPr>
        <w:t>evantno</w:t>
      </w:r>
      <w:r w:rsidR="005D3666">
        <w:rPr>
          <w:lang w:val="hr-HR"/>
        </w:rPr>
        <w:t xml:space="preserve"> i primjenjivo</w:t>
      </w:r>
      <w:r w:rsidR="00B152FA" w:rsidRPr="003015D6">
        <w:rPr>
          <w:lang w:val="hr-HR"/>
        </w:rPr>
        <w:t>, podržati ulaganja koja doprinose održivim, estetskim i uključivim načelima inicijati</w:t>
      </w:r>
      <w:r w:rsidR="003C1322" w:rsidRPr="003015D6">
        <w:rPr>
          <w:lang w:val="hr-HR"/>
        </w:rPr>
        <w:t>ve Novi europski Bauhaus.</w:t>
      </w:r>
    </w:p>
    <w:p w14:paraId="240B8974" w14:textId="59C5E748" w:rsidR="003C1322" w:rsidRPr="003015D6" w:rsidRDefault="003C1322" w:rsidP="00A55992">
      <w:pPr>
        <w:spacing w:before="60"/>
        <w:jc w:val="both"/>
        <w:rPr>
          <w:lang w:val="hr-HR"/>
        </w:rPr>
      </w:pPr>
      <w:r w:rsidRPr="003015D6">
        <w:rPr>
          <w:lang w:val="hr-HR"/>
        </w:rPr>
        <w:t>Novi europski Bauhaus je kreativna i interdisciplinarna inicijativa kojoj je cilj unaprijediti društvo primjenom zelenih i digitalnih tehnologija te rješavanjem složenih socijalnih i društvenih problema kroz uključenost javnosti i zajedničko djelovanje ključnih dionika u donošenju odluka i u impl</w:t>
      </w:r>
      <w:r w:rsidR="003015D6" w:rsidRPr="003015D6">
        <w:rPr>
          <w:lang w:val="hr-HR"/>
        </w:rPr>
        <w:t>e</w:t>
      </w:r>
      <w:r w:rsidRPr="003015D6">
        <w:rPr>
          <w:lang w:val="hr-HR"/>
        </w:rPr>
        <w:t>mentaciji optimalnih rješenja.</w:t>
      </w:r>
    </w:p>
    <w:p w14:paraId="18B4E549" w14:textId="55D13672" w:rsidR="0017202F" w:rsidRPr="003015D6" w:rsidRDefault="0017202F" w:rsidP="0017202F">
      <w:pPr>
        <w:jc w:val="both"/>
        <w:rPr>
          <w:lang w:val="hr-HR"/>
        </w:rPr>
      </w:pPr>
      <w:r w:rsidRPr="003015D6">
        <w:rPr>
          <w:lang w:val="hr-HR"/>
        </w:rPr>
        <w:t>Kompas za Novi europski Bauhaus</w:t>
      </w:r>
      <w:r w:rsidRPr="003015D6">
        <w:rPr>
          <w:rStyle w:val="FootnoteReference"/>
          <w:lang w:val="hr-HR"/>
        </w:rPr>
        <w:footnoteReference w:id="3"/>
      </w:r>
      <w:r w:rsidRPr="003015D6">
        <w:rPr>
          <w:lang w:val="hr-HR"/>
        </w:rPr>
        <w:t xml:space="preserve"> </w:t>
      </w:r>
      <w:r w:rsidR="00AE659E" w:rsidRPr="003015D6">
        <w:rPr>
          <w:lang w:val="hr-HR"/>
        </w:rPr>
        <w:t xml:space="preserve">(NEB kompas) </w:t>
      </w:r>
      <w:r w:rsidRPr="003015D6">
        <w:rPr>
          <w:lang w:val="hr-HR"/>
        </w:rPr>
        <w:t>predstavlja</w:t>
      </w:r>
      <w:r w:rsidR="00AE659E" w:rsidRPr="003015D6">
        <w:rPr>
          <w:lang w:val="hr-HR"/>
        </w:rPr>
        <w:t xml:space="preserve"> </w:t>
      </w:r>
      <w:r w:rsidRPr="003015D6">
        <w:rPr>
          <w:lang w:val="hr-HR"/>
        </w:rPr>
        <w:t>3 temeljne vrijednosti NEB-a:</w:t>
      </w:r>
    </w:p>
    <w:p w14:paraId="6ECCE866" w14:textId="77777777" w:rsidR="0017202F" w:rsidRPr="003015D6" w:rsidRDefault="0017202F" w:rsidP="00AE659E">
      <w:pPr>
        <w:pStyle w:val="ListParagraph"/>
        <w:numPr>
          <w:ilvl w:val="0"/>
          <w:numId w:val="31"/>
        </w:numPr>
        <w:jc w:val="both"/>
        <w:rPr>
          <w:lang w:val="hr-HR"/>
        </w:rPr>
      </w:pPr>
      <w:r w:rsidRPr="003015D6">
        <w:rPr>
          <w:lang w:val="hr-HR"/>
        </w:rPr>
        <w:t>Estetiku i kvalitetu iskustva</w:t>
      </w:r>
    </w:p>
    <w:p w14:paraId="45FC8AD0" w14:textId="77777777" w:rsidR="0017202F" w:rsidRPr="003015D6" w:rsidRDefault="0017202F" w:rsidP="00AE659E">
      <w:pPr>
        <w:pStyle w:val="ListParagraph"/>
        <w:numPr>
          <w:ilvl w:val="0"/>
          <w:numId w:val="31"/>
        </w:numPr>
        <w:jc w:val="both"/>
        <w:rPr>
          <w:lang w:val="hr-HR"/>
        </w:rPr>
      </w:pPr>
      <w:r w:rsidRPr="003015D6">
        <w:rPr>
          <w:lang w:val="hr-HR"/>
        </w:rPr>
        <w:t>Održivost</w:t>
      </w:r>
    </w:p>
    <w:p w14:paraId="04662DD9" w14:textId="77777777" w:rsidR="0017202F" w:rsidRPr="003015D6" w:rsidRDefault="0017202F" w:rsidP="00AE659E">
      <w:pPr>
        <w:pStyle w:val="ListParagraph"/>
        <w:numPr>
          <w:ilvl w:val="0"/>
          <w:numId w:val="31"/>
        </w:numPr>
        <w:jc w:val="both"/>
        <w:rPr>
          <w:lang w:val="hr-HR"/>
        </w:rPr>
      </w:pPr>
      <w:r w:rsidRPr="003015D6">
        <w:rPr>
          <w:lang w:val="hr-HR"/>
        </w:rPr>
        <w:t>Uključivost</w:t>
      </w:r>
    </w:p>
    <w:p w14:paraId="5EF9A0F7" w14:textId="77777777" w:rsidR="0017202F" w:rsidRPr="003015D6" w:rsidRDefault="0017202F" w:rsidP="0017202F">
      <w:pPr>
        <w:jc w:val="both"/>
        <w:rPr>
          <w:lang w:val="hr-HR"/>
        </w:rPr>
      </w:pPr>
      <w:r w:rsidRPr="003015D6">
        <w:rPr>
          <w:lang w:val="hr-HR"/>
        </w:rPr>
        <w:t>... i 3 radna načela NEB-a:</w:t>
      </w:r>
    </w:p>
    <w:p w14:paraId="29A11A58" w14:textId="77777777" w:rsidR="0017202F" w:rsidRPr="003015D6" w:rsidRDefault="0017202F" w:rsidP="00AE659E">
      <w:pPr>
        <w:pStyle w:val="ListParagraph"/>
        <w:numPr>
          <w:ilvl w:val="0"/>
          <w:numId w:val="32"/>
        </w:numPr>
        <w:jc w:val="both"/>
        <w:rPr>
          <w:lang w:val="hr-HR"/>
        </w:rPr>
      </w:pPr>
      <w:r w:rsidRPr="003015D6">
        <w:rPr>
          <w:lang w:val="hr-HR"/>
        </w:rPr>
        <w:t>Participativni proces</w:t>
      </w:r>
    </w:p>
    <w:p w14:paraId="247C6A0D" w14:textId="77777777" w:rsidR="0017202F" w:rsidRPr="003015D6" w:rsidRDefault="0017202F" w:rsidP="00AE659E">
      <w:pPr>
        <w:pStyle w:val="ListParagraph"/>
        <w:numPr>
          <w:ilvl w:val="0"/>
          <w:numId w:val="32"/>
        </w:numPr>
        <w:jc w:val="both"/>
        <w:rPr>
          <w:lang w:val="hr-HR"/>
        </w:rPr>
      </w:pPr>
      <w:r w:rsidRPr="003015D6">
        <w:rPr>
          <w:lang w:val="hr-HR"/>
        </w:rPr>
        <w:t>Transdisciplinarni pristup</w:t>
      </w:r>
    </w:p>
    <w:p w14:paraId="48F8D45C" w14:textId="257F10C1" w:rsidR="0017202F" w:rsidRPr="003015D6" w:rsidRDefault="0017202F" w:rsidP="00AE659E">
      <w:pPr>
        <w:pStyle w:val="ListParagraph"/>
        <w:numPr>
          <w:ilvl w:val="0"/>
          <w:numId w:val="32"/>
        </w:numPr>
        <w:jc w:val="both"/>
        <w:rPr>
          <w:lang w:val="hr-HR"/>
        </w:rPr>
      </w:pPr>
      <w:r w:rsidRPr="003015D6">
        <w:rPr>
          <w:lang w:val="hr-HR"/>
        </w:rPr>
        <w:t>Povezanost aktivnosti na više razina</w:t>
      </w:r>
      <w:r w:rsidR="003C1322" w:rsidRPr="003015D6">
        <w:rPr>
          <w:lang w:val="hr-HR"/>
        </w:rPr>
        <w:t>.</w:t>
      </w:r>
    </w:p>
    <w:p w14:paraId="3FF1AB29" w14:textId="6DA3789A" w:rsidR="00596C25" w:rsidRPr="003015D6" w:rsidRDefault="00AE659E" w:rsidP="0017202F">
      <w:pPr>
        <w:jc w:val="both"/>
        <w:rPr>
          <w:lang w:val="hr-HR"/>
        </w:rPr>
      </w:pPr>
      <w:r w:rsidRPr="003015D6">
        <w:rPr>
          <w:lang w:val="hr-HR"/>
        </w:rPr>
        <w:t>Nadalje, za svaku od tri temeljne NEB vrijednosti i za svaki od tri NEB radna načela</w:t>
      </w:r>
      <w:r w:rsidR="00596C25" w:rsidRPr="003015D6">
        <w:rPr>
          <w:lang w:val="hr-HR"/>
        </w:rPr>
        <w:t>,</w:t>
      </w:r>
      <w:r w:rsidRPr="003015D6">
        <w:rPr>
          <w:lang w:val="hr-HR"/>
        </w:rPr>
        <w:t xml:space="preserve"> NEB kompas definira tri razine ambicije. Projekt se smatra NEB relevantnim ako zadovoljava prvu razinu ambicije.  </w:t>
      </w:r>
      <w:r w:rsidR="00596C25" w:rsidRPr="003015D6">
        <w:rPr>
          <w:lang w:val="hr-HR"/>
        </w:rPr>
        <w:t>Što je viša razina ambicioznosti to je jača i veća NEB relevantnost projekta.</w:t>
      </w:r>
    </w:p>
    <w:p w14:paraId="29440848" w14:textId="53C91C6C" w:rsidR="00AE659E" w:rsidRPr="003015D6" w:rsidRDefault="00AE659E" w:rsidP="0017202F">
      <w:pPr>
        <w:jc w:val="both"/>
        <w:rPr>
          <w:lang w:val="hr-HR"/>
        </w:rPr>
      </w:pPr>
      <w:r w:rsidRPr="003015D6">
        <w:rPr>
          <w:lang w:val="hr-HR"/>
        </w:rPr>
        <w:t>NEB kompas je polazna točka za operativne alate razvijene u okviru ove tehničke pomoći koji trebaju omogućiti  praktičnu primjenu NEB-a u kohezijskoj politici Republike Hrvatske.</w:t>
      </w:r>
    </w:p>
    <w:p w14:paraId="649D3DD9" w14:textId="6ED8E42A" w:rsidR="00596C25" w:rsidRPr="003015D6" w:rsidRDefault="00596C25" w:rsidP="00A55992">
      <w:pPr>
        <w:jc w:val="both"/>
        <w:rPr>
          <w:lang w:val="hr-HR"/>
        </w:rPr>
      </w:pPr>
      <w:r w:rsidRPr="003015D6">
        <w:rPr>
          <w:i/>
          <w:lang w:val="hr-HR"/>
        </w:rPr>
        <w:lastRenderedPageBreak/>
        <w:t>S</w:t>
      </w:r>
      <w:r w:rsidR="00CA0B65" w:rsidRPr="003015D6">
        <w:rPr>
          <w:i/>
          <w:lang w:val="hr-HR"/>
        </w:rPr>
        <w:t xml:space="preserve">mjernice </w:t>
      </w:r>
      <w:r w:rsidRPr="003015D6">
        <w:rPr>
          <w:i/>
          <w:lang w:val="hr-HR"/>
        </w:rPr>
        <w:t>za uvođenje i unaprjeđenje NEB-a u kohezijsku politiku Republike Hrvatske</w:t>
      </w:r>
      <w:r w:rsidR="00744BF7" w:rsidRPr="003015D6">
        <w:rPr>
          <w:i/>
          <w:lang w:val="hr-HR"/>
        </w:rPr>
        <w:t xml:space="preserve"> (NEB smjernice)</w:t>
      </w:r>
      <w:r w:rsidRPr="003015D6">
        <w:rPr>
          <w:lang w:val="hr-HR"/>
        </w:rPr>
        <w:t>, imaju za cilj predložiti Ministarstvu regionalnog razvoja i fondova Europske unije kao Upravljačkom tijelu</w:t>
      </w:r>
      <w:r w:rsidR="00CA0B65" w:rsidRPr="003015D6">
        <w:rPr>
          <w:lang w:val="hr-HR"/>
        </w:rPr>
        <w:t xml:space="preserve"> </w:t>
      </w:r>
      <w:r w:rsidRPr="003015D6">
        <w:rPr>
          <w:lang w:val="hr-HR"/>
        </w:rPr>
        <w:t>optimalne načine za uvođenje NEB-a u PKK-a i ITP-a 2021.-2027</w:t>
      </w:r>
      <w:r w:rsidR="003C1322" w:rsidRPr="003015D6">
        <w:rPr>
          <w:lang w:val="hr-HR"/>
        </w:rPr>
        <w:t>.</w:t>
      </w:r>
      <w:r w:rsidRPr="003015D6">
        <w:rPr>
          <w:lang w:val="hr-HR"/>
        </w:rPr>
        <w:t xml:space="preserve"> u skladu s alatima razvijenim</w:t>
      </w:r>
      <w:r w:rsidR="003C1322" w:rsidRPr="003015D6">
        <w:rPr>
          <w:lang w:val="hr-HR"/>
        </w:rPr>
        <w:t>a u sklopu ove tehničke pomoći.</w:t>
      </w:r>
    </w:p>
    <w:p w14:paraId="7A57DFA0" w14:textId="63464474" w:rsidR="00744BF7" w:rsidRPr="003015D6" w:rsidRDefault="00744BF7" w:rsidP="00A55992">
      <w:pPr>
        <w:spacing w:before="120"/>
        <w:jc w:val="both"/>
        <w:rPr>
          <w:lang w:val="hr-HR"/>
        </w:rPr>
      </w:pPr>
      <w:r w:rsidRPr="003015D6">
        <w:rPr>
          <w:lang w:val="hr-HR"/>
        </w:rPr>
        <w:t>NEB smjernice obuhvaćaju :</w:t>
      </w:r>
    </w:p>
    <w:p w14:paraId="0680832B" w14:textId="77777777" w:rsidR="00886F6E" w:rsidRPr="003015D6" w:rsidRDefault="00886F6E" w:rsidP="00744BF7">
      <w:pPr>
        <w:pStyle w:val="ListParagraph"/>
        <w:numPr>
          <w:ilvl w:val="0"/>
          <w:numId w:val="33"/>
        </w:numPr>
        <w:spacing w:before="120"/>
        <w:jc w:val="both"/>
        <w:rPr>
          <w:i/>
          <w:lang w:val="hr-HR"/>
        </w:rPr>
      </w:pPr>
      <w:r w:rsidRPr="003015D6">
        <w:rPr>
          <w:i/>
          <w:lang w:val="hr-HR"/>
        </w:rPr>
        <w:t>Smjernica 1 – Tematsko područje primjene za uključivanje NEB-a</w:t>
      </w:r>
    </w:p>
    <w:p w14:paraId="0B34C2D8" w14:textId="77777777" w:rsidR="00886F6E" w:rsidRPr="003015D6" w:rsidRDefault="00886F6E" w:rsidP="00744BF7">
      <w:pPr>
        <w:pStyle w:val="ListParagraph"/>
        <w:numPr>
          <w:ilvl w:val="0"/>
          <w:numId w:val="33"/>
        </w:numPr>
        <w:spacing w:before="120"/>
        <w:jc w:val="both"/>
        <w:rPr>
          <w:i/>
          <w:lang w:val="hr-HR"/>
        </w:rPr>
      </w:pPr>
      <w:r w:rsidRPr="003015D6">
        <w:rPr>
          <w:i/>
          <w:lang w:val="hr-HR"/>
        </w:rPr>
        <w:t xml:space="preserve">Smjernica 2 – Optimalna vrsta poziva za uključivanje NEB-a </w:t>
      </w:r>
    </w:p>
    <w:p w14:paraId="0223911E" w14:textId="0A1EB24E" w:rsidR="00886F6E" w:rsidRPr="003015D6" w:rsidRDefault="00886F6E" w:rsidP="00744BF7">
      <w:pPr>
        <w:pStyle w:val="ListParagraph"/>
        <w:numPr>
          <w:ilvl w:val="0"/>
          <w:numId w:val="33"/>
        </w:numPr>
        <w:spacing w:before="120"/>
        <w:jc w:val="both"/>
        <w:rPr>
          <w:i/>
          <w:lang w:val="hr-HR"/>
        </w:rPr>
      </w:pPr>
      <w:r w:rsidRPr="003015D6">
        <w:rPr>
          <w:i/>
          <w:lang w:val="hr-HR"/>
        </w:rPr>
        <w:t xml:space="preserve">Smjernica 3 – </w:t>
      </w:r>
      <w:r w:rsidR="007B45A8" w:rsidRPr="003015D6">
        <w:rPr>
          <w:i/>
          <w:lang w:val="hr-HR"/>
        </w:rPr>
        <w:t>NEB kriteriji odabira</w:t>
      </w:r>
    </w:p>
    <w:p w14:paraId="7C542DC9" w14:textId="7A431863" w:rsidR="00703C3C" w:rsidRPr="003015D6" w:rsidRDefault="00703C3C" w:rsidP="00744BF7">
      <w:pPr>
        <w:pStyle w:val="ListParagraph"/>
        <w:numPr>
          <w:ilvl w:val="0"/>
          <w:numId w:val="33"/>
        </w:numPr>
        <w:spacing w:before="120"/>
        <w:jc w:val="both"/>
        <w:rPr>
          <w:i/>
          <w:lang w:val="hr-HR"/>
        </w:rPr>
      </w:pPr>
      <w:r w:rsidRPr="003015D6">
        <w:rPr>
          <w:i/>
          <w:lang w:val="hr-HR"/>
        </w:rPr>
        <w:t>Smjernica 4 – Upute za prijavitelje</w:t>
      </w:r>
    </w:p>
    <w:p w14:paraId="2982EBAA" w14:textId="61C63656" w:rsidR="00886F6E" w:rsidRPr="003015D6" w:rsidRDefault="00886F6E" w:rsidP="00744BF7">
      <w:pPr>
        <w:pStyle w:val="ListParagraph"/>
        <w:numPr>
          <w:ilvl w:val="0"/>
          <w:numId w:val="33"/>
        </w:numPr>
        <w:spacing w:before="120"/>
        <w:jc w:val="both"/>
        <w:rPr>
          <w:i/>
          <w:lang w:val="hr-HR"/>
        </w:rPr>
      </w:pPr>
      <w:r w:rsidRPr="003015D6">
        <w:rPr>
          <w:i/>
          <w:lang w:val="hr-HR"/>
        </w:rPr>
        <w:t xml:space="preserve">Smjernica </w:t>
      </w:r>
      <w:r w:rsidR="00703C3C" w:rsidRPr="003015D6">
        <w:rPr>
          <w:i/>
          <w:lang w:val="hr-HR"/>
        </w:rPr>
        <w:t>5</w:t>
      </w:r>
      <w:r w:rsidRPr="003015D6">
        <w:rPr>
          <w:i/>
          <w:lang w:val="hr-HR"/>
        </w:rPr>
        <w:t xml:space="preserve"> – </w:t>
      </w:r>
      <w:r w:rsidR="00703C3C" w:rsidRPr="003015D6">
        <w:rPr>
          <w:i/>
          <w:lang w:val="hr-HR"/>
        </w:rPr>
        <w:t>Sustav bodovanja</w:t>
      </w:r>
    </w:p>
    <w:p w14:paraId="3A3BBC52" w14:textId="313ED7DE" w:rsidR="00886F6E" w:rsidRPr="003015D6" w:rsidRDefault="00886F6E" w:rsidP="00744BF7">
      <w:pPr>
        <w:pStyle w:val="ListParagraph"/>
        <w:numPr>
          <w:ilvl w:val="0"/>
          <w:numId w:val="33"/>
        </w:numPr>
        <w:spacing w:before="120"/>
        <w:jc w:val="both"/>
        <w:rPr>
          <w:lang w:val="hr-HR"/>
        </w:rPr>
      </w:pPr>
      <w:r w:rsidRPr="003015D6">
        <w:rPr>
          <w:i/>
          <w:lang w:val="hr-HR"/>
        </w:rPr>
        <w:t xml:space="preserve">Smjernica </w:t>
      </w:r>
      <w:r w:rsidR="00703C3C" w:rsidRPr="003015D6">
        <w:rPr>
          <w:i/>
          <w:lang w:val="hr-HR"/>
        </w:rPr>
        <w:t>6</w:t>
      </w:r>
      <w:r w:rsidRPr="003015D6">
        <w:rPr>
          <w:i/>
          <w:lang w:val="hr-HR"/>
        </w:rPr>
        <w:t xml:space="preserve"> – Pokazatelji za uključivanje NEB-a   </w:t>
      </w:r>
    </w:p>
    <w:p w14:paraId="7F027AE5" w14:textId="46D9983F" w:rsidR="0086714F" w:rsidRPr="003015D6" w:rsidRDefault="00744BF7" w:rsidP="006D66E4">
      <w:pPr>
        <w:jc w:val="both"/>
        <w:rPr>
          <w:lang w:val="hr-HR"/>
        </w:rPr>
      </w:pPr>
      <w:r w:rsidRPr="003015D6">
        <w:rPr>
          <w:lang w:val="hr-HR"/>
        </w:rPr>
        <w:t xml:space="preserve">Svaka smjernica sadrži </w:t>
      </w:r>
      <w:r w:rsidR="00BB09BD" w:rsidRPr="003015D6">
        <w:rPr>
          <w:lang w:val="hr-HR"/>
        </w:rPr>
        <w:t xml:space="preserve">opis i </w:t>
      </w:r>
      <w:r w:rsidRPr="003015D6">
        <w:rPr>
          <w:lang w:val="hr-HR"/>
        </w:rPr>
        <w:t>konkretne preporuke za U</w:t>
      </w:r>
      <w:r w:rsidR="00886F6E" w:rsidRPr="003015D6">
        <w:rPr>
          <w:lang w:val="hr-HR"/>
        </w:rPr>
        <w:t>pravljačk</w:t>
      </w:r>
      <w:r w:rsidR="00672099" w:rsidRPr="003015D6">
        <w:rPr>
          <w:lang w:val="hr-HR"/>
        </w:rPr>
        <w:t>o</w:t>
      </w:r>
      <w:r w:rsidR="00886F6E" w:rsidRPr="003015D6">
        <w:rPr>
          <w:lang w:val="hr-HR"/>
        </w:rPr>
        <w:t xml:space="preserve"> tijel</w:t>
      </w:r>
      <w:r w:rsidR="00672099" w:rsidRPr="003015D6">
        <w:rPr>
          <w:lang w:val="hr-HR"/>
        </w:rPr>
        <w:t>o</w:t>
      </w:r>
      <w:r w:rsidR="006D66E4" w:rsidRPr="003015D6">
        <w:rPr>
          <w:lang w:val="hr-HR"/>
        </w:rPr>
        <w:t>.</w:t>
      </w:r>
    </w:p>
    <w:p w14:paraId="0ED73B34" w14:textId="4546113E" w:rsidR="009542CA" w:rsidRPr="003015D6" w:rsidRDefault="00E117DE">
      <w:pPr>
        <w:jc w:val="both"/>
        <w:rPr>
          <w:lang w:val="hr-HR"/>
        </w:rPr>
      </w:pPr>
      <w:r w:rsidRPr="003015D6">
        <w:rPr>
          <w:b/>
          <w:sz w:val="28"/>
          <w:szCs w:val="28"/>
          <w:lang w:val="hr-HR"/>
        </w:rPr>
        <w:t>Smjernica 1 – Tematsko područje primjene za uključivanje NEB-a</w:t>
      </w:r>
    </w:p>
    <w:p w14:paraId="4F0C7422" w14:textId="24AA4428" w:rsidR="006D66E4" w:rsidRPr="003015D6" w:rsidRDefault="008C408B">
      <w:pPr>
        <w:jc w:val="both"/>
        <w:rPr>
          <w:lang w:val="hr-HR"/>
        </w:rPr>
      </w:pPr>
      <w:r w:rsidRPr="003015D6">
        <w:rPr>
          <w:lang w:val="hr-HR"/>
        </w:rPr>
        <w:t xml:space="preserve">Iako </w:t>
      </w:r>
      <w:r w:rsidR="00415845" w:rsidRPr="003015D6">
        <w:rPr>
          <w:lang w:val="hr-HR"/>
        </w:rPr>
        <w:t xml:space="preserve">oba </w:t>
      </w:r>
      <w:r w:rsidRPr="003015D6">
        <w:rPr>
          <w:lang w:val="hr-HR"/>
        </w:rPr>
        <w:t>p</w:t>
      </w:r>
      <w:r w:rsidR="006D66E4" w:rsidRPr="003015D6">
        <w:rPr>
          <w:lang w:val="hr-HR"/>
        </w:rPr>
        <w:t>rogram</w:t>
      </w:r>
      <w:r w:rsidR="00415845" w:rsidRPr="003015D6">
        <w:rPr>
          <w:lang w:val="hr-HR"/>
        </w:rPr>
        <w:t>a, PKK</w:t>
      </w:r>
      <w:r w:rsidR="006D66E4" w:rsidRPr="003015D6">
        <w:rPr>
          <w:lang w:val="hr-HR"/>
        </w:rPr>
        <w:t xml:space="preserve"> </w:t>
      </w:r>
      <w:r w:rsidR="00415845" w:rsidRPr="003015D6">
        <w:rPr>
          <w:lang w:val="hr-HR"/>
        </w:rPr>
        <w:t xml:space="preserve">i ITP 2021.-2027. </w:t>
      </w:r>
      <w:r w:rsidR="006D66E4" w:rsidRPr="003015D6">
        <w:rPr>
          <w:lang w:val="hr-HR"/>
        </w:rPr>
        <w:t>sadrže referencu za uključivanje NEB-a</w:t>
      </w:r>
      <w:r w:rsidRPr="003015D6">
        <w:rPr>
          <w:lang w:val="hr-HR"/>
        </w:rPr>
        <w:t xml:space="preserve">. Generalno, programi nisu uspostavljeni u skladu s potrebama NEB-a i važno je pronaći optimalne modalitete za uključenje NEB-a u </w:t>
      </w:r>
      <w:r w:rsidR="00415845" w:rsidRPr="003015D6">
        <w:rPr>
          <w:lang w:val="hr-HR"/>
        </w:rPr>
        <w:t xml:space="preserve">već uspostavljenu programsku arhitekturu. </w:t>
      </w:r>
    </w:p>
    <w:p w14:paraId="37A75387" w14:textId="016A68CE" w:rsidR="001C7174" w:rsidRPr="003015D6" w:rsidRDefault="00415845">
      <w:pPr>
        <w:jc w:val="both"/>
        <w:rPr>
          <w:lang w:val="hr-HR"/>
        </w:rPr>
      </w:pPr>
      <w:r w:rsidRPr="003015D6">
        <w:rPr>
          <w:lang w:val="hr-HR"/>
        </w:rPr>
        <w:t>Specifične ciljeve</w:t>
      </w:r>
      <w:r w:rsidR="009542CA" w:rsidRPr="003015D6">
        <w:rPr>
          <w:lang w:val="hr-HR"/>
        </w:rPr>
        <w:t xml:space="preserve"> </w:t>
      </w:r>
      <w:r w:rsidR="00A77D9B" w:rsidRPr="003015D6">
        <w:rPr>
          <w:lang w:val="hr-HR"/>
        </w:rPr>
        <w:t xml:space="preserve">(SC) </w:t>
      </w:r>
      <w:r w:rsidRPr="003015D6">
        <w:rPr>
          <w:lang w:val="hr-HR"/>
        </w:rPr>
        <w:t xml:space="preserve">oba programa </w:t>
      </w:r>
      <w:r w:rsidR="009542CA" w:rsidRPr="003015D6">
        <w:rPr>
          <w:lang w:val="hr-HR"/>
        </w:rPr>
        <w:t>za razdo</w:t>
      </w:r>
      <w:r w:rsidRPr="003015D6">
        <w:rPr>
          <w:lang w:val="hr-HR"/>
        </w:rPr>
        <w:t xml:space="preserve">blje 2021. – 2027. </w:t>
      </w:r>
      <w:r w:rsidR="00C34118" w:rsidRPr="003015D6">
        <w:rPr>
          <w:lang w:val="hr-HR"/>
        </w:rPr>
        <w:t xml:space="preserve">godina </w:t>
      </w:r>
      <w:r w:rsidRPr="003015D6">
        <w:rPr>
          <w:lang w:val="hr-HR"/>
        </w:rPr>
        <w:t xml:space="preserve">karakteriziraju različiti stupnjevi NEB relevantnosti, odnosno njihove </w:t>
      </w:r>
      <w:r w:rsidR="009542CA" w:rsidRPr="003015D6">
        <w:rPr>
          <w:lang w:val="hr-HR"/>
        </w:rPr>
        <w:t xml:space="preserve">tematske važnosti za NEB.  </w:t>
      </w:r>
      <w:r w:rsidR="00C34118" w:rsidRPr="003015D6">
        <w:rPr>
          <w:lang w:val="hr-HR"/>
        </w:rPr>
        <w:t>Zavisno</w:t>
      </w:r>
      <w:r w:rsidRPr="003015D6">
        <w:rPr>
          <w:lang w:val="hr-HR"/>
        </w:rPr>
        <w:t xml:space="preserve"> o njihovom potencijalu za uključivanje NEB-a u </w:t>
      </w:r>
      <w:r w:rsidR="00A77D9B" w:rsidRPr="003015D6">
        <w:rPr>
          <w:lang w:val="hr-HR"/>
        </w:rPr>
        <w:t xml:space="preserve">pripadajuće javne pozive podijeljeni su na SC s niskim, srednjim i visokim NEB potencijalom. Rezultati detaljne analize su prezentirani u </w:t>
      </w:r>
      <w:r w:rsidR="00DB5F72" w:rsidRPr="003015D6">
        <w:rPr>
          <w:i/>
          <w:lang w:val="hr-HR"/>
        </w:rPr>
        <w:t>Prilogu</w:t>
      </w:r>
      <w:r w:rsidR="00A77D9B" w:rsidRPr="003015D6">
        <w:rPr>
          <w:i/>
          <w:lang w:val="hr-HR"/>
        </w:rPr>
        <w:t xml:space="preserve"> 1: Alati za uvođenje i unaprjeđenje NEB-a.</w:t>
      </w:r>
      <w:r w:rsidR="00A77D9B" w:rsidRPr="003015D6">
        <w:rPr>
          <w:lang w:val="hr-HR"/>
        </w:rPr>
        <w:t xml:space="preserve"> </w:t>
      </w:r>
    </w:p>
    <w:p w14:paraId="5A311D5A" w14:textId="031DF85D" w:rsidR="00254C01" w:rsidRPr="003015D6" w:rsidRDefault="00254C01">
      <w:pPr>
        <w:jc w:val="both"/>
        <w:rPr>
          <w:b/>
          <w:lang w:val="hr-HR"/>
        </w:rPr>
      </w:pPr>
      <w:r w:rsidRPr="003015D6">
        <w:rPr>
          <w:b/>
          <w:lang w:val="hr-HR"/>
        </w:rPr>
        <w:t xml:space="preserve">Zbog velike raznolikosti vrsta </w:t>
      </w:r>
      <w:r w:rsidR="002934F3" w:rsidRPr="003015D6">
        <w:rPr>
          <w:b/>
          <w:lang w:val="hr-HR"/>
        </w:rPr>
        <w:t xml:space="preserve">ulaganja, aktivnosti i </w:t>
      </w:r>
      <w:r w:rsidRPr="003015D6">
        <w:rPr>
          <w:b/>
          <w:lang w:val="hr-HR"/>
        </w:rPr>
        <w:t xml:space="preserve">projekata unutar specifičnih ciljeva,  </w:t>
      </w:r>
      <w:r w:rsidR="002934F3" w:rsidRPr="003015D6">
        <w:rPr>
          <w:b/>
          <w:lang w:val="hr-HR"/>
        </w:rPr>
        <w:t xml:space="preserve">od kojih su neki visokog, neki umjerenog a neki niskog potencijala, </w:t>
      </w:r>
      <w:r w:rsidRPr="003015D6">
        <w:rPr>
          <w:b/>
          <w:lang w:val="hr-HR"/>
        </w:rPr>
        <w:t>procjene NEB potencijala se neće provoditi na razini specifičnih ciljeva već isključivo na razini javnih poziva.</w:t>
      </w:r>
      <w:r w:rsidR="00276382" w:rsidRPr="003015D6">
        <w:rPr>
          <w:b/>
          <w:lang w:val="hr-HR"/>
        </w:rPr>
        <w:t xml:space="preserve"> </w:t>
      </w:r>
    </w:p>
    <w:p w14:paraId="71EB7C75" w14:textId="62AD2F04" w:rsidR="00254C01" w:rsidRPr="003015D6" w:rsidRDefault="00254C01">
      <w:pPr>
        <w:jc w:val="both"/>
        <w:rPr>
          <w:lang w:val="hr-HR"/>
        </w:rPr>
      </w:pPr>
      <w:r w:rsidRPr="003015D6">
        <w:rPr>
          <w:lang w:val="hr-HR"/>
        </w:rPr>
        <w:t xml:space="preserve">Pregled specifičnih ciljeva s niskim, srednjim i visokim NEB potencijalom, dan u nastavku je čisto informativnog karaktera. </w:t>
      </w:r>
    </w:p>
    <w:p w14:paraId="293C3477" w14:textId="4A5A570E" w:rsidR="001C7174" w:rsidRPr="003015D6" w:rsidRDefault="00D54E53" w:rsidP="001B45AB">
      <w:pPr>
        <w:rPr>
          <w:b/>
          <w:i/>
          <w:lang w:val="hr-HR"/>
        </w:rPr>
      </w:pPr>
      <w:r>
        <w:rPr>
          <w:b/>
          <w:i/>
          <w:lang w:val="hr-HR"/>
        </w:rPr>
        <w:t>Indikativni s</w:t>
      </w:r>
      <w:r w:rsidR="00254C01" w:rsidRPr="003015D6">
        <w:rPr>
          <w:b/>
          <w:i/>
          <w:lang w:val="hr-HR"/>
        </w:rPr>
        <w:t xml:space="preserve">pecifični ciljevi PKK-a i ITP-a </w:t>
      </w:r>
      <w:r w:rsidR="00C31320" w:rsidRPr="003015D6">
        <w:rPr>
          <w:b/>
          <w:i/>
          <w:lang w:val="hr-HR"/>
        </w:rPr>
        <w:t>s niskim NEB potencijalom</w:t>
      </w:r>
    </w:p>
    <w:p w14:paraId="564D63BE" w14:textId="78262300" w:rsidR="009707CC" w:rsidRPr="003015D6" w:rsidRDefault="009707CC" w:rsidP="0050534C">
      <w:pPr>
        <w:spacing w:after="0"/>
        <w:jc w:val="both"/>
        <w:rPr>
          <w:lang w:val="hr-HR"/>
        </w:rPr>
      </w:pPr>
      <w:r w:rsidRPr="003015D6">
        <w:rPr>
          <w:lang w:val="hr-HR"/>
        </w:rPr>
        <w:t>Općenito, specifični ciljevi s niskim NEB potencijalom karakteriziraju ulaganja koja doprinose samo jednoj temeljnoj vrijednosti NEB-a ili je njihov potencijalni doprinos NEB-u neizravan.</w:t>
      </w:r>
    </w:p>
    <w:p w14:paraId="5ED5417D" w14:textId="77777777" w:rsidR="001B45AB" w:rsidRPr="003015D6" w:rsidRDefault="001B45AB" w:rsidP="0050534C">
      <w:pPr>
        <w:spacing w:after="0"/>
        <w:jc w:val="both"/>
        <w:rPr>
          <w:lang w:val="hr-HR"/>
        </w:rPr>
      </w:pPr>
    </w:p>
    <w:p w14:paraId="73ECDBE9" w14:textId="0FD56C86" w:rsidR="00672099" w:rsidRPr="003015D6" w:rsidRDefault="001B45AB" w:rsidP="0050534C">
      <w:pPr>
        <w:jc w:val="both"/>
        <w:rPr>
          <w:lang w:val="hr-HR"/>
        </w:rPr>
      </w:pPr>
      <w:r w:rsidRPr="003015D6">
        <w:rPr>
          <w:lang w:val="hr-HR"/>
        </w:rPr>
        <w:t xml:space="preserve">Relativno nizak </w:t>
      </w:r>
      <w:r w:rsidR="00455BA8">
        <w:rPr>
          <w:lang w:val="hr-HR"/>
        </w:rPr>
        <w:t>NEB potencijal ima 1</w:t>
      </w:r>
      <w:r w:rsidR="0036649E" w:rsidRPr="003015D6">
        <w:rPr>
          <w:lang w:val="hr-HR"/>
        </w:rPr>
        <w:t xml:space="preserve"> </w:t>
      </w:r>
      <w:r w:rsidR="00455BA8">
        <w:rPr>
          <w:lang w:val="hr-HR"/>
        </w:rPr>
        <w:t>specificni cilj</w:t>
      </w:r>
      <w:r w:rsidR="001336E0" w:rsidRPr="003015D6">
        <w:rPr>
          <w:lang w:val="hr-HR"/>
        </w:rPr>
        <w:t xml:space="preserve"> (u nastavku</w:t>
      </w:r>
      <w:r w:rsidR="00A77D9B" w:rsidRPr="003015D6">
        <w:rPr>
          <w:lang w:val="hr-HR"/>
        </w:rPr>
        <w:t>, sa skraćenim naslovima):</w:t>
      </w:r>
    </w:p>
    <w:p w14:paraId="2EE6E7AD" w14:textId="43C17E78" w:rsidR="00FF3220" w:rsidRPr="003015D6" w:rsidRDefault="00FF3220" w:rsidP="00FF3220">
      <w:pPr>
        <w:pBdr>
          <w:top w:val="nil"/>
          <w:left w:val="nil"/>
          <w:bottom w:val="nil"/>
          <w:right w:val="nil"/>
          <w:between w:val="nil"/>
        </w:pBdr>
        <w:spacing w:after="0"/>
        <w:ind w:left="413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RSO4.6. Jačanje uloge kulture i održivog turizma.</w:t>
      </w:r>
    </w:p>
    <w:p w14:paraId="044BAEF7" w14:textId="0372B512" w:rsidR="001C7174" w:rsidRPr="003015D6" w:rsidRDefault="001C7174" w:rsidP="0050534C">
      <w:pPr>
        <w:spacing w:after="0"/>
        <w:jc w:val="both"/>
        <w:rPr>
          <w:lang w:val="hr-HR"/>
        </w:rPr>
      </w:pPr>
    </w:p>
    <w:p w14:paraId="09AFF11F" w14:textId="31F0EB15" w:rsidR="001C7174" w:rsidRPr="003015D6" w:rsidRDefault="00D54E53" w:rsidP="0050534C">
      <w:pPr>
        <w:jc w:val="both"/>
        <w:rPr>
          <w:b/>
          <w:i/>
          <w:lang w:val="hr-HR"/>
        </w:rPr>
      </w:pPr>
      <w:r>
        <w:rPr>
          <w:b/>
          <w:i/>
          <w:lang w:val="hr-HR"/>
        </w:rPr>
        <w:t>Indikativni s</w:t>
      </w:r>
      <w:r w:rsidR="00C31320" w:rsidRPr="003015D6">
        <w:rPr>
          <w:b/>
          <w:i/>
          <w:lang w:val="hr-HR"/>
        </w:rPr>
        <w:t>pecifični ciljevi PKK-a i ITP-a s umjerenim NEB potencijalom</w:t>
      </w:r>
    </w:p>
    <w:p w14:paraId="41AA0427" w14:textId="7E1C1693" w:rsidR="0036649E" w:rsidRPr="003015D6" w:rsidRDefault="009707CC" w:rsidP="0050534C">
      <w:pPr>
        <w:jc w:val="both"/>
        <w:rPr>
          <w:lang w:val="hr-HR"/>
        </w:rPr>
      </w:pPr>
      <w:r w:rsidRPr="003015D6">
        <w:rPr>
          <w:lang w:val="hr-HR"/>
        </w:rPr>
        <w:t xml:space="preserve">Specifični ciljevi s umjerenim NEB potencijalom </w:t>
      </w:r>
      <w:r w:rsidR="0036649E" w:rsidRPr="003015D6">
        <w:rPr>
          <w:lang w:val="hr-HR"/>
        </w:rPr>
        <w:t xml:space="preserve">se </w:t>
      </w:r>
      <w:r w:rsidRPr="003015D6">
        <w:rPr>
          <w:lang w:val="hr-HR"/>
        </w:rPr>
        <w:t>od</w:t>
      </w:r>
      <w:r w:rsidR="0036649E" w:rsidRPr="003015D6">
        <w:rPr>
          <w:lang w:val="hr-HR"/>
        </w:rPr>
        <w:t xml:space="preserve">nose </w:t>
      </w:r>
      <w:r w:rsidRPr="003015D6">
        <w:rPr>
          <w:lang w:val="hr-HR"/>
        </w:rPr>
        <w:t>n</w:t>
      </w:r>
      <w:r w:rsidR="0036649E" w:rsidRPr="003015D6">
        <w:rPr>
          <w:lang w:val="hr-HR"/>
        </w:rPr>
        <w:t>a ulaganja koja doprinose najviš</w:t>
      </w:r>
      <w:r w:rsidRPr="003015D6">
        <w:rPr>
          <w:lang w:val="hr-HR"/>
        </w:rPr>
        <w:t xml:space="preserve">e dvjema temeljnim NEB vrijednostima. </w:t>
      </w:r>
    </w:p>
    <w:p w14:paraId="3DC1DACC" w14:textId="23908A94" w:rsidR="001C7174" w:rsidRPr="003015D6" w:rsidRDefault="009707CC" w:rsidP="0050534C">
      <w:pPr>
        <w:jc w:val="both"/>
        <w:rPr>
          <w:lang w:val="hr-HR"/>
        </w:rPr>
      </w:pPr>
      <w:r w:rsidRPr="003015D6">
        <w:rPr>
          <w:lang w:val="hr-HR"/>
        </w:rPr>
        <w:t>Umjeren NEB potencij</w:t>
      </w:r>
      <w:r w:rsidR="00455BA8">
        <w:rPr>
          <w:lang w:val="hr-HR"/>
        </w:rPr>
        <w:t>al identificiran je za 2 specifična cilja</w:t>
      </w:r>
      <w:r w:rsidR="00C31320" w:rsidRPr="003015D6">
        <w:rPr>
          <w:lang w:val="hr-HR"/>
        </w:rPr>
        <w:t>:</w:t>
      </w:r>
    </w:p>
    <w:p w14:paraId="6A52EAD7" w14:textId="7B21106D" w:rsidR="002934F3" w:rsidRPr="003015D6" w:rsidRDefault="00455BA8" w:rsidP="00455B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hr-HR"/>
        </w:rPr>
      </w:pPr>
      <w:r>
        <w:rPr>
          <w:color w:val="000000"/>
          <w:lang w:val="hr-HR"/>
        </w:rPr>
        <w:lastRenderedPageBreak/>
        <w:t xml:space="preserve">       </w:t>
      </w:r>
      <w:r w:rsidR="002934F3" w:rsidRPr="003015D6">
        <w:rPr>
          <w:color w:val="000000"/>
          <w:lang w:val="hr-HR"/>
        </w:rPr>
        <w:t>RSO2.8. Promicanje održive multimodalne gradske mobilnosti</w:t>
      </w:r>
    </w:p>
    <w:p w14:paraId="2043A802" w14:textId="199242D9" w:rsidR="00DF6C0D" w:rsidRPr="003015D6" w:rsidRDefault="00DF6C0D" w:rsidP="00DF6C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RSO5.1. Poticanje razvoja u području okoliša, kulture, prirodne baštine, održivog turizma i sigurnosti u urbanim područjima</w:t>
      </w:r>
    </w:p>
    <w:p w14:paraId="17012EB6" w14:textId="77777777" w:rsidR="00276382" w:rsidRPr="003015D6" w:rsidRDefault="00276382">
      <w:pPr>
        <w:jc w:val="both"/>
        <w:rPr>
          <w:b/>
          <w:i/>
          <w:lang w:val="hr-HR"/>
        </w:rPr>
      </w:pPr>
    </w:p>
    <w:p w14:paraId="154CBA24" w14:textId="284DA27C" w:rsidR="001C7174" w:rsidRPr="003015D6" w:rsidRDefault="00D54E53">
      <w:pPr>
        <w:jc w:val="both"/>
        <w:rPr>
          <w:b/>
          <w:i/>
          <w:lang w:val="hr-HR"/>
        </w:rPr>
      </w:pPr>
      <w:r>
        <w:rPr>
          <w:b/>
          <w:i/>
          <w:lang w:val="hr-HR"/>
        </w:rPr>
        <w:t>Indikativni s</w:t>
      </w:r>
      <w:r w:rsidR="00C31320" w:rsidRPr="003015D6">
        <w:rPr>
          <w:b/>
          <w:i/>
          <w:lang w:val="hr-HR"/>
        </w:rPr>
        <w:t>pecifični ciljevi PKK-a i ITP-a sa visokim NEB potencijalom</w:t>
      </w:r>
    </w:p>
    <w:p w14:paraId="169AF952" w14:textId="2AD25140" w:rsidR="0036649E" w:rsidRPr="003015D6" w:rsidRDefault="00A91233" w:rsidP="0046273A">
      <w:pPr>
        <w:spacing w:after="0"/>
        <w:jc w:val="both"/>
        <w:rPr>
          <w:lang w:val="hr-HR"/>
        </w:rPr>
      </w:pPr>
      <w:r w:rsidRPr="003015D6">
        <w:rPr>
          <w:lang w:val="hr-HR"/>
        </w:rPr>
        <w:t>Specifični ciljevi sa visokim NEB potencijalom su oni pod kojima se mogu financirati cjeloviti</w:t>
      </w:r>
      <w:r w:rsidR="00276382" w:rsidRPr="003015D6">
        <w:rPr>
          <w:lang w:val="hr-HR"/>
        </w:rPr>
        <w:t>, transformativni</w:t>
      </w:r>
      <w:r w:rsidRPr="003015D6">
        <w:rPr>
          <w:lang w:val="hr-HR"/>
        </w:rPr>
        <w:t xml:space="preserve"> NEB projekti koji objedinjuju sve tri NEB temeljne vrijednosti. </w:t>
      </w:r>
    </w:p>
    <w:p w14:paraId="193B6C61" w14:textId="77777777" w:rsidR="0036649E" w:rsidRPr="003015D6" w:rsidRDefault="0036649E" w:rsidP="0046273A">
      <w:pPr>
        <w:spacing w:after="0"/>
        <w:jc w:val="both"/>
        <w:rPr>
          <w:lang w:val="hr-HR"/>
        </w:rPr>
      </w:pPr>
    </w:p>
    <w:p w14:paraId="3B8DA9CE" w14:textId="476A8339" w:rsidR="001C7174" w:rsidRPr="003015D6" w:rsidRDefault="00C31320" w:rsidP="0046273A">
      <w:pPr>
        <w:spacing w:after="0"/>
        <w:jc w:val="both"/>
        <w:rPr>
          <w:lang w:val="hr-HR"/>
        </w:rPr>
      </w:pPr>
      <w:r w:rsidRPr="003015D6">
        <w:rPr>
          <w:lang w:val="hr-HR"/>
        </w:rPr>
        <w:t>Visok NE</w:t>
      </w:r>
      <w:r w:rsidR="00455BA8">
        <w:rPr>
          <w:lang w:val="hr-HR"/>
        </w:rPr>
        <w:t>B potencijal je procijenjen za 1</w:t>
      </w:r>
      <w:r w:rsidR="00276382" w:rsidRPr="003015D6">
        <w:rPr>
          <w:lang w:val="hr-HR"/>
        </w:rPr>
        <w:t xml:space="preserve"> </w:t>
      </w:r>
      <w:r w:rsidRPr="003015D6">
        <w:rPr>
          <w:lang w:val="hr-HR"/>
        </w:rPr>
        <w:t>s</w:t>
      </w:r>
      <w:r w:rsidR="00455BA8">
        <w:rPr>
          <w:lang w:val="hr-HR"/>
        </w:rPr>
        <w:t>pecifični cilj</w:t>
      </w:r>
      <w:r w:rsidRPr="003015D6">
        <w:rPr>
          <w:lang w:val="hr-HR"/>
        </w:rPr>
        <w:t>:</w:t>
      </w:r>
    </w:p>
    <w:p w14:paraId="29D2848F" w14:textId="77777777" w:rsidR="003D43D6" w:rsidRPr="003015D6" w:rsidRDefault="003D43D6" w:rsidP="0046273A">
      <w:pPr>
        <w:spacing w:after="0"/>
        <w:jc w:val="both"/>
        <w:rPr>
          <w:lang w:val="hr-HR"/>
        </w:rPr>
      </w:pPr>
    </w:p>
    <w:p w14:paraId="44B81C8D" w14:textId="337BA4C0" w:rsidR="001C7174" w:rsidRPr="003015D6" w:rsidRDefault="00C31320" w:rsidP="0046273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RSO2.7. Jačanje zaštite i očuvanja prirode, bioraznolikosti i zelene </w:t>
      </w:r>
      <w:r w:rsidR="001D387B" w:rsidRPr="003015D6">
        <w:rPr>
          <w:color w:val="000000"/>
          <w:lang w:val="hr-HR"/>
        </w:rPr>
        <w:t>infrastructure</w:t>
      </w:r>
    </w:p>
    <w:p w14:paraId="651344F0" w14:textId="072430D4" w:rsidR="001C7174" w:rsidRPr="003015D6" w:rsidRDefault="001C7174" w:rsidP="0046273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lang w:val="hr-HR"/>
        </w:rPr>
      </w:pPr>
    </w:p>
    <w:tbl>
      <w:tblPr>
        <w:tblpPr w:leftFromText="180" w:rightFromText="180" w:vertAnchor="text" w:horzAnchor="margin" w:tblpY="945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1D387B" w:rsidRPr="009215AF" w14:paraId="0EE57C11" w14:textId="77777777" w:rsidTr="001D387B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F8DF24A" w14:textId="7E529642" w:rsidR="001D387B" w:rsidRPr="003015D6" w:rsidRDefault="001D387B" w:rsidP="0046273A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PREPORUKE 1:</w:t>
            </w:r>
          </w:p>
          <w:p w14:paraId="1FC8C631" w14:textId="54B745D3" w:rsidR="001D387B" w:rsidRPr="003015D6" w:rsidRDefault="001D387B" w:rsidP="0046273A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Tematsko područje primjene za uključivanje NEB-a</w:t>
            </w:r>
          </w:p>
          <w:p w14:paraId="6F1D361B" w14:textId="77777777" w:rsidR="001D387B" w:rsidRPr="003015D6" w:rsidRDefault="001D387B" w:rsidP="0046273A">
            <w:pPr>
              <w:spacing w:before="120"/>
              <w:jc w:val="both"/>
              <w:rPr>
                <w:b/>
                <w:lang w:val="hr-HR"/>
              </w:rPr>
            </w:pPr>
          </w:p>
          <w:p w14:paraId="3D2AEA6D" w14:textId="6B8D5214" w:rsidR="00395A9D" w:rsidRPr="003015D6" w:rsidRDefault="00276382" w:rsidP="00276382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Zbog velike raznolikosti vrsta ulaganja unutar specifičnih ciljeva</w:t>
            </w:r>
            <w:r w:rsidR="00395A9D" w:rsidRPr="003015D6">
              <w:rPr>
                <w:color w:val="000000"/>
                <w:sz w:val="20"/>
                <w:szCs w:val="20"/>
                <w:lang w:val="hr-HR"/>
              </w:rPr>
              <w:t xml:space="preserve">, procjena o NEB potencijalu specifičnih ciljeva </w:t>
            </w:r>
            <w:r w:rsidR="003B5368">
              <w:rPr>
                <w:color w:val="000000"/>
                <w:sz w:val="20"/>
                <w:szCs w:val="20"/>
                <w:lang w:val="hr-HR"/>
              </w:rPr>
              <w:t>ne može biti</w:t>
            </w:r>
            <w:r w:rsidR="003B5368"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  <w:r w:rsidR="00395A9D" w:rsidRPr="003015D6">
              <w:rPr>
                <w:color w:val="000000"/>
                <w:sz w:val="20"/>
                <w:szCs w:val="20"/>
                <w:lang w:val="hr-HR"/>
              </w:rPr>
              <w:t>dovoljno precizna i jednoznačna</w:t>
            </w:r>
            <w:r w:rsidR="0028784C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33F44945" w14:textId="77777777" w:rsidR="0028784C" w:rsidRPr="003015D6" w:rsidRDefault="0028784C" w:rsidP="0028784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  <w:p w14:paraId="3FD8EB3C" w14:textId="08F9346C" w:rsidR="0028784C" w:rsidRPr="003015D6" w:rsidRDefault="0028784C" w:rsidP="0028784C">
            <w:pPr>
              <w:pStyle w:val="ListParagraph"/>
              <w:numPr>
                <w:ilvl w:val="0"/>
                <w:numId w:val="22"/>
              </w:numPr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Tematsko područje primjene za uključivanje NEB-a su javni pozivi a ne specifični ciljevi.</w:t>
            </w:r>
          </w:p>
          <w:p w14:paraId="2F9543D4" w14:textId="77777777" w:rsidR="00CB3C78" w:rsidRDefault="00CB3C78" w:rsidP="0043452B">
            <w:pPr>
              <w:pStyle w:val="ListParagraph"/>
              <w:rPr>
                <w:color w:val="000000"/>
                <w:sz w:val="20"/>
                <w:szCs w:val="20"/>
                <w:lang w:val="hr-HR"/>
              </w:rPr>
            </w:pPr>
          </w:p>
          <w:p w14:paraId="0316071D" w14:textId="77777777" w:rsidR="0028784C" w:rsidRPr="003015D6" w:rsidRDefault="0028784C" w:rsidP="0028784C">
            <w:pPr>
              <w:rPr>
                <w:color w:val="000000"/>
                <w:sz w:val="20"/>
                <w:szCs w:val="20"/>
                <w:lang w:val="hr-HR"/>
              </w:rPr>
            </w:pPr>
          </w:p>
          <w:p w14:paraId="4C396A24" w14:textId="0BED8934" w:rsidR="0028784C" w:rsidRPr="003015D6" w:rsidRDefault="0028784C" w:rsidP="0028784C">
            <w:pPr>
              <w:pStyle w:val="ListParagraph"/>
              <w:numPr>
                <w:ilvl w:val="0"/>
                <w:numId w:val="22"/>
              </w:numPr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Prezentirana procjena NEB potencijala specifičnih ciljeva je isključivo informativnog i neobvezujućeg karaktera.</w:t>
            </w:r>
          </w:p>
          <w:p w14:paraId="0C57E3E0" w14:textId="77777777" w:rsidR="00CB3C78" w:rsidRDefault="00CB3C78" w:rsidP="0043452B">
            <w:pPr>
              <w:pStyle w:val="ListParagraph"/>
              <w:rPr>
                <w:color w:val="000000"/>
                <w:sz w:val="20"/>
                <w:szCs w:val="20"/>
                <w:lang w:val="hr-HR"/>
              </w:rPr>
            </w:pPr>
          </w:p>
          <w:p w14:paraId="3FB8BFC1" w14:textId="77777777" w:rsidR="0028784C" w:rsidRPr="003015D6" w:rsidRDefault="0028784C" w:rsidP="0028784C">
            <w:pPr>
              <w:rPr>
                <w:color w:val="000000"/>
                <w:sz w:val="20"/>
                <w:szCs w:val="20"/>
                <w:lang w:val="hr-HR"/>
              </w:rPr>
            </w:pPr>
          </w:p>
          <w:p w14:paraId="5F6D4BE2" w14:textId="1FC5B2EF" w:rsidR="00276382" w:rsidRPr="003015D6" w:rsidRDefault="00395A9D" w:rsidP="0028784C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D</w:t>
            </w:r>
            <w:r w:rsidR="00276382" w:rsidRPr="003015D6">
              <w:rPr>
                <w:color w:val="000000"/>
                <w:sz w:val="20"/>
                <w:szCs w:val="20"/>
                <w:lang w:val="hr-HR"/>
              </w:rPr>
              <w:t>onošenje odluke o uklju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čivanju NEB-a</w:t>
            </w:r>
            <w:r w:rsidR="00276382"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će se provoditi na razini javnih</w:t>
            </w:r>
            <w:r w:rsidR="00276382" w:rsidRPr="003015D6">
              <w:rPr>
                <w:color w:val="000000"/>
                <w:sz w:val="20"/>
                <w:szCs w:val="20"/>
                <w:lang w:val="hr-HR"/>
              </w:rPr>
              <w:t xml:space="preserve"> poziva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22CDC345" w14:textId="77777777" w:rsidR="00CB3C78" w:rsidRDefault="00CB3C78" w:rsidP="0043452B">
            <w:pPr>
              <w:pStyle w:val="ListParagraph"/>
              <w:rPr>
                <w:color w:val="000000"/>
                <w:sz w:val="20"/>
                <w:szCs w:val="20"/>
                <w:lang w:val="hr-HR"/>
              </w:rPr>
            </w:pPr>
          </w:p>
          <w:p w14:paraId="4AC8FF10" w14:textId="77777777" w:rsidR="00CB3C78" w:rsidRDefault="00CB3C78" w:rsidP="0043452B">
            <w:pPr>
              <w:pStyle w:val="ListParagraph"/>
              <w:rPr>
                <w:color w:val="000000"/>
                <w:sz w:val="20"/>
                <w:szCs w:val="20"/>
                <w:lang w:val="hr-HR"/>
              </w:rPr>
            </w:pPr>
          </w:p>
          <w:p w14:paraId="57FA7A9D" w14:textId="61562112" w:rsidR="001D387B" w:rsidRPr="003015D6" w:rsidRDefault="001D387B" w:rsidP="00462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  <w:p w14:paraId="56B5936C" w14:textId="4DD9F222" w:rsidR="001D387B" w:rsidRPr="003015D6" w:rsidRDefault="001D387B" w:rsidP="0046273A">
            <w:pPr>
              <w:ind w:left="360"/>
              <w:jc w:val="both"/>
              <w:rPr>
                <w:lang w:val="hr-HR"/>
              </w:rPr>
            </w:pPr>
          </w:p>
        </w:tc>
      </w:tr>
    </w:tbl>
    <w:p w14:paraId="756C857F" w14:textId="77777777" w:rsidR="00C34118" w:rsidRPr="003015D6" w:rsidRDefault="00C34118" w:rsidP="00A55992">
      <w:pPr>
        <w:spacing w:before="120"/>
        <w:jc w:val="both"/>
        <w:rPr>
          <w:b/>
          <w:bCs/>
          <w:sz w:val="28"/>
          <w:szCs w:val="28"/>
          <w:lang w:val="hr-HR"/>
        </w:rPr>
      </w:pPr>
    </w:p>
    <w:p w14:paraId="5F4A52BE" w14:textId="77777777" w:rsidR="00C34118" w:rsidRPr="003015D6" w:rsidRDefault="00C34118" w:rsidP="00A55992">
      <w:pPr>
        <w:spacing w:before="120"/>
        <w:jc w:val="both"/>
        <w:rPr>
          <w:b/>
          <w:bCs/>
          <w:sz w:val="28"/>
          <w:szCs w:val="28"/>
          <w:lang w:val="hr-HR"/>
        </w:rPr>
      </w:pPr>
    </w:p>
    <w:p w14:paraId="5E8E7027" w14:textId="5A0390CA" w:rsidR="009C625E" w:rsidRPr="003015D6" w:rsidRDefault="009C625E" w:rsidP="00A55992">
      <w:pPr>
        <w:spacing w:before="120"/>
        <w:jc w:val="both"/>
        <w:rPr>
          <w:b/>
          <w:sz w:val="28"/>
          <w:lang w:val="hr-HR"/>
        </w:rPr>
      </w:pPr>
      <w:r w:rsidRPr="003015D6">
        <w:rPr>
          <w:b/>
          <w:bCs/>
          <w:sz w:val="28"/>
          <w:szCs w:val="28"/>
          <w:lang w:val="hr-HR"/>
        </w:rPr>
        <w:t xml:space="preserve">Smjernica 2 – </w:t>
      </w:r>
      <w:r w:rsidRPr="003015D6">
        <w:rPr>
          <w:b/>
          <w:sz w:val="28"/>
          <w:lang w:val="hr-HR"/>
        </w:rPr>
        <w:t xml:space="preserve">Optimalna vrsta poziva za </w:t>
      </w:r>
      <w:r w:rsidRPr="003015D6">
        <w:rPr>
          <w:b/>
          <w:bCs/>
          <w:sz w:val="28"/>
          <w:szCs w:val="28"/>
          <w:lang w:val="hr-HR"/>
        </w:rPr>
        <w:t>uključivanje</w:t>
      </w:r>
      <w:r w:rsidRPr="003015D6">
        <w:rPr>
          <w:b/>
          <w:sz w:val="28"/>
          <w:lang w:val="hr-HR"/>
        </w:rPr>
        <w:t xml:space="preserve"> NEB-a</w:t>
      </w:r>
      <w:r w:rsidRPr="003015D6">
        <w:rPr>
          <w:b/>
          <w:bCs/>
          <w:sz w:val="28"/>
          <w:szCs w:val="28"/>
          <w:lang w:val="hr-HR"/>
        </w:rPr>
        <w:t xml:space="preserve"> </w:t>
      </w:r>
    </w:p>
    <w:p w14:paraId="328A7A76" w14:textId="77777777" w:rsidR="001C7174" w:rsidRPr="003015D6" w:rsidRDefault="00C31320">
      <w:pPr>
        <w:rPr>
          <w:b/>
          <w:i/>
          <w:lang w:val="hr-HR"/>
        </w:rPr>
      </w:pPr>
      <w:r w:rsidRPr="003015D6">
        <w:rPr>
          <w:b/>
          <w:i/>
          <w:lang w:val="hr-HR"/>
        </w:rPr>
        <w:t>Integracija NEB kriterija odabira u postojeće javne pozive</w:t>
      </w:r>
    </w:p>
    <w:p w14:paraId="0588CF52" w14:textId="4E9CA739" w:rsidR="001C7174" w:rsidRPr="003015D6" w:rsidRDefault="00C31320">
      <w:pPr>
        <w:jc w:val="both"/>
        <w:rPr>
          <w:lang w:val="hr-HR"/>
        </w:rPr>
      </w:pPr>
      <w:r w:rsidRPr="003015D6">
        <w:rPr>
          <w:lang w:val="hr-HR"/>
        </w:rPr>
        <w:lastRenderedPageBreak/>
        <w:t xml:space="preserve">U </w:t>
      </w:r>
      <w:r w:rsidR="007D2322" w:rsidRPr="003015D6">
        <w:rPr>
          <w:lang w:val="hr-HR"/>
        </w:rPr>
        <w:t xml:space="preserve">cilju identifikacije optimalne vrste poziva za uključenje NEB-a </w:t>
      </w:r>
      <w:r w:rsidRPr="003015D6">
        <w:rPr>
          <w:lang w:val="hr-HR"/>
        </w:rPr>
        <w:t>analizirani su indikativni planovi objave poziva na dostavu projektnih prijedloga u sklopu oba programa.</w:t>
      </w:r>
    </w:p>
    <w:p w14:paraId="502A40C3" w14:textId="6AE68F32" w:rsidR="006B6F45" w:rsidRPr="003015D6" w:rsidRDefault="006B6F45">
      <w:pPr>
        <w:jc w:val="both"/>
        <w:rPr>
          <w:lang w:val="hr-HR"/>
        </w:rPr>
      </w:pPr>
      <w:r w:rsidRPr="003015D6">
        <w:rPr>
          <w:lang w:val="hr-HR"/>
        </w:rPr>
        <w:t>Kao javni pozivi optimalni za uključenje NEB-a identificirana su 3 javna poziva u sklopu PKK-a i 16 u sklopu ITP-a.</w:t>
      </w:r>
    </w:p>
    <w:p w14:paraId="53FD7F08" w14:textId="1FE5F249" w:rsidR="00F53EE6" w:rsidRPr="003015D6" w:rsidRDefault="006B6F45">
      <w:pPr>
        <w:jc w:val="both"/>
        <w:rPr>
          <w:lang w:val="hr-HR"/>
        </w:rPr>
      </w:pPr>
      <w:r w:rsidRPr="003015D6">
        <w:rPr>
          <w:lang w:val="hr-HR"/>
        </w:rPr>
        <w:t>Identificirani javni pozivi u sklopu PKK-a su slijedeći:</w:t>
      </w:r>
    </w:p>
    <w:p w14:paraId="5571E67C" w14:textId="660443C5" w:rsidR="006B6F45" w:rsidRPr="003015D6" w:rsidRDefault="006B6F45" w:rsidP="006B6F45">
      <w:pPr>
        <w:pStyle w:val="ListParagraph"/>
        <w:numPr>
          <w:ilvl w:val="0"/>
          <w:numId w:val="36"/>
        </w:numPr>
        <w:jc w:val="both"/>
        <w:rPr>
          <w:lang w:val="hr-HR"/>
        </w:rPr>
      </w:pPr>
      <w:r w:rsidRPr="003015D6">
        <w:rPr>
          <w:lang w:val="hr-HR"/>
        </w:rPr>
        <w:t>Provedba Programa razvoja zelene infrastrukture u urbanim područjima</w:t>
      </w:r>
    </w:p>
    <w:p w14:paraId="08DC518E" w14:textId="75B2C389" w:rsidR="006B6F45" w:rsidRPr="003015D6" w:rsidRDefault="006B6F45" w:rsidP="006B6F45">
      <w:pPr>
        <w:pStyle w:val="ListParagraph"/>
        <w:numPr>
          <w:ilvl w:val="0"/>
          <w:numId w:val="36"/>
        </w:numPr>
        <w:jc w:val="both"/>
        <w:rPr>
          <w:lang w:val="hr-HR"/>
        </w:rPr>
      </w:pPr>
      <w:r w:rsidRPr="003015D6">
        <w:rPr>
          <w:lang w:val="hr-HR"/>
        </w:rPr>
        <w:t>Ulaganja u izgradnju i razvoj multimodalnih terminala</w:t>
      </w:r>
    </w:p>
    <w:p w14:paraId="49883C24" w14:textId="4938CBB7" w:rsidR="006B6F45" w:rsidRPr="003015D6" w:rsidRDefault="00F53EE6" w:rsidP="00F53EE6">
      <w:pPr>
        <w:pStyle w:val="ListParagraph"/>
        <w:numPr>
          <w:ilvl w:val="0"/>
          <w:numId w:val="36"/>
        </w:numPr>
        <w:jc w:val="both"/>
        <w:rPr>
          <w:lang w:val="hr-HR"/>
        </w:rPr>
      </w:pPr>
      <w:r w:rsidRPr="003015D6">
        <w:rPr>
          <w:lang w:val="hr-HR"/>
        </w:rPr>
        <w:t>Izgradnja ili rekonstrukcija biciklističnih staza u svrhu povećanja sigurnosti u prometu i smanjenja negativnih utjecaja prometa na okoliš</w:t>
      </w:r>
      <w:r w:rsidR="00CB3C78">
        <w:rPr>
          <w:lang w:val="hr-HR"/>
        </w:rPr>
        <w:t xml:space="preserve"> (teritorijalni fokus: potpomognuta područja)</w:t>
      </w:r>
      <w:r w:rsidRPr="003015D6">
        <w:rPr>
          <w:lang w:val="hr-HR"/>
        </w:rPr>
        <w:t>.</w:t>
      </w:r>
    </w:p>
    <w:p w14:paraId="569A0EA4" w14:textId="538CA599" w:rsidR="00F53EE6" w:rsidRPr="003015D6" w:rsidRDefault="00F53EE6" w:rsidP="00F53EE6">
      <w:pPr>
        <w:jc w:val="both"/>
        <w:rPr>
          <w:lang w:val="hr-HR"/>
        </w:rPr>
      </w:pPr>
      <w:r w:rsidRPr="003015D6">
        <w:rPr>
          <w:lang w:val="hr-HR"/>
        </w:rPr>
        <w:t>U sklopu ITP-a je identificirano sljedećih 16 javnih poziva optimalnih za uključivanje NEB-a:</w:t>
      </w:r>
    </w:p>
    <w:p w14:paraId="0180BB13" w14:textId="2F50C4AA" w:rsidR="00F53EE6" w:rsidRPr="003015D6" w:rsidRDefault="00F53EE6" w:rsidP="00F53EE6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GardenHouse u Bjelovaru - ulaganje u turističku i zelenu infrastrukturu</w:t>
      </w:r>
    </w:p>
    <w:p w14:paraId="42956D84" w14:textId="304516B4" w:rsidR="00F53EE6" w:rsidRPr="003015D6" w:rsidRDefault="00F53EE6" w:rsidP="00F53EE6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Rekonstrukcija zgrade Hrvatskog narodnog kazališta u Osijeku - ulaganje u energetsku učinkovitost  i kulturnu baštinu</w:t>
      </w:r>
    </w:p>
    <w:p w14:paraId="799741D5" w14:textId="298BA0C2" w:rsidR="00F53EE6" w:rsidRPr="003015D6" w:rsidRDefault="00F53EE6" w:rsidP="00F53EE6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Rekonstrukcija javne infrastrukture gradske četvrti Retfala u Osijeku - ulaganje zelenu, turističku i višenamjensku infrastrukturu</w:t>
      </w:r>
    </w:p>
    <w:p w14:paraId="3AC58EBA" w14:textId="7B2101A5" w:rsidR="00F53EE6" w:rsidRPr="003015D6" w:rsidRDefault="00F53EE6" w:rsidP="00F53EE6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Sportski centar Vegeška u Virovitici - ulaganje u revitalizaciju brownfield područja i turističku infrastrukturu</w:t>
      </w:r>
    </w:p>
    <w:p w14:paraId="48014345" w14:textId="6512F4B5" w:rsidR="00F53EE6" w:rsidRPr="003015D6" w:rsidRDefault="00ED6DC0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Prenamjena</w:t>
      </w:r>
      <w:r w:rsidR="00F53EE6" w:rsidRPr="003015D6">
        <w:rPr>
          <w:lang w:val="hr-HR"/>
        </w:rPr>
        <w:t xml:space="preserve"> bivšeg vojno</w:t>
      </w:r>
      <w:r w:rsidRPr="003015D6">
        <w:rPr>
          <w:lang w:val="hr-HR"/>
        </w:rPr>
        <w:t>g objekta u Inspiracijski centar</w:t>
      </w:r>
      <w:r w:rsidR="00F53EE6" w:rsidRPr="003015D6">
        <w:rPr>
          <w:lang w:val="hr-HR"/>
        </w:rPr>
        <w:t xml:space="preserve"> kreativnosti (ICeK) </w:t>
      </w:r>
      <w:r w:rsidRPr="003015D6">
        <w:rPr>
          <w:lang w:val="hr-HR"/>
        </w:rPr>
        <w:t>u Čakovcu - ulaganje u revitalizaciju brownfield područja</w:t>
      </w:r>
    </w:p>
    <w:p w14:paraId="737E95C4" w14:textId="10BDE9C7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 xml:space="preserve">Muzej Like </w:t>
      </w:r>
      <w:r w:rsidR="00ED6DC0" w:rsidRPr="003015D6">
        <w:rPr>
          <w:lang w:val="hr-HR"/>
        </w:rPr>
        <w:t xml:space="preserve">u </w:t>
      </w:r>
      <w:r w:rsidRPr="003015D6">
        <w:rPr>
          <w:lang w:val="hr-HR"/>
        </w:rPr>
        <w:t>Gospić</w:t>
      </w:r>
      <w:r w:rsidR="00ED6DC0" w:rsidRPr="003015D6">
        <w:rPr>
          <w:lang w:val="hr-HR"/>
        </w:rPr>
        <w:t>u - ulaganje u energetsku učinkovitost i kulturnu baštinu</w:t>
      </w:r>
    </w:p>
    <w:p w14:paraId="5A446907" w14:textId="35490D03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Rekonstrukcija i opremanje Doma mladih</w:t>
      </w:r>
      <w:r w:rsidR="00ED6DC0" w:rsidRPr="003015D6">
        <w:rPr>
          <w:lang w:val="hr-HR"/>
        </w:rPr>
        <w:t xml:space="preserve"> u Splitu - ulaganje u energetsku učinkovitost i kulturnu baštinu</w:t>
      </w:r>
    </w:p>
    <w:p w14:paraId="0D7E0FE2" w14:textId="001BF825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 xml:space="preserve">Pilot projekt-Uređenje postojeće sportsko-obrazovne zone Trsat (Dvorana mladosti i OŠ Trsat) </w:t>
      </w:r>
      <w:r w:rsidR="00ED6DC0" w:rsidRPr="003015D6">
        <w:rPr>
          <w:lang w:val="hr-HR"/>
        </w:rPr>
        <w:t>u Rijeci - ulaganje u energetsku učinkovitost</w:t>
      </w:r>
    </w:p>
    <w:p w14:paraId="3833F884" w14:textId="23B3ED7D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EDUCATION UPLINKS! - Projekt rekonstrukcije kompleksa stare Tehničke škole – Faza II (radionice)</w:t>
      </w:r>
      <w:r w:rsidR="00ED6DC0" w:rsidRPr="003015D6">
        <w:rPr>
          <w:lang w:val="hr-HR"/>
        </w:rPr>
        <w:t xml:space="preserve">  u Zadru - ulaganje u višenamjensku infrastrukturu i revitalizaciju brownfield područja</w:t>
      </w:r>
    </w:p>
    <w:p w14:paraId="3CD1A842" w14:textId="163B0907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 xml:space="preserve">Dječja kuća </w:t>
      </w:r>
      <w:r w:rsidR="00ED6DC0" w:rsidRPr="003015D6">
        <w:rPr>
          <w:lang w:val="hr-HR"/>
        </w:rPr>
        <w:t>u Pazinu - ulaganje u energetsku učinkovitost,  revitalizaciju brownfield područja i zelenu infrastrukturu</w:t>
      </w:r>
    </w:p>
    <w:p w14:paraId="5230D0AE" w14:textId="3C19C8D6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Rekonstrukcija kompleksa Gradski vrt</w:t>
      </w:r>
      <w:r w:rsidR="00ED6DC0" w:rsidRPr="003015D6">
        <w:rPr>
          <w:lang w:val="hr-HR"/>
        </w:rPr>
        <w:t xml:space="preserve"> u Osijeku - ulaganje zelenu i turističku infrastrukturu</w:t>
      </w:r>
    </w:p>
    <w:p w14:paraId="35C281D9" w14:textId="3476D5E1" w:rsidR="00F53EE6" w:rsidRPr="003015D6" w:rsidRDefault="00F53EE6" w:rsidP="00ED6DC0">
      <w:pPr>
        <w:pStyle w:val="NoSpacing"/>
        <w:numPr>
          <w:ilvl w:val="0"/>
          <w:numId w:val="37"/>
        </w:numPr>
        <w:rPr>
          <w:b/>
          <w:lang w:val="hr-HR"/>
        </w:rPr>
      </w:pPr>
      <w:r w:rsidRPr="003015D6">
        <w:rPr>
          <w:b/>
          <w:lang w:val="hr-HR"/>
        </w:rPr>
        <w:t>Zeleno srce grada</w:t>
      </w:r>
      <w:r w:rsidR="00ED6DC0" w:rsidRPr="003015D6">
        <w:rPr>
          <w:b/>
          <w:lang w:val="hr-HR"/>
        </w:rPr>
        <w:t xml:space="preserve"> Pazina  - ulaganje u višenamjensku i zelenu  infrastrukturu i kulturnu baštinu</w:t>
      </w:r>
    </w:p>
    <w:p w14:paraId="01FC251F" w14:textId="68A79652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Revitalizacija parka Zrinjevac i zgrade sportske dvorane</w:t>
      </w:r>
      <w:r w:rsidR="00ED6DC0" w:rsidRPr="003015D6">
        <w:rPr>
          <w:lang w:val="hr-HR"/>
        </w:rPr>
        <w:t xml:space="preserve"> u Osijeku - ulaganje u energetsku učinkovitost</w:t>
      </w:r>
    </w:p>
    <w:p w14:paraId="4128CE15" w14:textId="699695DD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Uređenje središta grada Osijeka</w:t>
      </w:r>
      <w:r w:rsidR="00ED6DC0" w:rsidRPr="003015D6">
        <w:rPr>
          <w:lang w:val="hr-HR"/>
        </w:rPr>
        <w:t xml:space="preserve">  - ulaganje u zelenu i višenamjensku infrastrukturu</w:t>
      </w:r>
    </w:p>
    <w:p w14:paraId="5576E1D5" w14:textId="28A77651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Rekonstrukcija Tržnice</w:t>
      </w:r>
      <w:r w:rsidR="00ED6DC0" w:rsidRPr="003015D6">
        <w:rPr>
          <w:lang w:val="hr-HR"/>
        </w:rPr>
        <w:t xml:space="preserve"> u Osijeku - ulaganje u energetsku učinkovitost</w:t>
      </w:r>
    </w:p>
    <w:p w14:paraId="42F534F5" w14:textId="799BDB95" w:rsidR="00F53EE6" w:rsidRPr="003015D6" w:rsidRDefault="00F53EE6" w:rsidP="00ED6DC0">
      <w:pPr>
        <w:pStyle w:val="NoSpacing"/>
        <w:numPr>
          <w:ilvl w:val="0"/>
          <w:numId w:val="37"/>
        </w:numPr>
        <w:rPr>
          <w:lang w:val="hr-HR"/>
        </w:rPr>
      </w:pPr>
      <w:r w:rsidRPr="003015D6">
        <w:rPr>
          <w:lang w:val="hr-HR"/>
        </w:rPr>
        <w:t>GREEN UPLOAD! - Razvoj zelene infrastrukture UP Zadar</w:t>
      </w:r>
      <w:r w:rsidR="00ED6DC0" w:rsidRPr="003015D6">
        <w:rPr>
          <w:lang w:val="hr-HR"/>
        </w:rPr>
        <w:t xml:space="preserve"> - ulaganje u zelenu i turističku infrastrukturu.</w:t>
      </w:r>
    </w:p>
    <w:p w14:paraId="4E5768F0" w14:textId="77777777" w:rsidR="00E65D9E" w:rsidRPr="003015D6" w:rsidRDefault="00E65D9E" w:rsidP="00ED5042">
      <w:pPr>
        <w:jc w:val="both"/>
        <w:rPr>
          <w:lang w:val="hr-HR"/>
        </w:rPr>
      </w:pPr>
    </w:p>
    <w:p w14:paraId="0A619728" w14:textId="77777777" w:rsidR="00E65D9E" w:rsidRPr="003015D6" w:rsidRDefault="00E65D9E" w:rsidP="00ED5042">
      <w:pPr>
        <w:jc w:val="both"/>
        <w:rPr>
          <w:lang w:val="hr-HR"/>
        </w:rPr>
      </w:pPr>
    </w:p>
    <w:p w14:paraId="36F4210E" w14:textId="4147E8DC" w:rsidR="00ED5042" w:rsidRPr="003015D6" w:rsidRDefault="00E65D9E" w:rsidP="00ED5042">
      <w:pPr>
        <w:jc w:val="both"/>
        <w:rPr>
          <w:lang w:val="hr-HR"/>
        </w:rPr>
      </w:pPr>
      <w:r w:rsidRPr="003015D6">
        <w:rPr>
          <w:lang w:val="hr-HR"/>
        </w:rPr>
        <w:t xml:space="preserve">Zeleno srce grada Pazina je pilot projekt koji je u sklopu tehničke pomoći procijenjen projektom visokog NEB potencijala. </w:t>
      </w:r>
    </w:p>
    <w:p w14:paraId="4314DA91" w14:textId="47E23701" w:rsidR="00E65D9E" w:rsidRPr="003015D6" w:rsidRDefault="00E65D9E" w:rsidP="00E65D9E">
      <w:pPr>
        <w:jc w:val="both"/>
        <w:rPr>
          <w:b/>
          <w:lang w:val="hr-HR"/>
        </w:rPr>
      </w:pPr>
      <w:r w:rsidRPr="003015D6">
        <w:rPr>
          <w:b/>
          <w:lang w:val="hr-HR"/>
        </w:rPr>
        <w:lastRenderedPageBreak/>
        <w:t>Analizom trenutačne situacije, utvrđeno je da su projekti predviđeni za financiranje kroz ITU mehanizam u 2024. godini u visokoj fazi pripreme i razrade, s izrađenom studijskom i projektno-tehničkom dokumentacijom te bi uključivanje NEB-a u tako kasnoj fazi moglo uzrokovati odgodu objave samih poziva te posljedično ugroziti apsorpciju bespovratnih sreds</w:t>
      </w:r>
      <w:r w:rsidR="00031E28" w:rsidRPr="003015D6">
        <w:rPr>
          <w:b/>
          <w:lang w:val="hr-HR"/>
        </w:rPr>
        <w:t>tava. Iz tog se razloga očekuje</w:t>
      </w:r>
      <w:r w:rsidRPr="003015D6">
        <w:rPr>
          <w:b/>
          <w:lang w:val="hr-HR"/>
        </w:rPr>
        <w:t xml:space="preserve"> da uključivanje NEB kriterija odabira u identificirane pozive započne u prvom kvartalu</w:t>
      </w:r>
      <w:r w:rsidR="0084449C" w:rsidRPr="003015D6">
        <w:rPr>
          <w:b/>
          <w:lang w:val="hr-HR"/>
        </w:rPr>
        <w:t xml:space="preserve"> 2025. </w:t>
      </w:r>
      <w:r w:rsidRPr="003015D6">
        <w:rPr>
          <w:b/>
          <w:lang w:val="hr-HR"/>
        </w:rPr>
        <w:t>godine.</w:t>
      </w:r>
    </w:p>
    <w:p w14:paraId="47B9ECF2" w14:textId="77777777" w:rsidR="00656BFA" w:rsidRPr="003015D6" w:rsidRDefault="00656BFA" w:rsidP="00656BF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20"/>
          <w:lang w:val="hr-HR"/>
        </w:rPr>
      </w:pPr>
    </w:p>
    <w:p w14:paraId="57381BC3" w14:textId="77777777" w:rsidR="00656BFA" w:rsidRPr="003015D6" w:rsidRDefault="00656BFA" w:rsidP="009C419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  <w:szCs w:val="20"/>
          <w:lang w:val="hr-HR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1C7174" w:rsidRPr="009215AF" w14:paraId="49E88509" w14:textId="77777777" w:rsidTr="00A55992">
        <w:trPr>
          <w:trHeight w:val="2924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F57663D" w14:textId="77777777" w:rsidR="001C7174" w:rsidRPr="003015D6" w:rsidRDefault="00C31320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PREPORUKE 2:</w:t>
            </w:r>
          </w:p>
          <w:p w14:paraId="06FA1C30" w14:textId="179DA5E0" w:rsidR="001C7174" w:rsidRPr="003015D6" w:rsidRDefault="00656BFA">
            <w:pPr>
              <w:spacing w:line="256" w:lineRule="auto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Optimalna vrsta poziva za uključivanje NEB-a</w:t>
            </w:r>
          </w:p>
          <w:p w14:paraId="441811D0" w14:textId="77777777" w:rsidR="001C7174" w:rsidRPr="003015D6" w:rsidRDefault="001C7174">
            <w:pPr>
              <w:jc w:val="both"/>
              <w:rPr>
                <w:b/>
                <w:lang w:val="hr-HR"/>
              </w:rPr>
            </w:pPr>
          </w:p>
          <w:p w14:paraId="6A703120" w14:textId="1F87F2BA" w:rsidR="001C7174" w:rsidRPr="003015D6" w:rsidRDefault="00C31320" w:rsidP="00A5599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ITU javni pozivi su optimalna opcija </w:t>
            </w:r>
            <w:r w:rsidR="00656BFA" w:rsidRPr="003015D6">
              <w:rPr>
                <w:color w:val="000000"/>
                <w:sz w:val="20"/>
                <w:szCs w:val="20"/>
                <w:lang w:val="hr-HR"/>
              </w:rPr>
              <w:t>za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integracij</w:t>
            </w:r>
            <w:r w:rsidR="00656BFA" w:rsidRPr="003015D6">
              <w:rPr>
                <w:color w:val="000000"/>
                <w:sz w:val="20"/>
                <w:szCs w:val="20"/>
                <w:lang w:val="hr-HR"/>
              </w:rPr>
              <w:t>u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NEB kriterija odabira</w:t>
            </w:r>
            <w:r w:rsidR="00656BFA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6F88EC47" w14:textId="5F48ED56" w:rsidR="00656BFA" w:rsidRPr="003015D6" w:rsidRDefault="00656BFA" w:rsidP="009C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  <w:p w14:paraId="169B4038" w14:textId="2B978144" w:rsidR="00031E28" w:rsidRPr="003015D6" w:rsidRDefault="00031E28" w:rsidP="00031E2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Uključivanje NEB kriterija odabira u identificirane pozive će započeti </w:t>
            </w:r>
            <w:r w:rsidR="004022A5">
              <w:rPr>
                <w:color w:val="000000"/>
                <w:sz w:val="20"/>
                <w:szCs w:val="20"/>
                <w:lang w:val="hr-HR"/>
              </w:rPr>
              <w:t>od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2025. godine.</w:t>
            </w:r>
          </w:p>
          <w:p w14:paraId="5CFB4F6D" w14:textId="77777777" w:rsidR="00031E28" w:rsidRPr="003015D6" w:rsidRDefault="00031E28" w:rsidP="00031E28">
            <w:pPr>
              <w:pStyle w:val="ListParagraph"/>
              <w:rPr>
                <w:color w:val="000000"/>
                <w:sz w:val="20"/>
                <w:szCs w:val="20"/>
                <w:lang w:val="hr-HR"/>
              </w:rPr>
            </w:pPr>
          </w:p>
          <w:p w14:paraId="7C486AE3" w14:textId="35621490" w:rsidR="00031E28" w:rsidRPr="003015D6" w:rsidRDefault="00031E28" w:rsidP="00031E2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NEB kriteriji odabira </w:t>
            </w:r>
            <w:r w:rsidR="00D66C39">
              <w:rPr>
                <w:color w:val="000000"/>
                <w:sz w:val="20"/>
                <w:szCs w:val="20"/>
                <w:lang w:val="hr-HR"/>
              </w:rPr>
              <w:t>se mogu uključiti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u 3 javna poziva u sklopu PKK-a i u 16 u sklopu ITP-a.</w:t>
            </w:r>
          </w:p>
          <w:p w14:paraId="69C51CA3" w14:textId="050983A9" w:rsidR="001C7174" w:rsidRPr="003015D6" w:rsidRDefault="001C7174" w:rsidP="00775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</w:tc>
      </w:tr>
    </w:tbl>
    <w:p w14:paraId="784492B7" w14:textId="77777777" w:rsidR="001C7174" w:rsidRPr="003015D6" w:rsidRDefault="001C7174">
      <w:pPr>
        <w:rPr>
          <w:b/>
          <w:lang w:val="hr-HR"/>
        </w:rPr>
      </w:pPr>
    </w:p>
    <w:p w14:paraId="5F1DD612" w14:textId="16FC69F4" w:rsidR="009D50EF" w:rsidRPr="003015D6" w:rsidRDefault="009D50EF">
      <w:pPr>
        <w:rPr>
          <w:b/>
          <w:lang w:val="hr-HR"/>
        </w:rPr>
      </w:pPr>
      <w:r w:rsidRPr="003015D6">
        <w:rPr>
          <w:b/>
          <w:bCs/>
          <w:sz w:val="28"/>
          <w:szCs w:val="28"/>
          <w:lang w:val="hr-HR"/>
        </w:rPr>
        <w:t xml:space="preserve">Smjernica 3 – </w:t>
      </w:r>
      <w:r w:rsidR="00D54E53">
        <w:rPr>
          <w:b/>
          <w:bCs/>
          <w:sz w:val="28"/>
          <w:szCs w:val="28"/>
          <w:lang w:val="hr-HR"/>
        </w:rPr>
        <w:t>Indikativni</w:t>
      </w:r>
      <w:r w:rsidR="00D54E53">
        <w:rPr>
          <w:rStyle w:val="FootnoteReference"/>
          <w:b/>
          <w:bCs/>
          <w:sz w:val="28"/>
          <w:szCs w:val="28"/>
          <w:lang w:val="hr-HR"/>
        </w:rPr>
        <w:footnoteReference w:id="4"/>
      </w:r>
      <w:r w:rsidR="00D54E53">
        <w:rPr>
          <w:b/>
          <w:bCs/>
          <w:sz w:val="28"/>
          <w:szCs w:val="28"/>
          <w:lang w:val="hr-HR"/>
        </w:rPr>
        <w:t xml:space="preserve"> </w:t>
      </w:r>
      <w:r w:rsidRPr="003015D6">
        <w:rPr>
          <w:b/>
          <w:color w:val="000000"/>
          <w:sz w:val="28"/>
          <w:szCs w:val="28"/>
          <w:lang w:val="hr-HR"/>
        </w:rPr>
        <w:t>NEB kriterij</w:t>
      </w:r>
      <w:r w:rsidR="00373054" w:rsidRPr="003015D6">
        <w:rPr>
          <w:b/>
          <w:color w:val="000000"/>
          <w:sz w:val="28"/>
          <w:szCs w:val="28"/>
          <w:lang w:val="hr-HR"/>
        </w:rPr>
        <w:t>i</w:t>
      </w:r>
      <w:r w:rsidRPr="003015D6">
        <w:rPr>
          <w:b/>
          <w:color w:val="000000"/>
          <w:sz w:val="28"/>
          <w:szCs w:val="28"/>
          <w:lang w:val="hr-HR"/>
        </w:rPr>
        <w:t xml:space="preserve"> odabira</w:t>
      </w:r>
    </w:p>
    <w:p w14:paraId="0DB8C45A" w14:textId="10A08F8A" w:rsidR="001C7174" w:rsidRPr="003015D6" w:rsidRDefault="00C31320" w:rsidP="00582F03">
      <w:pPr>
        <w:jc w:val="both"/>
        <w:rPr>
          <w:i/>
          <w:sz w:val="20"/>
          <w:szCs w:val="20"/>
          <w:lang w:val="hr-HR"/>
        </w:rPr>
      </w:pPr>
      <w:r w:rsidRPr="003015D6">
        <w:rPr>
          <w:lang w:val="hr-HR"/>
        </w:rPr>
        <w:t xml:space="preserve">Prema smjernicama iz EK komunikacije 573: Novi europski Bauhaus i Kompasa za Novi europski Bauhaus, NEB kriterij odabira objedinjuje tri razine ambicioznosti za 3 NEB temeljne vrijednosti: </w:t>
      </w:r>
      <w:r w:rsidRPr="003015D6">
        <w:rPr>
          <w:i/>
          <w:lang w:val="hr-HR"/>
        </w:rPr>
        <w:t>Održivost, Estetika i kvaliteta iskustva i Uključivost</w:t>
      </w:r>
      <w:r w:rsidRPr="003015D6">
        <w:rPr>
          <w:lang w:val="hr-HR"/>
        </w:rPr>
        <w:t xml:space="preserve"> i za 3 NEB radna principa: </w:t>
      </w:r>
      <w:r w:rsidRPr="003015D6">
        <w:rPr>
          <w:i/>
          <w:lang w:val="hr-HR"/>
        </w:rPr>
        <w:t>Participativni proces, Transdisciplinarni pristup i Povezanost aktivnosti na raznim razinama</w:t>
      </w:r>
      <w:r w:rsidRPr="003015D6">
        <w:rPr>
          <w:lang w:val="hr-HR"/>
        </w:rPr>
        <w:t>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551"/>
        <w:gridCol w:w="2693"/>
        <w:gridCol w:w="2551"/>
      </w:tblGrid>
      <w:tr w:rsidR="00C12542" w:rsidRPr="003015D6" w14:paraId="79CFBE67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45163BA" w14:textId="77777777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>Temeljna NEB vrijednost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16B7E6F" w14:textId="597A5DCC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>Razina ambici</w:t>
            </w:r>
            <w:r w:rsidR="00A91233" w:rsidRPr="003015D6">
              <w:rPr>
                <w:b/>
                <w:sz w:val="20"/>
                <w:szCs w:val="20"/>
                <w:lang w:val="hr-HR"/>
              </w:rPr>
              <w:t>je</w:t>
            </w:r>
            <w:r w:rsidRPr="003015D6">
              <w:rPr>
                <w:b/>
                <w:sz w:val="20"/>
                <w:szCs w:val="20"/>
                <w:lang w:val="hr-HR"/>
              </w:rPr>
              <w:t xml:space="preserve">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3DE3413" w14:textId="466D3C71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 xml:space="preserve">Razina </w:t>
            </w:r>
            <w:r w:rsidR="008E35A4" w:rsidRPr="003015D6">
              <w:rPr>
                <w:b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b/>
                <w:sz w:val="20"/>
                <w:szCs w:val="20"/>
                <w:lang w:val="hr-HR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E80AF3F" w14:textId="67B49304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 xml:space="preserve">Razina </w:t>
            </w:r>
            <w:r w:rsidR="008E35A4" w:rsidRPr="003015D6">
              <w:rPr>
                <w:b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b/>
                <w:sz w:val="20"/>
                <w:szCs w:val="20"/>
                <w:lang w:val="hr-HR"/>
              </w:rPr>
              <w:t>3</w:t>
            </w:r>
          </w:p>
        </w:tc>
      </w:tr>
      <w:tr w:rsidR="00C12542" w:rsidRPr="009215AF" w14:paraId="7986490B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31C8704D" w14:textId="77777777" w:rsidR="001C7174" w:rsidRPr="003015D6" w:rsidRDefault="00C31320">
            <w:pPr>
              <w:jc w:val="center"/>
              <w:rPr>
                <w:b/>
                <w:sz w:val="18"/>
                <w:szCs w:val="18"/>
                <w:lang w:val="hr-HR"/>
              </w:rPr>
            </w:pPr>
            <w:r w:rsidRPr="003015D6">
              <w:rPr>
                <w:b/>
                <w:sz w:val="18"/>
                <w:szCs w:val="18"/>
                <w:lang w:val="hr-HR"/>
              </w:rPr>
              <w:t>ODRŽIVOST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1890F9D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3228EB7A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PRENAMIJENITI</w:t>
            </w:r>
          </w:p>
          <w:p w14:paraId="66DE8175" w14:textId="77777777" w:rsidR="00C31320" w:rsidRPr="003015D6" w:rsidRDefault="00C31320" w:rsidP="00C31320">
            <w:pPr>
              <w:rPr>
                <w:sz w:val="6"/>
                <w:szCs w:val="6"/>
                <w:lang w:val="hr-HR"/>
              </w:rPr>
            </w:pPr>
          </w:p>
          <w:p w14:paraId="4393E2A1" w14:textId="77777777" w:rsidR="00C31320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Doprinosi li realizacija projekta smanjenju utjecaja na okoliš i prilagodbi klimatskim promjenama, osobito kroz procese pametnog i/ili ponovnog korištenja određenih resursa?</w:t>
            </w:r>
          </w:p>
          <w:p w14:paraId="1B6A0A37" w14:textId="5A0C7755" w:rsidR="001C7174" w:rsidRPr="003015D6" w:rsidRDefault="001C7174" w:rsidP="00582F03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4E16A91C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56627BCD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 xml:space="preserve">ZATVORITI PETLJU </w:t>
            </w:r>
          </w:p>
          <w:p w14:paraId="1B343F24" w14:textId="77777777" w:rsidR="00C31320" w:rsidRPr="003015D6" w:rsidRDefault="00C31320" w:rsidP="00C31320">
            <w:pPr>
              <w:rPr>
                <w:sz w:val="6"/>
                <w:szCs w:val="6"/>
                <w:lang w:val="hr-HR"/>
              </w:rPr>
            </w:pPr>
          </w:p>
          <w:p w14:paraId="12C9E5DC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Nastoji li projekt aktivno transformirati linearne procese korištenja resursa u kružne procese s dokazivim ciljem nulte razine onečišćenja?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6683EC48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6D7D97C7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OBNOVITI</w:t>
            </w:r>
          </w:p>
          <w:p w14:paraId="0634A4A8" w14:textId="77777777" w:rsidR="00C31320" w:rsidRPr="003015D6" w:rsidRDefault="00C31320" w:rsidP="00C31320">
            <w:pPr>
              <w:rPr>
                <w:sz w:val="6"/>
                <w:szCs w:val="6"/>
                <w:lang w:val="hr-HR"/>
              </w:rPr>
            </w:pPr>
          </w:p>
          <w:p w14:paraId="3196995D" w14:textId="1578E3BC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 xml:space="preserve">Ima li projekt za cilj vratiti više nego što je uzeo, poboljšavajući biološku raznolikost i djelujući regenerativno na ekosustave s kojima je povezan?   </w:t>
            </w:r>
          </w:p>
        </w:tc>
      </w:tr>
      <w:tr w:rsidR="00C12542" w:rsidRPr="009215AF" w14:paraId="5E285D28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2FAD170B" w14:textId="77777777" w:rsidR="001C7174" w:rsidRPr="003015D6" w:rsidRDefault="00C31320">
            <w:pPr>
              <w:jc w:val="center"/>
              <w:rPr>
                <w:b/>
                <w:sz w:val="18"/>
                <w:szCs w:val="18"/>
                <w:lang w:val="hr-HR"/>
              </w:rPr>
            </w:pPr>
            <w:r w:rsidRPr="003015D6">
              <w:rPr>
                <w:b/>
                <w:sz w:val="18"/>
                <w:szCs w:val="18"/>
                <w:lang w:val="hr-HR"/>
              </w:rPr>
              <w:lastRenderedPageBreak/>
              <w:t>ESTETIKA I KVALITETA ISKUSTVA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1E59D824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108C6A8F" w14:textId="2B4ADFF5" w:rsidR="00C31320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AKTIVIRATI</w:t>
            </w:r>
          </w:p>
          <w:p w14:paraId="75E0A811" w14:textId="77777777" w:rsidR="001C7174" w:rsidRPr="003015D6" w:rsidRDefault="001C7174" w:rsidP="00582F03">
            <w:pPr>
              <w:rPr>
                <w:sz w:val="6"/>
                <w:szCs w:val="6"/>
                <w:lang w:val="hr-HR"/>
              </w:rPr>
            </w:pPr>
          </w:p>
          <w:p w14:paraId="003CFBAE" w14:textId="0ACF98DB" w:rsidR="001C7174" w:rsidRPr="003015D6" w:rsidRDefault="00A169D7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Pokazuje li projekt visoku arhitektonsku, urbanističku i/ili dizajnersku ambiciju, jasno opisujući uključivanje stručnjaka iz navedenih područja u planiranje i definiranje prostornih i/ili oblikovnih karakteristika projekta (npr. kroz javni arhitektonsko-urbanistički ili dizajnerski natječaj, naručenu stručnu prostornu studiju i dr.), uvažavajući i aktivirajući svijest o mjestu i lokalnim prostornim specifičnostima?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E90014D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40318F80" w14:textId="0FC69ACC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POVEZATI</w:t>
            </w:r>
          </w:p>
          <w:p w14:paraId="485AFEA3" w14:textId="77777777" w:rsidR="00C31320" w:rsidRPr="003015D6" w:rsidRDefault="00C31320" w:rsidP="00582F03">
            <w:pPr>
              <w:rPr>
                <w:sz w:val="6"/>
                <w:szCs w:val="6"/>
                <w:lang w:val="hr-HR"/>
              </w:rPr>
            </w:pPr>
          </w:p>
          <w:p w14:paraId="65E78496" w14:textId="512D45F8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Teži li projekt kroz svoje estetske karakteristike pokazati veliku društvenu ambiciju te poticati smislene društvene interakcije i kolektivna iskustva između različitih socijalnih grupa, zajednica i/ili generacija?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DD6525E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2222E539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INTEGRIRATI</w:t>
            </w:r>
          </w:p>
          <w:p w14:paraId="2FC085F6" w14:textId="77777777" w:rsidR="00C31320" w:rsidRPr="003015D6" w:rsidRDefault="00C31320" w:rsidP="00C31320">
            <w:pPr>
              <w:rPr>
                <w:sz w:val="6"/>
                <w:szCs w:val="6"/>
                <w:lang w:val="hr-HR"/>
              </w:rPr>
            </w:pPr>
          </w:p>
          <w:p w14:paraId="38B04A8A" w14:textId="10185AA8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Teži li projekt istraživanju, stvaranju i integriranju novih prostora, stilova života i zajednica u skladnu cjelinu, predviđajući njihove buduće transformacije i potičući harmoničan suživot ljudskih, životinjskih i biljnih vrsta?</w:t>
            </w:r>
          </w:p>
        </w:tc>
      </w:tr>
      <w:tr w:rsidR="00C12542" w:rsidRPr="009215AF" w14:paraId="739131AF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D8ABD3E" w14:textId="77777777" w:rsidR="001C7174" w:rsidRPr="003015D6" w:rsidRDefault="00C31320">
            <w:pPr>
              <w:jc w:val="center"/>
              <w:rPr>
                <w:b/>
                <w:sz w:val="18"/>
                <w:szCs w:val="18"/>
                <w:lang w:val="hr-HR"/>
              </w:rPr>
            </w:pPr>
            <w:r w:rsidRPr="003015D6">
              <w:rPr>
                <w:b/>
                <w:sz w:val="18"/>
                <w:szCs w:val="18"/>
                <w:lang w:val="hr-HR"/>
              </w:rPr>
              <w:t>UKLJUČIVOST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5E8ADB13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1A883B87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UKLJUČITI</w:t>
            </w:r>
          </w:p>
          <w:p w14:paraId="77605726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776302AA" w14:textId="77777777" w:rsidR="008D5103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Osigurava li projekt jednake mogućnosti svima, bez obzira na spol, rasno ili etničko podrijetlo, vjeru ili uvjerenja, ekonomsku moć i/ili seksualnu orijentaciju, dajući prioritet osobama u nepovoljnom položaju i ranjivim društvenim skupinama?</w:t>
            </w:r>
          </w:p>
          <w:p w14:paraId="01A012CF" w14:textId="77777777" w:rsidR="001C7174" w:rsidRPr="003015D6" w:rsidRDefault="001C7174" w:rsidP="00582F03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4FE4E49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5B0E4479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KONSOLIDIRATI</w:t>
            </w:r>
          </w:p>
          <w:p w14:paraId="4D65C85F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1CE0DC30" w14:textId="2DE00034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Omogućuje li projekt uključenost i otvoreni pristup uslugama svima, kroz razne p</w:t>
            </w:r>
            <w:r w:rsidR="00F06D50" w:rsidRPr="003015D6">
              <w:rPr>
                <w:sz w:val="18"/>
                <w:szCs w:val="18"/>
                <w:lang w:val="hr-HR"/>
              </w:rPr>
              <w:t xml:space="preserve">rocese institucionalizacije te </w:t>
            </w:r>
            <w:r w:rsidRPr="003015D6">
              <w:rPr>
                <w:sz w:val="18"/>
                <w:szCs w:val="18"/>
                <w:lang w:val="hr-HR"/>
              </w:rPr>
              <w:t xml:space="preserve">formalne i strukturalne mehanizme (na pr. instrumenti financiranja, poslovni modeli, planski, </w:t>
            </w:r>
            <w:r w:rsidR="009F4627" w:rsidRPr="003015D6">
              <w:rPr>
                <w:sz w:val="18"/>
                <w:szCs w:val="18"/>
                <w:lang w:val="hr-HR"/>
              </w:rPr>
              <w:t>pravn</w:t>
            </w:r>
            <w:r w:rsidRPr="003015D6">
              <w:rPr>
                <w:sz w:val="18"/>
                <w:szCs w:val="18"/>
                <w:lang w:val="hr-HR"/>
              </w:rPr>
              <w:t>i i regulatorni dokumenti i dr.)?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96BCD17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37A7D947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TRANSFORMIRATI</w:t>
            </w:r>
          </w:p>
          <w:p w14:paraId="3D473E41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40E385CF" w14:textId="6533A2F1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Posjeduje li projekt transformativni potencijal stvaranja nove društvene vrijednosti potičući nove načine zajedničkog života bazirane na solidarnosti i suradnji, uz razvijanje kolektivne svijesti o diskriminaciji i nepravdi?</w:t>
            </w:r>
          </w:p>
        </w:tc>
      </w:tr>
      <w:tr w:rsidR="00C12542" w:rsidRPr="003015D6" w14:paraId="63A28634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42BFE76" w14:textId="77777777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>Radni NEB princip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6CDC052" w14:textId="3B74909D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 xml:space="preserve">Razina </w:t>
            </w:r>
            <w:r w:rsidR="008E35A4" w:rsidRPr="003015D6">
              <w:rPr>
                <w:b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b/>
                <w:sz w:val="20"/>
                <w:szCs w:val="20"/>
                <w:lang w:val="hr-HR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E57E041" w14:textId="01DCB36D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 xml:space="preserve">Razina </w:t>
            </w:r>
            <w:r w:rsidR="008E35A4" w:rsidRPr="003015D6">
              <w:rPr>
                <w:b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b/>
                <w:sz w:val="20"/>
                <w:szCs w:val="20"/>
                <w:lang w:val="hr-HR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C430EFA" w14:textId="0ADC0EA7" w:rsidR="001C7174" w:rsidRPr="003015D6" w:rsidRDefault="00C31320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015D6">
              <w:rPr>
                <w:b/>
                <w:sz w:val="20"/>
                <w:szCs w:val="20"/>
                <w:lang w:val="hr-HR"/>
              </w:rPr>
              <w:t xml:space="preserve">Razina </w:t>
            </w:r>
            <w:r w:rsidR="008E35A4" w:rsidRPr="003015D6">
              <w:rPr>
                <w:b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b/>
                <w:sz w:val="20"/>
                <w:szCs w:val="20"/>
                <w:lang w:val="hr-HR"/>
              </w:rPr>
              <w:t>3</w:t>
            </w:r>
          </w:p>
        </w:tc>
      </w:tr>
      <w:tr w:rsidR="00C12542" w:rsidRPr="009215AF" w14:paraId="7AC4B8D2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6D035C9E" w14:textId="77777777" w:rsidR="001C7174" w:rsidRPr="003015D6" w:rsidRDefault="00C31320">
            <w:pPr>
              <w:jc w:val="center"/>
              <w:rPr>
                <w:b/>
                <w:sz w:val="18"/>
                <w:szCs w:val="18"/>
                <w:lang w:val="hr-HR"/>
              </w:rPr>
            </w:pPr>
            <w:r w:rsidRPr="003015D6">
              <w:rPr>
                <w:b/>
                <w:sz w:val="18"/>
                <w:szCs w:val="18"/>
                <w:lang w:val="hr-HR"/>
              </w:rPr>
              <w:t>PARTICIPATIVNI PROCES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5051089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7AAFF6DA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KONZULTIRATI</w:t>
            </w:r>
          </w:p>
          <w:p w14:paraId="4B9E002E" w14:textId="77777777" w:rsidR="008D5103" w:rsidRPr="003015D6" w:rsidRDefault="008D5103">
            <w:pPr>
              <w:rPr>
                <w:sz w:val="6"/>
                <w:szCs w:val="6"/>
                <w:lang w:val="hr-HR"/>
              </w:rPr>
            </w:pPr>
          </w:p>
          <w:p w14:paraId="671F5B68" w14:textId="53239AF2" w:rsidR="001C7174" w:rsidRPr="003015D6" w:rsidRDefault="008D5103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Implementira li se projekt kroz dokumentirane procese konzultacija sa širokim rasponom dionika, u kojima informacije teku u oba smjera - od nositelja projekta prema dionicima i natrag?</w:t>
            </w:r>
          </w:p>
          <w:p w14:paraId="390291A7" w14:textId="77777777" w:rsidR="001C7174" w:rsidRPr="003015D6" w:rsidRDefault="001C7174" w:rsidP="00582F03">
            <w:pPr>
              <w:rPr>
                <w:sz w:val="18"/>
                <w:szCs w:val="18"/>
                <w:lang w:val="hr-HR"/>
              </w:rPr>
            </w:pPr>
          </w:p>
          <w:p w14:paraId="329A8A96" w14:textId="77777777" w:rsidR="001C7174" w:rsidRPr="003015D6" w:rsidRDefault="001C7174" w:rsidP="00582F03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6DC36AF1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4B455761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ZAJEDNIČKI RAZVIJATI</w:t>
            </w:r>
          </w:p>
          <w:p w14:paraId="3E361442" w14:textId="77777777" w:rsidR="008D5103" w:rsidRPr="003015D6" w:rsidRDefault="008D5103">
            <w:pPr>
              <w:rPr>
                <w:sz w:val="6"/>
                <w:szCs w:val="6"/>
                <w:lang w:val="hr-HR"/>
              </w:rPr>
            </w:pPr>
          </w:p>
          <w:p w14:paraId="01243E38" w14:textId="0544D81A" w:rsidR="001C7174" w:rsidRPr="003015D6" w:rsidRDefault="008D5103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Koristi li projekt participativne modele odlučivanja, uključivanjem dionika kao ključnih partnera i savjetnika u definiranju i/ili zajedničkom kreiranju pravila i ciljeva projekta?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66738E02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17C4454B" w14:textId="6F579DCD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SAMO</w:t>
            </w:r>
            <w:r w:rsidR="00A91233" w:rsidRPr="003015D6">
              <w:rPr>
                <w:sz w:val="18"/>
                <w:szCs w:val="18"/>
                <w:lang w:val="hr-HR"/>
              </w:rPr>
              <w:t xml:space="preserve">STALNO </w:t>
            </w:r>
            <w:r w:rsidRPr="003015D6">
              <w:rPr>
                <w:sz w:val="18"/>
                <w:szCs w:val="18"/>
                <w:lang w:val="hr-HR"/>
              </w:rPr>
              <w:t>UPRAVLJA</w:t>
            </w:r>
            <w:r w:rsidR="00A91233" w:rsidRPr="003015D6">
              <w:rPr>
                <w:sz w:val="18"/>
                <w:szCs w:val="18"/>
                <w:lang w:val="hr-HR"/>
              </w:rPr>
              <w:t>NJE</w:t>
            </w:r>
          </w:p>
          <w:p w14:paraId="5FA31234" w14:textId="77777777" w:rsidR="008D5103" w:rsidRPr="003015D6" w:rsidRDefault="008D5103">
            <w:pPr>
              <w:rPr>
                <w:sz w:val="6"/>
                <w:szCs w:val="6"/>
                <w:lang w:val="hr-HR"/>
              </w:rPr>
            </w:pPr>
          </w:p>
          <w:p w14:paraId="6FA07C12" w14:textId="07D3C250" w:rsidR="001C7174" w:rsidRPr="003015D6" w:rsidRDefault="008D5103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Podržava li projekt sudjelovanje dionika u donošenju odluka u svim fazama životnog ciklusa (dizajn, upravljanje, provedba, praćenje i evaluacija) te njihovo samostalno upravljanje projektom u daljn</w:t>
            </w:r>
            <w:r w:rsidR="00250750" w:rsidRPr="003015D6">
              <w:rPr>
                <w:sz w:val="18"/>
                <w:szCs w:val="18"/>
                <w:lang w:val="hr-HR"/>
              </w:rPr>
              <w:t>j</w:t>
            </w:r>
            <w:r w:rsidRPr="003015D6">
              <w:rPr>
                <w:sz w:val="18"/>
                <w:szCs w:val="18"/>
                <w:lang w:val="hr-HR"/>
              </w:rPr>
              <w:t>im fazama njegovog razvoja?</w:t>
            </w:r>
          </w:p>
        </w:tc>
      </w:tr>
      <w:tr w:rsidR="00C12542" w:rsidRPr="009215AF" w14:paraId="44D0D537" w14:textId="77777777" w:rsidTr="00582F03">
        <w:trPr>
          <w:trHeight w:val="28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67F33AE9" w14:textId="77777777" w:rsidR="001C7174" w:rsidRPr="003015D6" w:rsidRDefault="00C31320">
            <w:pPr>
              <w:jc w:val="center"/>
              <w:rPr>
                <w:b/>
                <w:sz w:val="18"/>
                <w:szCs w:val="18"/>
                <w:lang w:val="hr-HR"/>
              </w:rPr>
            </w:pPr>
            <w:r w:rsidRPr="003015D6">
              <w:rPr>
                <w:b/>
                <w:sz w:val="18"/>
                <w:szCs w:val="18"/>
                <w:lang w:val="hr-HR"/>
              </w:rPr>
              <w:lastRenderedPageBreak/>
              <w:t>TRANSDISCIPLINARNI PRISTUP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7927E8C3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107B7D3E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BITI MULTIDISCIPLINARAN</w:t>
            </w:r>
          </w:p>
          <w:p w14:paraId="6C8067E5" w14:textId="77777777" w:rsidR="008D5103" w:rsidRPr="003015D6" w:rsidRDefault="008D5103">
            <w:pPr>
              <w:rPr>
                <w:sz w:val="6"/>
                <w:szCs w:val="6"/>
                <w:lang w:val="hr-HR"/>
              </w:rPr>
            </w:pPr>
          </w:p>
          <w:p w14:paraId="56FD62B6" w14:textId="61D22391" w:rsidR="008D5103" w:rsidRPr="003015D6" w:rsidRDefault="008D5103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Provodi li se projekt na multidisciplinaran način, uključujući u svom razvoju različite struke koje zajedničkim radom osiguravaju njegovu cjelovitost i kvalitetu unutar jedne akademske discipline ili polja znanja (npr. suradnja arhitekata, povjesničara umjetnosti, građevinara i sociologa u kontekstu prostornog planiranja)?</w:t>
            </w:r>
          </w:p>
          <w:p w14:paraId="51C0C0C6" w14:textId="55AB6DD5" w:rsidR="001C7174" w:rsidRPr="003015D6" w:rsidRDefault="001C7174" w:rsidP="00582F03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6AB051E8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0943134B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BITI INTERDISCIPLINARAN</w:t>
            </w:r>
          </w:p>
          <w:p w14:paraId="6D47C7D6" w14:textId="77777777" w:rsidR="008D5103" w:rsidRPr="003015D6" w:rsidRDefault="008D5103">
            <w:pPr>
              <w:rPr>
                <w:sz w:val="6"/>
                <w:szCs w:val="6"/>
                <w:lang w:val="hr-HR"/>
              </w:rPr>
            </w:pPr>
          </w:p>
          <w:p w14:paraId="6B37D174" w14:textId="29D8520C" w:rsidR="001C7174" w:rsidRPr="003015D6" w:rsidRDefault="008D5103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Provodi li se projekt na interdisciplinaran način, obuhvaćajući u svom razvoju ili implementaciji dvije ili više razvojne dimenzije i/ili polja znanja (npr. urbanističko planiranje i energetiku)?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576B4F0B" w14:textId="77777777" w:rsidR="008D5103" w:rsidRPr="003015D6" w:rsidRDefault="008D5103" w:rsidP="008D5103">
            <w:pPr>
              <w:rPr>
                <w:sz w:val="6"/>
                <w:szCs w:val="6"/>
                <w:lang w:val="hr-HR"/>
              </w:rPr>
            </w:pPr>
          </w:p>
          <w:p w14:paraId="4AC4353C" w14:textId="77777777" w:rsidR="001C7174" w:rsidRPr="003015D6" w:rsidRDefault="00C31320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 xml:space="preserve">BITI IZVAN (IZNAD) DISCIPLINARNOSTI </w:t>
            </w:r>
          </w:p>
          <w:p w14:paraId="643B0946" w14:textId="77777777" w:rsidR="008D5103" w:rsidRPr="003015D6" w:rsidRDefault="008D5103">
            <w:pPr>
              <w:rPr>
                <w:sz w:val="6"/>
                <w:szCs w:val="6"/>
                <w:lang w:val="hr-HR"/>
              </w:rPr>
            </w:pPr>
          </w:p>
          <w:p w14:paraId="6BA57044" w14:textId="5711815B" w:rsidR="001C7174" w:rsidRPr="003015D6" w:rsidRDefault="008D5103" w:rsidP="00582F03">
            <w:pPr>
              <w:rPr>
                <w:sz w:val="18"/>
                <w:szCs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Ostvaruje li projekt nove društvene dobrobiti integracijom formalnog i neformalnog znanja kroz spajanje osoba iz političkih, društvenih i gospodarskih područja sa članovima javnosti?</w:t>
            </w:r>
          </w:p>
        </w:tc>
      </w:tr>
      <w:tr w:rsidR="00C12542" w:rsidRPr="009215AF" w14:paraId="6073630A" w14:textId="77777777" w:rsidTr="00582F03">
        <w:trPr>
          <w:trHeight w:val="246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1A908A35" w14:textId="77777777" w:rsidR="001C7174" w:rsidRPr="003015D6" w:rsidRDefault="00C31320">
            <w:pPr>
              <w:jc w:val="center"/>
              <w:rPr>
                <w:b/>
                <w:sz w:val="18"/>
                <w:lang w:val="hr-HR"/>
              </w:rPr>
            </w:pPr>
            <w:r w:rsidRPr="003015D6">
              <w:rPr>
                <w:b/>
                <w:sz w:val="18"/>
                <w:lang w:val="hr-HR"/>
              </w:rPr>
              <w:t>POVEZANOST AKTIVNOSTI NA RAZNIM RAZINAMA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3612C3F5" w14:textId="77777777" w:rsidR="008D5103" w:rsidRPr="003015D6" w:rsidRDefault="008D5103" w:rsidP="008D5103">
            <w:pPr>
              <w:rPr>
                <w:sz w:val="6"/>
                <w:lang w:val="hr-HR"/>
              </w:rPr>
            </w:pPr>
          </w:p>
          <w:p w14:paraId="23A256BF" w14:textId="026E6DDE" w:rsidR="001C7174" w:rsidRPr="003015D6" w:rsidRDefault="00A91233" w:rsidP="00582F03">
            <w:pPr>
              <w:rPr>
                <w:sz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DJELOVATI</w:t>
            </w:r>
            <w:r w:rsidR="00C31320" w:rsidRPr="003015D6">
              <w:rPr>
                <w:sz w:val="18"/>
                <w:lang w:val="hr-HR"/>
              </w:rPr>
              <w:t xml:space="preserve"> LOKALNO</w:t>
            </w:r>
          </w:p>
          <w:p w14:paraId="25E69DC1" w14:textId="77777777" w:rsidR="008D5103" w:rsidRPr="003015D6" w:rsidRDefault="008D5103">
            <w:pPr>
              <w:rPr>
                <w:sz w:val="6"/>
                <w:lang w:val="hr-HR"/>
              </w:rPr>
            </w:pPr>
          </w:p>
          <w:p w14:paraId="4E019896" w14:textId="61798C67" w:rsidR="001C7174" w:rsidRPr="003015D6" w:rsidRDefault="008D5103" w:rsidP="00582F03">
            <w:pPr>
              <w:rPr>
                <w:sz w:val="18"/>
                <w:lang w:val="hr-HR"/>
              </w:rPr>
            </w:pPr>
            <w:r w:rsidRPr="003015D6">
              <w:rPr>
                <w:sz w:val="18"/>
                <w:lang w:val="hr-HR"/>
              </w:rPr>
              <w:t>Povezuje li projekt lokalne neformalne mreže (npr. grupe pojedinaca, susjedstva i dr.) i formalne institucije (npr. gradske ili općinske sektorske odjele, političke skupine i dr.) te surađuje s njima u cilju unaprjeđenja lokalnog životnog okruženja?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2E479ACB" w14:textId="77777777" w:rsidR="008D5103" w:rsidRPr="003015D6" w:rsidRDefault="008D5103" w:rsidP="008D5103">
            <w:pPr>
              <w:rPr>
                <w:sz w:val="6"/>
                <w:lang w:val="hr-HR"/>
              </w:rPr>
            </w:pPr>
          </w:p>
          <w:p w14:paraId="0C0A3198" w14:textId="0F0C3273" w:rsidR="001C7174" w:rsidRPr="003015D6" w:rsidRDefault="00A91233" w:rsidP="00582F03">
            <w:pPr>
              <w:rPr>
                <w:sz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DJELOVATI</w:t>
            </w:r>
            <w:r w:rsidRPr="003015D6">
              <w:rPr>
                <w:sz w:val="18"/>
                <w:lang w:val="hr-HR"/>
              </w:rPr>
              <w:t xml:space="preserve"> </w:t>
            </w:r>
            <w:r w:rsidR="00C31320" w:rsidRPr="003015D6">
              <w:rPr>
                <w:sz w:val="18"/>
                <w:lang w:val="hr-HR"/>
              </w:rPr>
              <w:t>NA VIŠE RAZINA</w:t>
            </w:r>
          </w:p>
          <w:p w14:paraId="7E1D5182" w14:textId="77777777" w:rsidR="008D5103" w:rsidRPr="003015D6" w:rsidRDefault="008D5103">
            <w:pPr>
              <w:rPr>
                <w:sz w:val="6"/>
                <w:lang w:val="hr-HR"/>
              </w:rPr>
            </w:pPr>
          </w:p>
          <w:p w14:paraId="5E967162" w14:textId="61F826E3" w:rsidR="001C7174" w:rsidRPr="003015D6" w:rsidRDefault="008D5103" w:rsidP="00582F03">
            <w:pPr>
              <w:rPr>
                <w:sz w:val="18"/>
                <w:lang w:val="hr-HR"/>
              </w:rPr>
            </w:pPr>
            <w:r w:rsidRPr="003015D6">
              <w:rPr>
                <w:sz w:val="18"/>
                <w:lang w:val="hr-HR"/>
              </w:rPr>
              <w:t>Povezuje li projekt vertikalno razne teritorijalne razine (npr. općine i gradove sa županijama i/ili nacionalnom razinom) u cilju širenja  provedbe s lokalne na više razine (županijske i/ili nacionalne i/ili međunarodne)?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14:paraId="4C889C82" w14:textId="77777777" w:rsidR="008D5103" w:rsidRPr="003015D6" w:rsidRDefault="008D5103" w:rsidP="008D5103">
            <w:pPr>
              <w:rPr>
                <w:sz w:val="6"/>
                <w:lang w:val="hr-HR"/>
              </w:rPr>
            </w:pPr>
          </w:p>
          <w:p w14:paraId="2FE91440" w14:textId="07F8CCC0" w:rsidR="001C7174" w:rsidRPr="003015D6" w:rsidRDefault="00A91233" w:rsidP="00582F03">
            <w:pPr>
              <w:rPr>
                <w:sz w:val="18"/>
                <w:lang w:val="hr-HR"/>
              </w:rPr>
            </w:pPr>
            <w:r w:rsidRPr="003015D6">
              <w:rPr>
                <w:sz w:val="18"/>
                <w:szCs w:val="18"/>
                <w:lang w:val="hr-HR"/>
              </w:rPr>
              <w:t>DJELOVATI</w:t>
            </w:r>
            <w:r w:rsidR="00C31320" w:rsidRPr="003015D6">
              <w:rPr>
                <w:sz w:val="18"/>
                <w:lang w:val="hr-HR"/>
              </w:rPr>
              <w:t xml:space="preserve"> GLOBALNO</w:t>
            </w:r>
          </w:p>
          <w:p w14:paraId="1BBA99BE" w14:textId="77777777" w:rsidR="008D5103" w:rsidRPr="003015D6" w:rsidRDefault="008D5103">
            <w:pPr>
              <w:rPr>
                <w:sz w:val="6"/>
                <w:lang w:val="hr-HR"/>
              </w:rPr>
            </w:pPr>
          </w:p>
          <w:p w14:paraId="47E2BCD7" w14:textId="28776243" w:rsidR="001C7174" w:rsidRPr="003015D6" w:rsidRDefault="008D5103" w:rsidP="00582F03">
            <w:pPr>
              <w:rPr>
                <w:sz w:val="18"/>
                <w:lang w:val="hr-HR"/>
              </w:rPr>
            </w:pPr>
            <w:r w:rsidRPr="003015D6">
              <w:rPr>
                <w:sz w:val="18"/>
                <w:lang w:val="hr-HR"/>
              </w:rPr>
              <w:t>Funkcionira li projekt na globalnoj razini, šireći transformacijski učinak izvan svoje početne, lokalne razine kroz povezivanje s rel</w:t>
            </w:r>
            <w:r w:rsidR="00250750" w:rsidRPr="003015D6">
              <w:rPr>
                <w:sz w:val="18"/>
                <w:lang w:val="hr-HR"/>
              </w:rPr>
              <w:t>e</w:t>
            </w:r>
            <w:r w:rsidRPr="003015D6">
              <w:rPr>
                <w:sz w:val="18"/>
                <w:lang w:val="hr-HR"/>
              </w:rPr>
              <w:t>vantnim međunarodnim mrežama i/ili institucijama?</w:t>
            </w:r>
          </w:p>
        </w:tc>
      </w:tr>
    </w:tbl>
    <w:p w14:paraId="45AB55CB" w14:textId="77777777" w:rsidR="001C7174" w:rsidRPr="003015D6" w:rsidRDefault="001C7174">
      <w:pPr>
        <w:jc w:val="both"/>
        <w:rPr>
          <w:lang w:val="hr-HR"/>
        </w:rPr>
      </w:pPr>
    </w:p>
    <w:p w14:paraId="05749FCA" w14:textId="1AE17A29" w:rsidR="00F06D50" w:rsidRPr="003015D6" w:rsidRDefault="00F06D50" w:rsidP="007F12BC">
      <w:pPr>
        <w:jc w:val="both"/>
        <w:rPr>
          <w:lang w:val="hr-HR"/>
        </w:rPr>
      </w:pPr>
      <w:r w:rsidRPr="003015D6">
        <w:rPr>
          <w:lang w:val="hr-HR"/>
        </w:rPr>
        <w:t>Prilikom integracije NEB kriterija odabira</w:t>
      </w:r>
      <w:r w:rsidR="002F3592" w:rsidRPr="003015D6">
        <w:rPr>
          <w:lang w:val="hr-HR"/>
        </w:rPr>
        <w:t xml:space="preserve"> u javne pozive</w:t>
      </w:r>
      <w:r w:rsidRPr="003015D6">
        <w:rPr>
          <w:lang w:val="hr-HR"/>
        </w:rPr>
        <w:t>, Upravljačko tij</w:t>
      </w:r>
      <w:r w:rsidR="0050534C" w:rsidRPr="003015D6">
        <w:rPr>
          <w:lang w:val="hr-HR"/>
        </w:rPr>
        <w:t>elo ima opciju određivanja</w:t>
      </w:r>
      <w:r w:rsidRPr="003015D6">
        <w:rPr>
          <w:lang w:val="hr-HR"/>
        </w:rPr>
        <w:t xml:space="preserve"> razine ambicije. </w:t>
      </w:r>
    </w:p>
    <w:p w14:paraId="06AFB245" w14:textId="13FC59D6" w:rsidR="007F12BC" w:rsidRPr="003015D6" w:rsidRDefault="007F12BC" w:rsidP="007F12BC">
      <w:pPr>
        <w:jc w:val="both"/>
        <w:rPr>
          <w:lang w:val="hr-HR"/>
        </w:rPr>
      </w:pPr>
      <w:r w:rsidRPr="003015D6">
        <w:rPr>
          <w:lang w:val="hr-HR"/>
        </w:rPr>
        <w:t xml:space="preserve">Predložene su tri opcije NEB kriterija odabira </w:t>
      </w:r>
      <w:r w:rsidR="00044DA9" w:rsidRPr="003015D6">
        <w:rPr>
          <w:lang w:val="hr-HR"/>
        </w:rPr>
        <w:t xml:space="preserve">koji su prilagođeni hrvatskom kontekstu a obuhvaćaju 3 NEB temeljne vrijednosti: </w:t>
      </w:r>
      <w:r w:rsidR="00044DA9" w:rsidRPr="003015D6">
        <w:rPr>
          <w:i/>
          <w:lang w:val="hr-HR"/>
        </w:rPr>
        <w:t>Održivost, Estetiku i kvalitetu iskustva i Uključivost:</w:t>
      </w:r>
    </w:p>
    <w:p w14:paraId="1C3CB3E4" w14:textId="61DC25C0" w:rsidR="001F633C" w:rsidRPr="003015D6" w:rsidRDefault="007F12BC" w:rsidP="00A55992">
      <w:pPr>
        <w:jc w:val="both"/>
        <w:rPr>
          <w:lang w:val="hr-HR"/>
        </w:rPr>
      </w:pPr>
      <w:r w:rsidRPr="003015D6">
        <w:rPr>
          <w:lang w:val="hr-HR"/>
        </w:rPr>
        <w:t xml:space="preserve"> </w:t>
      </w:r>
      <w:r w:rsidR="00C31320" w:rsidRPr="003015D6">
        <w:rPr>
          <w:b/>
          <w:i/>
          <w:lang w:val="hr-HR"/>
        </w:rPr>
        <w:t xml:space="preserve">Razina </w:t>
      </w:r>
      <w:r w:rsidRPr="003015D6">
        <w:rPr>
          <w:b/>
          <w:i/>
          <w:iCs/>
          <w:lang w:val="hr-HR"/>
        </w:rPr>
        <w:t>ambicije</w:t>
      </w:r>
      <w:r w:rsidRPr="003015D6">
        <w:rPr>
          <w:b/>
          <w:i/>
          <w:lang w:val="hr-HR"/>
        </w:rPr>
        <w:t xml:space="preserve"> </w:t>
      </w:r>
      <w:r w:rsidR="00C31320" w:rsidRPr="003015D6">
        <w:rPr>
          <w:b/>
          <w:i/>
          <w:lang w:val="hr-HR"/>
        </w:rPr>
        <w:t>1</w:t>
      </w:r>
    </w:p>
    <w:p w14:paraId="7E987802" w14:textId="464E9D7C" w:rsidR="00944210" w:rsidRPr="003015D6" w:rsidRDefault="002F3592" w:rsidP="002F3592">
      <w:pPr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3</w:t>
      </w:r>
      <w:r w:rsidR="00C31320" w:rsidRPr="003015D6">
        <w:rPr>
          <w:color w:val="000000"/>
          <w:lang w:val="hr-HR"/>
        </w:rPr>
        <w:t xml:space="preserve"> DA/NE pitanja za </w:t>
      </w:r>
      <w:r w:rsidR="00C31320" w:rsidRPr="003015D6">
        <w:rPr>
          <w:color w:val="000000"/>
          <w:u w:val="single"/>
          <w:lang w:val="hr-HR"/>
        </w:rPr>
        <w:t>3 NEB temeljn</w:t>
      </w:r>
      <w:r w:rsidRPr="003015D6">
        <w:rPr>
          <w:color w:val="000000"/>
          <w:u w:val="single"/>
          <w:lang w:val="hr-HR"/>
        </w:rPr>
        <w:t>e vrijednosti</w:t>
      </w:r>
      <w:r w:rsidR="00C31320" w:rsidRPr="003015D6">
        <w:rPr>
          <w:color w:val="000000"/>
          <w:lang w:val="hr-HR"/>
        </w:rPr>
        <w:t>:</w:t>
      </w:r>
    </w:p>
    <w:p w14:paraId="3A40CF93" w14:textId="77777777" w:rsidR="00944210" w:rsidRPr="003015D6" w:rsidRDefault="00944210" w:rsidP="00A55992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Doprinosi li realizacija projekta smanjenju utjecaja na okoliš i prilagodbi klimatskim promjenama, osobito kroz procese pametnog i/ili ponovnog korištenja određenih resursa?</w:t>
      </w:r>
    </w:p>
    <w:p w14:paraId="43CA2192" w14:textId="77777777" w:rsidR="00251D59" w:rsidRPr="003015D6" w:rsidRDefault="00251D59" w:rsidP="00251D5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lang w:val="hr-HR"/>
        </w:rPr>
      </w:pPr>
    </w:p>
    <w:p w14:paraId="3C76C12B" w14:textId="62610CE6" w:rsidR="00251D59" w:rsidRDefault="00A169D7" w:rsidP="00581C28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Pokazuje li projekt visoku arhitektonsku, urbanističku i/ili dizajnersku ambiciju, jasno opisujući uključivanje stručnjaka iz navedenih područja u planiranje i definiranje prostornih i/ili oblikovnih karakteristika projekta (npr. kroz javni arhitektonsko-urbanistički ili dizajnerski natječaj, naručenu stručnu prostornu studiju i dr.), uvažavajući i aktivirajući svijest o mjestu i lokalnim prostornim specifičnostima?</w:t>
      </w:r>
    </w:p>
    <w:p w14:paraId="1BAE3735" w14:textId="77777777" w:rsidR="00E2047C" w:rsidRPr="003015D6" w:rsidRDefault="00E2047C" w:rsidP="003E52A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lang w:val="hr-HR"/>
        </w:rPr>
      </w:pPr>
    </w:p>
    <w:p w14:paraId="55B3D33E" w14:textId="540A34DF" w:rsidR="001C7174" w:rsidRPr="003015D6" w:rsidRDefault="00944210" w:rsidP="00A55992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lastRenderedPageBreak/>
        <w:t>Osigurava li projekt jednake mogućnosti svima, bez obzira na spol, rasno ili etničko podrijetlo, vjeru ili uvjerenja, ekonomsku moć i/ili seksualnu orijentaciju, dajući prioritet osobama u nepovoljnom položaju i ranjivim društvenim skupinama?</w:t>
      </w:r>
    </w:p>
    <w:p w14:paraId="14053D10" w14:textId="77777777" w:rsidR="00944210" w:rsidRPr="003015D6" w:rsidRDefault="00944210" w:rsidP="00A55992">
      <w:pPr>
        <w:pStyle w:val="ListParagraph"/>
        <w:spacing w:after="0"/>
        <w:rPr>
          <w:color w:val="000000"/>
          <w:lang w:val="hr-HR"/>
        </w:rPr>
      </w:pPr>
    </w:p>
    <w:p w14:paraId="58ADEF41" w14:textId="66B9D2C0" w:rsidR="001F633C" w:rsidRPr="003015D6" w:rsidRDefault="007F12BC" w:rsidP="009C419A">
      <w:pPr>
        <w:pStyle w:val="ListParagraph"/>
        <w:spacing w:after="0"/>
        <w:ind w:left="0"/>
        <w:jc w:val="both"/>
        <w:rPr>
          <w:b/>
          <w:i/>
          <w:iCs/>
          <w:lang w:val="hr-HR"/>
        </w:rPr>
      </w:pPr>
      <w:r w:rsidRPr="003015D6">
        <w:rPr>
          <w:b/>
          <w:i/>
          <w:lang w:val="hr-HR"/>
        </w:rPr>
        <w:t xml:space="preserve">Razina </w:t>
      </w:r>
      <w:r w:rsidRPr="003015D6">
        <w:rPr>
          <w:b/>
          <w:i/>
          <w:iCs/>
          <w:lang w:val="hr-HR"/>
        </w:rPr>
        <w:t>ambicije</w:t>
      </w:r>
      <w:r w:rsidRPr="003015D6">
        <w:rPr>
          <w:b/>
          <w:i/>
          <w:lang w:val="hr-HR"/>
        </w:rPr>
        <w:t xml:space="preserve"> 2</w:t>
      </w:r>
    </w:p>
    <w:p w14:paraId="19C38E4A" w14:textId="77777777" w:rsidR="007F12BC" w:rsidRPr="003015D6" w:rsidRDefault="007F12BC" w:rsidP="00A559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lang w:val="hr-HR"/>
        </w:rPr>
      </w:pPr>
    </w:p>
    <w:p w14:paraId="54EECB3B" w14:textId="2B584EA1" w:rsidR="001C7174" w:rsidRPr="003015D6" w:rsidRDefault="002F3592" w:rsidP="00A559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lang w:val="hr-HR"/>
        </w:rPr>
      </w:pPr>
      <w:r w:rsidRPr="003015D6">
        <w:rPr>
          <w:color w:val="000000"/>
          <w:lang w:val="hr-HR"/>
        </w:rPr>
        <w:t>3</w:t>
      </w:r>
      <w:r w:rsidR="00C31320" w:rsidRPr="003015D6">
        <w:rPr>
          <w:color w:val="000000"/>
          <w:lang w:val="hr-HR"/>
        </w:rPr>
        <w:t xml:space="preserve"> DA/NE pitanja za </w:t>
      </w:r>
      <w:r w:rsidR="00C31320" w:rsidRPr="003015D6">
        <w:rPr>
          <w:color w:val="000000"/>
          <w:u w:val="single"/>
          <w:lang w:val="hr-HR"/>
        </w:rPr>
        <w:t xml:space="preserve">3 NEB temeljne vrijednosti </w:t>
      </w:r>
      <w:r w:rsidRPr="003015D6">
        <w:rPr>
          <w:color w:val="000000"/>
          <w:u w:val="single"/>
          <w:lang w:val="hr-HR"/>
        </w:rPr>
        <w:t>s ambicioznijim ciljevima</w:t>
      </w:r>
      <w:r w:rsidRPr="003015D6">
        <w:rPr>
          <w:color w:val="000000"/>
          <w:lang w:val="hr-HR"/>
        </w:rPr>
        <w:t>:</w:t>
      </w:r>
    </w:p>
    <w:p w14:paraId="67F7743E" w14:textId="77777777" w:rsidR="00944210" w:rsidRPr="003015D6" w:rsidRDefault="0094421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lang w:val="hr-HR"/>
        </w:rPr>
      </w:pPr>
    </w:p>
    <w:p w14:paraId="1B335840" w14:textId="01D7016C" w:rsidR="001C7174" w:rsidRPr="003015D6" w:rsidRDefault="00C31320" w:rsidP="00F06D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Nastoji li projekt aktivno transformirati procese korištenja resursa u kružne procese s dokazivim ciljem nulte razine onečišćenja?</w:t>
      </w:r>
    </w:p>
    <w:p w14:paraId="64E61B84" w14:textId="77777777" w:rsidR="00251D59" w:rsidRPr="003015D6" w:rsidRDefault="00251D59" w:rsidP="00251D59">
      <w:pPr>
        <w:pBdr>
          <w:top w:val="nil"/>
          <w:left w:val="nil"/>
          <w:bottom w:val="nil"/>
          <w:right w:val="nil"/>
          <w:between w:val="nil"/>
        </w:pBdr>
        <w:spacing w:after="0"/>
        <w:ind w:left="647"/>
        <w:jc w:val="both"/>
        <w:rPr>
          <w:color w:val="000000"/>
          <w:lang w:val="hr-HR"/>
        </w:rPr>
      </w:pPr>
    </w:p>
    <w:p w14:paraId="1BCD4E0B" w14:textId="77777777" w:rsidR="00944210" w:rsidRPr="003015D6" w:rsidRDefault="00944210" w:rsidP="00F06D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Teži li projekt kroz svoje estetske karakteristike pokazati veliku društvenu ambiciju te poticati smislene društvene interakcije i kolektivna iskustva između različitih socijalnih grupa, zajednica i/ili generacija?</w:t>
      </w:r>
    </w:p>
    <w:p w14:paraId="6ABA8BFD" w14:textId="77777777" w:rsidR="00251D59" w:rsidRPr="003015D6" w:rsidRDefault="00251D59" w:rsidP="00251D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hr-HR"/>
        </w:rPr>
      </w:pPr>
    </w:p>
    <w:p w14:paraId="1E66457D" w14:textId="4828DEC0" w:rsidR="00944210" w:rsidRPr="003015D6" w:rsidRDefault="00944210" w:rsidP="002F359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Omogućuje li projekt uključenost i otvoreni pristup uslugama svima, kroz razne procese institucionalizacije te   formalne i strukturalne mehanizme (na pr. instrumenti financiranja, poslovni modeli, planski, legislativni i regulatorni dokumenti i dr.)?</w:t>
      </w:r>
    </w:p>
    <w:p w14:paraId="62F6387A" w14:textId="77777777" w:rsidR="002F3592" w:rsidRPr="003015D6" w:rsidRDefault="002F3592" w:rsidP="002F3592">
      <w:pPr>
        <w:pBdr>
          <w:top w:val="nil"/>
          <w:left w:val="nil"/>
          <w:bottom w:val="nil"/>
          <w:right w:val="nil"/>
          <w:between w:val="nil"/>
        </w:pBdr>
        <w:spacing w:after="0"/>
        <w:ind w:left="647"/>
        <w:jc w:val="both"/>
        <w:rPr>
          <w:color w:val="000000"/>
          <w:lang w:val="hr-HR"/>
        </w:rPr>
      </w:pPr>
    </w:p>
    <w:p w14:paraId="19D26F17" w14:textId="7A1E7B07" w:rsidR="001F633C" w:rsidRPr="003015D6" w:rsidRDefault="007F12BC" w:rsidP="00A55992">
      <w:pPr>
        <w:jc w:val="both"/>
        <w:rPr>
          <w:b/>
          <w:lang w:val="hr-HR"/>
        </w:rPr>
      </w:pPr>
      <w:r w:rsidRPr="003015D6">
        <w:rPr>
          <w:b/>
          <w:i/>
          <w:lang w:val="hr-HR"/>
        </w:rPr>
        <w:t xml:space="preserve">Razina </w:t>
      </w:r>
      <w:r w:rsidRPr="003015D6">
        <w:rPr>
          <w:b/>
          <w:i/>
          <w:iCs/>
          <w:lang w:val="hr-HR"/>
        </w:rPr>
        <w:t>ambicije</w:t>
      </w:r>
      <w:r w:rsidRPr="003015D6">
        <w:rPr>
          <w:b/>
          <w:i/>
          <w:lang w:val="hr-HR"/>
        </w:rPr>
        <w:t xml:space="preserve"> 3</w:t>
      </w:r>
    </w:p>
    <w:p w14:paraId="0C9ADA73" w14:textId="5C148BC9" w:rsidR="00944210" w:rsidRPr="003015D6" w:rsidRDefault="002F3592" w:rsidP="002F3592">
      <w:pPr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3</w:t>
      </w:r>
      <w:r w:rsidR="00C31320" w:rsidRPr="003015D6">
        <w:rPr>
          <w:color w:val="000000"/>
          <w:lang w:val="hr-HR"/>
        </w:rPr>
        <w:t xml:space="preserve"> DA/NE pitanja za </w:t>
      </w:r>
      <w:r w:rsidR="00C31320" w:rsidRPr="003015D6">
        <w:rPr>
          <w:color w:val="000000"/>
          <w:u w:val="single"/>
          <w:lang w:val="hr-HR"/>
        </w:rPr>
        <w:t>3 NEB temeljne vrijednosti s najambicioznijim ciljevima</w:t>
      </w:r>
      <w:r w:rsidR="00C31320" w:rsidRPr="003015D6">
        <w:rPr>
          <w:color w:val="000000"/>
          <w:lang w:val="hr-HR"/>
        </w:rPr>
        <w:t xml:space="preserve">: </w:t>
      </w:r>
    </w:p>
    <w:p w14:paraId="3C3EE1E7" w14:textId="77777777" w:rsidR="00251D59" w:rsidRPr="003015D6" w:rsidRDefault="0038443F" w:rsidP="001F63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Ima li projekt za cilj vratiti više nego što je uzeo, poboljšavajući biološku raznolikost i djelujući </w:t>
      </w:r>
      <w:r w:rsidR="00582F03" w:rsidRPr="003015D6">
        <w:rPr>
          <w:color w:val="000000"/>
          <w:lang w:val="hr-HR"/>
        </w:rPr>
        <w:t>regenerativno na</w:t>
      </w:r>
      <w:r w:rsidRPr="003015D6">
        <w:rPr>
          <w:color w:val="000000"/>
          <w:lang w:val="hr-HR"/>
        </w:rPr>
        <w:t xml:space="preserve"> ekosustave s kojima je povezan?</w:t>
      </w:r>
    </w:p>
    <w:p w14:paraId="2BBB218E" w14:textId="536D3DAC" w:rsidR="0038443F" w:rsidRPr="003015D6" w:rsidRDefault="0038443F" w:rsidP="00251D59">
      <w:pPr>
        <w:pBdr>
          <w:top w:val="nil"/>
          <w:left w:val="nil"/>
          <w:bottom w:val="nil"/>
          <w:right w:val="nil"/>
          <w:between w:val="nil"/>
        </w:pBdr>
        <w:spacing w:after="0"/>
        <w:ind w:left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   </w:t>
      </w:r>
    </w:p>
    <w:p w14:paraId="20E74D79" w14:textId="77777777" w:rsidR="0038443F" w:rsidRPr="003015D6" w:rsidRDefault="0038443F" w:rsidP="001F63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Teži li projekt istraživanju, stvaranju i integriranju novih prostora, stilova života i zajednica u skladnu cjelinu, predviđajući njihove buduće transformacije i potičući harmoničan suživot ljudskih, životinjskih i biljnih vrsta?</w:t>
      </w:r>
    </w:p>
    <w:p w14:paraId="20E3D8C3" w14:textId="77777777" w:rsidR="00251D59" w:rsidRPr="003015D6" w:rsidRDefault="00251D59" w:rsidP="00251D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hr-HR"/>
        </w:rPr>
      </w:pPr>
    </w:p>
    <w:p w14:paraId="199EF93E" w14:textId="77777777" w:rsidR="0038443F" w:rsidRPr="003015D6" w:rsidRDefault="0038443F" w:rsidP="001F63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647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Posjeduje li projekt transformativni potencijal stvaranja nove društvene vrijednosti potičući nove načine zajedničkog života bazirane na solidarnosti i suradnji, uz razvijanje kolektivne svijesti o diskriminaciji i nepravdi?</w:t>
      </w:r>
    </w:p>
    <w:p w14:paraId="73632877" w14:textId="7A7C6F90" w:rsidR="001C7174" w:rsidRPr="003015D6" w:rsidRDefault="001C7174" w:rsidP="00A559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hr-HR"/>
        </w:rPr>
      </w:pPr>
    </w:p>
    <w:p w14:paraId="46AE28F6" w14:textId="77F8DD88" w:rsidR="002F3592" w:rsidRPr="003015D6" w:rsidRDefault="00251D59" w:rsidP="00A559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U cilju daljnjeg unaprjeđenja NEB-a </w:t>
      </w:r>
      <w:r w:rsidR="00044DA9" w:rsidRPr="003015D6">
        <w:rPr>
          <w:color w:val="000000"/>
          <w:lang w:val="hr-HR"/>
        </w:rPr>
        <w:t xml:space="preserve">kasnije se može </w:t>
      </w:r>
      <w:r w:rsidRPr="003015D6">
        <w:rPr>
          <w:color w:val="000000"/>
          <w:lang w:val="hr-HR"/>
        </w:rPr>
        <w:t xml:space="preserve">razmotriti dodavanje 3 NEB radna principa: </w:t>
      </w:r>
      <w:r w:rsidRPr="003015D6">
        <w:rPr>
          <w:i/>
          <w:color w:val="000000"/>
          <w:lang w:val="hr-HR"/>
        </w:rPr>
        <w:t>Participativni proces, Transdisciplinarni pristup i Povezanost aktivnosti na raznim razinama</w:t>
      </w:r>
      <w:r w:rsidRPr="003015D6">
        <w:rPr>
          <w:color w:val="000000"/>
          <w:lang w:val="hr-HR"/>
        </w:rPr>
        <w:t xml:space="preserve"> u NEB kriterij odabira</w:t>
      </w:r>
      <w:r w:rsidR="00044DA9" w:rsidRPr="003015D6">
        <w:rPr>
          <w:color w:val="000000"/>
          <w:lang w:val="hr-HR"/>
        </w:rPr>
        <w:t>:</w:t>
      </w:r>
    </w:p>
    <w:p w14:paraId="187F9612" w14:textId="77777777" w:rsidR="00251D59" w:rsidRPr="003015D6" w:rsidRDefault="00251D59" w:rsidP="00251D59">
      <w:pPr>
        <w:jc w:val="both"/>
        <w:rPr>
          <w:lang w:val="hr-HR"/>
        </w:rPr>
      </w:pPr>
      <w:r w:rsidRPr="003015D6">
        <w:rPr>
          <w:b/>
          <w:i/>
          <w:lang w:val="hr-HR"/>
        </w:rPr>
        <w:t xml:space="preserve">Razina </w:t>
      </w:r>
      <w:r w:rsidRPr="003015D6">
        <w:rPr>
          <w:b/>
          <w:i/>
          <w:iCs/>
          <w:lang w:val="hr-HR"/>
        </w:rPr>
        <w:t>ambicije</w:t>
      </w:r>
      <w:r w:rsidRPr="003015D6">
        <w:rPr>
          <w:b/>
          <w:i/>
          <w:lang w:val="hr-HR"/>
        </w:rPr>
        <w:t xml:space="preserve"> 1</w:t>
      </w:r>
    </w:p>
    <w:p w14:paraId="40CFFA5A" w14:textId="290FA7AF" w:rsidR="00251D59" w:rsidRPr="003015D6" w:rsidRDefault="00251D59" w:rsidP="00A559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3 DA/NE pitanja za </w:t>
      </w:r>
      <w:r w:rsidRPr="003015D6">
        <w:rPr>
          <w:color w:val="000000"/>
          <w:u w:val="single"/>
          <w:lang w:val="hr-HR"/>
        </w:rPr>
        <w:t>3 NEB radna principa</w:t>
      </w:r>
      <w:r w:rsidRPr="003015D6">
        <w:rPr>
          <w:color w:val="000000"/>
          <w:lang w:val="hr-HR"/>
        </w:rPr>
        <w:t>:</w:t>
      </w:r>
    </w:p>
    <w:p w14:paraId="51E50D45" w14:textId="77777777" w:rsidR="002F3592" w:rsidRPr="003015D6" w:rsidRDefault="002F3592" w:rsidP="00251D5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1.</w:t>
      </w:r>
      <w:r w:rsidRPr="003015D6">
        <w:rPr>
          <w:color w:val="000000"/>
          <w:lang w:val="hr-HR"/>
        </w:rPr>
        <w:tab/>
        <w:t>Implementira li se projekt kroz dokumentirane procese konzultacija sa širokim rasponom dionika, u kojima informacije teku u oba smjera - od nositelja projekta prema dionicima i natrag?</w:t>
      </w:r>
    </w:p>
    <w:p w14:paraId="5B3AE14A" w14:textId="77777777" w:rsidR="002F3592" w:rsidRPr="003015D6" w:rsidRDefault="002F3592" w:rsidP="00251D5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lastRenderedPageBreak/>
        <w:t>2.</w:t>
      </w:r>
      <w:r w:rsidRPr="003015D6">
        <w:rPr>
          <w:color w:val="000000"/>
          <w:lang w:val="hr-HR"/>
        </w:rPr>
        <w:tab/>
        <w:t>Provodi li se projekt na multidisciplinaran način, uključujući u svom razvoju različite struke koje zajedničkim radom osiguravaju njegovu cjelovitost i kvalitetu unutar jedne akademske discipline ili polja znanja (npr. suradnja arhitekata, povjesničara umjetnosti, građevinara i sociologa u kontekstu prostornog planiranja)?</w:t>
      </w:r>
    </w:p>
    <w:p w14:paraId="1325DD3E" w14:textId="0D421C28" w:rsidR="00251D59" w:rsidRPr="003015D6" w:rsidRDefault="00251D59" w:rsidP="00251D5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3. </w:t>
      </w:r>
      <w:r w:rsidRPr="003015D6">
        <w:rPr>
          <w:color w:val="000000"/>
          <w:lang w:val="hr-HR"/>
        </w:rPr>
        <w:tab/>
        <w:t>Povezuje li projekt lokalne neformalne mreže (npr. grupe pojedinaca, susjedstva i dr.) i formalne institucije (npr. gradske ili općinske sektorske odjele, političke skupine i dr.) te surađuje s njima u cilju unaprjeđenja lokalnog životnog okruženja?</w:t>
      </w:r>
    </w:p>
    <w:p w14:paraId="3FAA06E6" w14:textId="093276F2" w:rsidR="00251D59" w:rsidRPr="003015D6" w:rsidRDefault="00251D59" w:rsidP="00251D59">
      <w:pPr>
        <w:jc w:val="both"/>
        <w:rPr>
          <w:lang w:val="hr-HR"/>
        </w:rPr>
      </w:pPr>
      <w:r w:rsidRPr="003015D6">
        <w:rPr>
          <w:b/>
          <w:i/>
          <w:lang w:val="hr-HR"/>
        </w:rPr>
        <w:t xml:space="preserve">Razina </w:t>
      </w:r>
      <w:r w:rsidRPr="003015D6">
        <w:rPr>
          <w:b/>
          <w:i/>
          <w:iCs/>
          <w:lang w:val="hr-HR"/>
        </w:rPr>
        <w:t>ambicije</w:t>
      </w:r>
      <w:r w:rsidRPr="003015D6">
        <w:rPr>
          <w:b/>
          <w:i/>
          <w:lang w:val="hr-HR"/>
        </w:rPr>
        <w:t xml:space="preserve"> 2</w:t>
      </w:r>
    </w:p>
    <w:p w14:paraId="6CA4C76D" w14:textId="23B2C1BE" w:rsidR="002F3592" w:rsidRPr="003015D6" w:rsidRDefault="00251D59" w:rsidP="002F35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3 DA/NE pitanja za </w:t>
      </w:r>
      <w:r w:rsidRPr="003015D6">
        <w:rPr>
          <w:color w:val="000000"/>
          <w:u w:val="single"/>
          <w:lang w:val="hr-HR"/>
        </w:rPr>
        <w:t>3 NEB radna principa s ambicioznijim ciljevima</w:t>
      </w:r>
      <w:r w:rsidRPr="003015D6">
        <w:rPr>
          <w:color w:val="000000"/>
          <w:lang w:val="hr-HR"/>
        </w:rPr>
        <w:t>:</w:t>
      </w:r>
      <w:r w:rsidR="002F3592" w:rsidRPr="003015D6">
        <w:rPr>
          <w:color w:val="000000"/>
          <w:lang w:val="hr-HR"/>
        </w:rPr>
        <w:tab/>
      </w:r>
    </w:p>
    <w:p w14:paraId="52B052ED" w14:textId="77777777" w:rsidR="002F3592" w:rsidRPr="003015D6" w:rsidRDefault="002F3592" w:rsidP="00251D5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1.</w:t>
      </w:r>
      <w:r w:rsidRPr="003015D6">
        <w:rPr>
          <w:color w:val="000000"/>
          <w:lang w:val="hr-HR"/>
        </w:rPr>
        <w:tab/>
        <w:t>Koristi li projekt participativne modele odlučivanja, uključivanjem dionika kao ključnih partnera i savjetnika u definiranju i/ili zajedničkom kreiranju pravila i ciljeva projekta?</w:t>
      </w:r>
    </w:p>
    <w:p w14:paraId="516A37D2" w14:textId="77777777" w:rsidR="002F3592" w:rsidRPr="003015D6" w:rsidRDefault="002F3592" w:rsidP="00251D5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2.</w:t>
      </w:r>
      <w:r w:rsidRPr="003015D6">
        <w:rPr>
          <w:color w:val="000000"/>
          <w:lang w:val="hr-HR"/>
        </w:rPr>
        <w:tab/>
        <w:t>Provodi li se projekt na interdisciplinaran način, obuhvaćajući u svom razvoju ili implementaciji dvije ili više razvojnih dimenzija i/ili polja znanja (npr. urbanističko planiranje i energetiku)?</w:t>
      </w:r>
    </w:p>
    <w:p w14:paraId="7D2B8DF5" w14:textId="045B824F" w:rsidR="00251D59" w:rsidRPr="003015D6" w:rsidRDefault="002F3592" w:rsidP="00251D5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3.</w:t>
      </w:r>
      <w:r w:rsidRPr="003015D6">
        <w:rPr>
          <w:color w:val="000000"/>
          <w:lang w:val="hr-HR"/>
        </w:rPr>
        <w:tab/>
        <w:t>Povezuje li projekt vertikalno razne teritorijalne razine (npr. općine i gradove sa županijama i/ili nacionalnom razinom) u cilju širenja svoje provedbe s lokalne na više razine (županijske i/ili nacionalne i/ili međunarodne)?</w:t>
      </w:r>
    </w:p>
    <w:p w14:paraId="76537431" w14:textId="5DE3B9CB" w:rsidR="00251D59" w:rsidRPr="003015D6" w:rsidRDefault="00251D59" w:rsidP="00251D59">
      <w:pPr>
        <w:jc w:val="both"/>
        <w:rPr>
          <w:lang w:val="hr-HR"/>
        </w:rPr>
      </w:pPr>
      <w:r w:rsidRPr="003015D6">
        <w:rPr>
          <w:b/>
          <w:i/>
          <w:lang w:val="hr-HR"/>
        </w:rPr>
        <w:t xml:space="preserve">Razina </w:t>
      </w:r>
      <w:r w:rsidRPr="003015D6">
        <w:rPr>
          <w:b/>
          <w:i/>
          <w:iCs/>
          <w:lang w:val="hr-HR"/>
        </w:rPr>
        <w:t>ambicije</w:t>
      </w:r>
      <w:r w:rsidRPr="003015D6">
        <w:rPr>
          <w:b/>
          <w:i/>
          <w:lang w:val="hr-HR"/>
        </w:rPr>
        <w:t xml:space="preserve"> 3</w:t>
      </w:r>
    </w:p>
    <w:p w14:paraId="0AF1E4AC" w14:textId="215794A8" w:rsidR="00251D59" w:rsidRPr="003015D6" w:rsidRDefault="00251D59" w:rsidP="00251D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3 DA/NE pitanja za </w:t>
      </w:r>
      <w:r w:rsidRPr="003015D6">
        <w:rPr>
          <w:color w:val="000000"/>
          <w:u w:val="single"/>
          <w:lang w:val="hr-HR"/>
        </w:rPr>
        <w:t xml:space="preserve">3 NEB radna principa s </w:t>
      </w:r>
      <w:r w:rsidR="00044DA9" w:rsidRPr="003015D6">
        <w:rPr>
          <w:color w:val="000000"/>
          <w:u w:val="single"/>
          <w:lang w:val="hr-HR"/>
        </w:rPr>
        <w:t>naj</w:t>
      </w:r>
      <w:r w:rsidRPr="003015D6">
        <w:rPr>
          <w:color w:val="000000"/>
          <w:u w:val="single"/>
          <w:lang w:val="hr-HR"/>
        </w:rPr>
        <w:t>ambicioznijim ciljevima</w:t>
      </w:r>
      <w:r w:rsidRPr="003015D6">
        <w:rPr>
          <w:color w:val="000000"/>
          <w:lang w:val="hr-HR"/>
        </w:rPr>
        <w:t>:</w:t>
      </w:r>
      <w:r w:rsidRPr="003015D6">
        <w:rPr>
          <w:color w:val="000000"/>
          <w:lang w:val="hr-HR"/>
        </w:rPr>
        <w:tab/>
      </w:r>
    </w:p>
    <w:p w14:paraId="749780B7" w14:textId="5EDEDE5D" w:rsidR="00044DA9" w:rsidRPr="003015D6" w:rsidRDefault="00044DA9" w:rsidP="00044DA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1.</w:t>
      </w:r>
      <w:r w:rsidRPr="003015D6">
        <w:rPr>
          <w:color w:val="000000"/>
          <w:lang w:val="hr-HR"/>
        </w:rPr>
        <w:tab/>
        <w:t>Podržava li projekt sudjelovanje dionika u donošenju odluka u svim fazama životnog ciklusa (dizajn, upravljanje, provedba, praćenje i evaluacija) te njihovo samostalno upravljanje projektom u daljnjim fazama njegovog razvoja?</w:t>
      </w:r>
    </w:p>
    <w:p w14:paraId="7331E171" w14:textId="18588AA0" w:rsidR="00044DA9" w:rsidRPr="003015D6" w:rsidRDefault="00044DA9" w:rsidP="00044DA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2.</w:t>
      </w:r>
      <w:r w:rsidRPr="003015D6">
        <w:rPr>
          <w:color w:val="000000"/>
          <w:lang w:val="hr-HR"/>
        </w:rPr>
        <w:tab/>
        <w:t>Ostvaruje li projekt nove društvene dobrobiti integracijom formalnog i neformalnog znanja kroz spajanje osoba iz političkih, društvenih i gospodarskih područja s članovima javnosti?</w:t>
      </w:r>
    </w:p>
    <w:p w14:paraId="7CDE46EA" w14:textId="5BDE495B" w:rsidR="00251D59" w:rsidRPr="003015D6" w:rsidRDefault="00044DA9" w:rsidP="00044DA9">
      <w:pPr>
        <w:pBdr>
          <w:top w:val="nil"/>
          <w:left w:val="nil"/>
          <w:bottom w:val="nil"/>
          <w:right w:val="nil"/>
          <w:between w:val="nil"/>
        </w:pBdr>
        <w:ind w:left="1440" w:hanging="720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3.</w:t>
      </w:r>
      <w:r w:rsidRPr="003015D6">
        <w:rPr>
          <w:color w:val="000000"/>
          <w:lang w:val="hr-HR"/>
        </w:rPr>
        <w:tab/>
        <w:t>Funkcionira li projekt na globalnoj razini, šireći transformacijski učinak izvan svoje početne, lokalne razine kroz povezivanje s relevantnim međunarodnim mrežama i/ili institucijama?</w:t>
      </w:r>
    </w:p>
    <w:p w14:paraId="3CEAA827" w14:textId="77777777" w:rsidR="002F3592" w:rsidRPr="003015D6" w:rsidRDefault="002F3592" w:rsidP="00A559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hr-HR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1C7174" w:rsidRPr="003015D6" w14:paraId="6C669A24" w14:textId="77777777" w:rsidTr="00A55992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E1445C2" w14:textId="5DA93FF3" w:rsidR="001C7174" w:rsidRPr="003015D6" w:rsidRDefault="00C31320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PREPORUKE 3:</w:t>
            </w:r>
          </w:p>
          <w:p w14:paraId="582EE9D0" w14:textId="7D84E37D" w:rsidR="007046C5" w:rsidRPr="003015D6" w:rsidRDefault="00C31320" w:rsidP="00582F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 xml:space="preserve">NEB kriterij </w:t>
            </w:r>
            <w:r w:rsidR="001F633C" w:rsidRPr="003015D6">
              <w:rPr>
                <w:b/>
                <w:lang w:val="hr-HR"/>
              </w:rPr>
              <w:t>odabira</w:t>
            </w:r>
          </w:p>
          <w:p w14:paraId="40DCBBC3" w14:textId="419F1F49" w:rsidR="005D3EBE" w:rsidRPr="003015D6" w:rsidRDefault="005D3EBE" w:rsidP="005D3EBE">
            <w:pPr>
              <w:rPr>
                <w:color w:val="000000"/>
                <w:sz w:val="20"/>
                <w:szCs w:val="20"/>
                <w:lang w:val="hr-HR"/>
              </w:rPr>
            </w:pPr>
          </w:p>
          <w:p w14:paraId="1DE6FF80" w14:textId="1CDC5728" w:rsidR="005D3EBE" w:rsidRPr="003015D6" w:rsidRDefault="005D3EBE" w:rsidP="00A5599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lang w:val="hr-HR"/>
              </w:rPr>
            </w:pPr>
            <w:r w:rsidRPr="003015D6">
              <w:rPr>
                <w:color w:val="000000"/>
                <w:sz w:val="20"/>
                <w:lang w:val="hr-HR"/>
              </w:rPr>
              <w:t>Ponuđene su tri opcije bazirane na tri razine ambicije koje se mogu odabrati ovisno o javnom pozivu.</w:t>
            </w:r>
          </w:p>
          <w:p w14:paraId="2C27C0D8" w14:textId="77777777" w:rsidR="0050534C" w:rsidRPr="003015D6" w:rsidRDefault="0050534C" w:rsidP="0050534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lang w:val="hr-HR"/>
              </w:rPr>
            </w:pPr>
          </w:p>
          <w:p w14:paraId="08223097" w14:textId="4C0853FA" w:rsidR="001C7174" w:rsidRPr="003015D6" w:rsidRDefault="00C31320" w:rsidP="00A5599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Identični (jedinstveni) </w:t>
            </w:r>
            <w:r w:rsidRPr="003015D6">
              <w:rPr>
                <w:color w:val="000000"/>
                <w:sz w:val="20"/>
                <w:lang w:val="hr-HR"/>
              </w:rPr>
              <w:t>NEB kriterij</w:t>
            </w:r>
            <w:r w:rsidR="0068789F" w:rsidRPr="003015D6">
              <w:rPr>
                <w:color w:val="000000"/>
                <w:sz w:val="20"/>
                <w:lang w:val="hr-HR"/>
              </w:rPr>
              <w:t>i odabira</w:t>
            </w:r>
            <w:r w:rsidRPr="003015D6">
              <w:rPr>
                <w:color w:val="000000"/>
                <w:sz w:val="20"/>
                <w:lang w:val="hr-HR"/>
              </w:rPr>
              <w:t xml:space="preserve">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za svaku od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tri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razine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ambicije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  <w:r w:rsidR="005D3EBE" w:rsidRPr="003015D6">
              <w:rPr>
                <w:color w:val="000000"/>
                <w:sz w:val="20"/>
                <w:szCs w:val="20"/>
                <w:lang w:val="hr-HR"/>
              </w:rPr>
              <w:t xml:space="preserve">za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sve javne pozive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0C1DE61B" w14:textId="77777777" w:rsidR="0050534C" w:rsidRPr="003015D6" w:rsidRDefault="0050534C" w:rsidP="0050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lang w:val="hr-HR"/>
              </w:rPr>
            </w:pPr>
          </w:p>
          <w:p w14:paraId="22AEB6EC" w14:textId="102B7351" w:rsidR="001C7174" w:rsidRPr="003015D6" w:rsidRDefault="00C3132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NEB kriterij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odabira </w:t>
            </w:r>
            <w:r w:rsidR="00C61C6F" w:rsidRPr="003015D6">
              <w:rPr>
                <w:color w:val="000000"/>
                <w:sz w:val="20"/>
                <w:szCs w:val="20"/>
                <w:lang w:val="hr-HR"/>
              </w:rPr>
              <w:t>sadrži 3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DA/NE pitanja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za svaku od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razin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e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ambicije.</w:t>
            </w:r>
          </w:p>
          <w:p w14:paraId="7E9245BE" w14:textId="77777777" w:rsidR="0050534C" w:rsidRPr="003015D6" w:rsidRDefault="0050534C" w:rsidP="0050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  <w:p w14:paraId="23AC39B4" w14:textId="5FFFA670" w:rsidR="001C7174" w:rsidRPr="003015D6" w:rsidRDefault="00C3132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Jednostavna integracija NEB kriterija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odabira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određene razine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1, 2 ili 3 kao cjelovitog (blok) kriterija ocjenjivanja kvalitete projektnih prijedloga unutar javnog poziva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76C688C4" w14:textId="77777777" w:rsidR="0050534C" w:rsidRPr="003015D6" w:rsidRDefault="0050534C" w:rsidP="0050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  <w:p w14:paraId="630AEDEE" w14:textId="2D2F9F13" w:rsidR="0068789F" w:rsidRPr="003015D6" w:rsidRDefault="00C31320" w:rsidP="0068789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Sustav bodovanja</w:t>
            </w:r>
            <w:r w:rsidRPr="003015D6">
              <w:rPr>
                <w:color w:val="000000"/>
                <w:sz w:val="20"/>
                <w:lang w:val="hr-HR"/>
              </w:rPr>
              <w:t xml:space="preserve"> NEB kriterija </w:t>
            </w:r>
            <w:r w:rsidR="0068789F" w:rsidRPr="003015D6">
              <w:rPr>
                <w:color w:val="000000"/>
                <w:sz w:val="20"/>
                <w:lang w:val="hr-HR"/>
              </w:rPr>
              <w:t xml:space="preserve">odabira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prilagoditi postojećem sustavu bodovanja kvalitete projektnih prijedloga unutar javnog poziva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10149042" w14:textId="77777777" w:rsidR="0050534C" w:rsidRPr="003015D6" w:rsidRDefault="0050534C" w:rsidP="0050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lang w:val="hr-HR"/>
              </w:rPr>
            </w:pPr>
          </w:p>
          <w:p w14:paraId="0C20B415" w14:textId="77777777" w:rsidR="0050534C" w:rsidRPr="003015D6" w:rsidRDefault="0068789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Preporuka je u prvom javnom pozivu</w:t>
            </w:r>
            <w:r w:rsidR="00C31320" w:rsidRPr="003015D6">
              <w:rPr>
                <w:color w:val="000000"/>
                <w:sz w:val="20"/>
                <w:szCs w:val="20"/>
                <w:lang w:val="hr-HR"/>
              </w:rPr>
              <w:t xml:space="preserve"> ugradi</w:t>
            </w:r>
            <w:r w:rsidR="005D3EBE" w:rsidRPr="003015D6">
              <w:rPr>
                <w:color w:val="000000"/>
                <w:sz w:val="20"/>
                <w:szCs w:val="20"/>
                <w:lang w:val="hr-HR"/>
              </w:rPr>
              <w:t>ti NEB kriterije odabira</w:t>
            </w:r>
            <w:r w:rsidR="00C31320" w:rsidRPr="003015D6">
              <w:rPr>
                <w:color w:val="000000"/>
                <w:sz w:val="20"/>
                <w:szCs w:val="20"/>
                <w:lang w:val="hr-HR"/>
              </w:rPr>
              <w:t xml:space="preserve"> za razinu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ambicije </w:t>
            </w:r>
            <w:r w:rsidR="00C31320" w:rsidRPr="003015D6">
              <w:rPr>
                <w:color w:val="000000"/>
                <w:sz w:val="20"/>
                <w:szCs w:val="20"/>
                <w:lang w:val="hr-HR"/>
              </w:rPr>
              <w:t>1</w:t>
            </w:r>
            <w:r w:rsidR="0050534C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4CAA340B" w14:textId="3745F547" w:rsidR="001C7174" w:rsidRPr="003015D6" w:rsidRDefault="00C31320" w:rsidP="00505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</w:p>
          <w:p w14:paraId="10801C6C" w14:textId="57948BAE" w:rsidR="001C7174" w:rsidRPr="003015D6" w:rsidRDefault="00C31320" w:rsidP="00A5599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U daljnjim </w:t>
            </w:r>
            <w:r w:rsidR="005D3EBE" w:rsidRPr="003015D6">
              <w:rPr>
                <w:color w:val="000000"/>
                <w:sz w:val="20"/>
                <w:szCs w:val="20"/>
                <w:lang w:val="hr-HR"/>
              </w:rPr>
              <w:t>fazama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 uzeti u obzir i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integr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>aciju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 NEB kriterij</w:t>
            </w:r>
            <w:r w:rsidR="003E7C8A" w:rsidRPr="003015D6">
              <w:rPr>
                <w:color w:val="000000"/>
                <w:sz w:val="20"/>
                <w:szCs w:val="20"/>
                <w:lang w:val="hr-HR"/>
              </w:rPr>
              <w:t>a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odabira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za razine </w:t>
            </w:r>
            <w:r w:rsidR="0068789F" w:rsidRPr="003015D6">
              <w:rPr>
                <w:color w:val="000000"/>
                <w:sz w:val="20"/>
                <w:szCs w:val="20"/>
                <w:lang w:val="hr-HR"/>
              </w:rPr>
              <w:t xml:space="preserve">ambicije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2 i 3 u javne pozive sa visokim NEB potencijalom (na pr. ITU javni pozivi i slično)</w:t>
            </w:r>
            <w:r w:rsidR="005D3EBE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3B0FE8E6" w14:textId="7B30CA6C" w:rsidR="005D3EBE" w:rsidRPr="003015D6" w:rsidRDefault="005D3EBE" w:rsidP="005D3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</w:tc>
      </w:tr>
    </w:tbl>
    <w:p w14:paraId="41284219" w14:textId="77777777" w:rsidR="007B45A8" w:rsidRPr="003015D6" w:rsidRDefault="007B45A8" w:rsidP="00A55992">
      <w:pPr>
        <w:rPr>
          <w:b/>
          <w:lang w:val="hr-HR"/>
        </w:rPr>
      </w:pPr>
    </w:p>
    <w:p w14:paraId="36A67669" w14:textId="77777777" w:rsidR="00A169D7" w:rsidRPr="003015D6" w:rsidRDefault="00A169D7" w:rsidP="00A5599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  <w:lang w:val="hr-HR"/>
        </w:rPr>
      </w:pPr>
    </w:p>
    <w:p w14:paraId="6BBDB114" w14:textId="00FE4B96" w:rsidR="001C7174" w:rsidRPr="003015D6" w:rsidRDefault="007B45A8" w:rsidP="00A5599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lang w:val="hr-HR"/>
        </w:rPr>
      </w:pPr>
      <w:r w:rsidRPr="003015D6">
        <w:rPr>
          <w:b/>
          <w:bCs/>
          <w:sz w:val="28"/>
          <w:szCs w:val="28"/>
          <w:lang w:val="hr-HR"/>
        </w:rPr>
        <w:t>Smjernica 4 –</w:t>
      </w:r>
      <w:r w:rsidRPr="003015D6">
        <w:rPr>
          <w:b/>
          <w:color w:val="000000"/>
          <w:sz w:val="28"/>
          <w:szCs w:val="28"/>
          <w:lang w:val="hr-HR"/>
        </w:rPr>
        <w:t xml:space="preserve"> </w:t>
      </w:r>
      <w:r w:rsidR="00C31320" w:rsidRPr="003015D6">
        <w:rPr>
          <w:b/>
          <w:color w:val="000000"/>
          <w:sz w:val="28"/>
          <w:lang w:val="hr-HR"/>
        </w:rPr>
        <w:t xml:space="preserve">Upute za prijavitelje </w:t>
      </w:r>
    </w:p>
    <w:p w14:paraId="7606FC72" w14:textId="65673105" w:rsidR="006E7147" w:rsidRPr="003015D6" w:rsidRDefault="00C31320">
      <w:pPr>
        <w:jc w:val="both"/>
        <w:rPr>
          <w:lang w:val="hr-HR"/>
        </w:rPr>
      </w:pPr>
      <w:r w:rsidRPr="003015D6">
        <w:rPr>
          <w:lang w:val="hr-HR"/>
        </w:rPr>
        <w:t>Upute za prijavitelje se baziraju na rezultatima provedene evaluacije o stupnju usklađenosti 10 odabranih pilot-projekata s NEB temeljnim vrijednostima i radnim principima, u sklopu koje je pripremljen Obrazac za samostalnu, preliminarnu procjenu prijavitelja o stupnju usklađenosti projektnog prijedloga s NEB načelima.</w:t>
      </w:r>
    </w:p>
    <w:p w14:paraId="51A247AB" w14:textId="631C4ED8" w:rsidR="006E7147" w:rsidRPr="003015D6" w:rsidRDefault="000C728C" w:rsidP="009C41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Obrazac </w:t>
      </w:r>
      <w:r w:rsidR="006E7147" w:rsidRPr="003015D6">
        <w:rPr>
          <w:color w:val="000000"/>
          <w:lang w:val="hr-HR"/>
        </w:rPr>
        <w:t xml:space="preserve">za samoprocjenu NEB-a izrađen je za predstavnike aktualnih pilot projekata, kao i za sve buduće prijavitelje potencijalno relevantnih </w:t>
      </w:r>
      <w:r w:rsidR="00DB5F72" w:rsidRPr="003015D6">
        <w:rPr>
          <w:color w:val="000000"/>
          <w:lang w:val="hr-HR"/>
        </w:rPr>
        <w:t>NEB projekata</w:t>
      </w:r>
      <w:r w:rsidR="006E7147" w:rsidRPr="003015D6">
        <w:rPr>
          <w:color w:val="000000"/>
          <w:lang w:val="hr-HR"/>
        </w:rPr>
        <w:t xml:space="preserve">. Obrazac se temelji na procjeni usklađenosti projekta sa 6 glavnih kategorija: 3 temeljne vrijednosti NEB-a i 3 </w:t>
      </w:r>
      <w:r w:rsidRPr="003015D6">
        <w:rPr>
          <w:color w:val="000000"/>
          <w:lang w:val="hr-HR"/>
        </w:rPr>
        <w:t xml:space="preserve">radna načela </w:t>
      </w:r>
      <w:r w:rsidR="006E7147" w:rsidRPr="003015D6">
        <w:rPr>
          <w:color w:val="000000"/>
          <w:lang w:val="hr-HR"/>
        </w:rPr>
        <w:t xml:space="preserve">NEB-a, za sve 3 razine ambicija </w:t>
      </w:r>
      <w:r w:rsidR="00DB5F72" w:rsidRPr="003015D6">
        <w:rPr>
          <w:color w:val="000000"/>
          <w:lang w:val="hr-HR"/>
        </w:rPr>
        <w:t xml:space="preserve">NEB projekata </w:t>
      </w:r>
      <w:r w:rsidR="006E7147" w:rsidRPr="003015D6">
        <w:rPr>
          <w:color w:val="000000"/>
          <w:lang w:val="hr-HR"/>
        </w:rPr>
        <w:t xml:space="preserve">definiranih NEB kompasom. </w:t>
      </w:r>
    </w:p>
    <w:p w14:paraId="59A455BE" w14:textId="77777777" w:rsidR="006E7147" w:rsidRPr="003015D6" w:rsidRDefault="006E7147" w:rsidP="00A559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lang w:val="hr-HR"/>
        </w:rPr>
      </w:pPr>
    </w:p>
    <w:p w14:paraId="107A4613" w14:textId="646C12B7" w:rsidR="006E7147" w:rsidRPr="003015D6" w:rsidRDefault="006E7147" w:rsidP="00A559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lang w:val="hr-HR"/>
        </w:rPr>
      </w:pPr>
      <w:r w:rsidRPr="003015D6">
        <w:rPr>
          <w:color w:val="000000"/>
          <w:lang w:val="hr-HR"/>
        </w:rPr>
        <w:t>Za svaku kate</w:t>
      </w:r>
      <w:r w:rsidR="008D6F3E" w:rsidRPr="003015D6">
        <w:rPr>
          <w:color w:val="000000"/>
          <w:lang w:val="hr-HR"/>
        </w:rPr>
        <w:t>goriju NEB-a i razinu ambicije O</w:t>
      </w:r>
      <w:r w:rsidRPr="003015D6">
        <w:rPr>
          <w:color w:val="000000"/>
          <w:lang w:val="hr-HR"/>
        </w:rPr>
        <w:t>brazac se sastoji od:</w:t>
      </w:r>
    </w:p>
    <w:p w14:paraId="3DDEF788" w14:textId="7EEE3484" w:rsidR="006E7147" w:rsidRPr="003015D6" w:rsidRDefault="006E7147" w:rsidP="00A559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1. Nekoliko ključnih pitanja </w:t>
      </w:r>
      <w:r w:rsidR="000C728C" w:rsidRPr="003015D6">
        <w:rPr>
          <w:color w:val="000000"/>
          <w:lang w:val="hr-HR"/>
        </w:rPr>
        <w:t>–</w:t>
      </w:r>
      <w:r w:rsidRPr="003015D6">
        <w:rPr>
          <w:color w:val="000000"/>
          <w:lang w:val="hr-HR"/>
        </w:rPr>
        <w:t xml:space="preserve"> </w:t>
      </w:r>
      <w:r w:rsidR="000C728C" w:rsidRPr="003015D6">
        <w:rPr>
          <w:i/>
          <w:color w:val="000000"/>
          <w:lang w:val="hr-HR"/>
        </w:rPr>
        <w:t xml:space="preserve">brz </w:t>
      </w:r>
      <w:r w:rsidRPr="003015D6">
        <w:rPr>
          <w:i/>
          <w:color w:val="000000"/>
          <w:lang w:val="hr-HR"/>
        </w:rPr>
        <w:t>način korištenja obrasca</w:t>
      </w:r>
      <w:r w:rsidRPr="003015D6">
        <w:rPr>
          <w:color w:val="000000"/>
          <w:lang w:val="hr-HR"/>
        </w:rPr>
        <w:t>;</w:t>
      </w:r>
    </w:p>
    <w:p w14:paraId="2DCAF1D3" w14:textId="77777777" w:rsidR="006E7147" w:rsidRPr="003015D6" w:rsidRDefault="006E7147" w:rsidP="00A559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rPr>
          <w:color w:val="000000"/>
          <w:lang w:val="hr-HR"/>
        </w:rPr>
      </w:pPr>
      <w:r w:rsidRPr="003015D6">
        <w:rPr>
          <w:color w:val="000000"/>
          <w:lang w:val="hr-HR"/>
        </w:rPr>
        <w:t>2. Kratko objašnjenje kriterija procjene usklađenosti s NEB-om;</w:t>
      </w:r>
    </w:p>
    <w:p w14:paraId="5DAC0830" w14:textId="24FF4D51" w:rsidR="006E7147" w:rsidRPr="003015D6" w:rsidRDefault="006E7147" w:rsidP="00A559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3. Detaljniji popis elemenata koje bi trebalo uključiti u aplikaciju kako bi se projekt u potpunosti uskladio s relevantnim načelima NEB-a – </w:t>
      </w:r>
      <w:r w:rsidR="000C728C" w:rsidRPr="003015D6">
        <w:rPr>
          <w:i/>
          <w:color w:val="000000"/>
          <w:lang w:val="hr-HR"/>
        </w:rPr>
        <w:t>detaljan</w:t>
      </w:r>
      <w:r w:rsidRPr="003015D6">
        <w:rPr>
          <w:i/>
          <w:color w:val="000000"/>
          <w:lang w:val="hr-HR"/>
        </w:rPr>
        <w:t xml:space="preserve"> način korištenja obrasca</w:t>
      </w:r>
      <w:r w:rsidRPr="003015D6">
        <w:rPr>
          <w:color w:val="000000"/>
          <w:lang w:val="hr-HR"/>
        </w:rPr>
        <w:t>.</w:t>
      </w:r>
    </w:p>
    <w:p w14:paraId="2BC2FFCB" w14:textId="77777777" w:rsidR="006E7147" w:rsidRPr="003015D6" w:rsidRDefault="006E7147" w:rsidP="00A5599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color w:val="000000"/>
          <w:lang w:val="hr-HR"/>
        </w:rPr>
      </w:pPr>
    </w:p>
    <w:p w14:paraId="72DBC6DD" w14:textId="7B58B6C5" w:rsidR="006E7147" w:rsidRPr="003015D6" w:rsidRDefault="000C728C" w:rsidP="009C41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Na taj način, prema odabiru samog prijavitelja</w:t>
      </w:r>
      <w:r w:rsidR="006E7147" w:rsidRPr="003015D6">
        <w:rPr>
          <w:color w:val="000000"/>
          <w:lang w:val="hr-HR"/>
        </w:rPr>
        <w:t xml:space="preserve">, postupak samoprocjene može biti brz i jednostavan ili detaljniji i temeljitiji. Važno </w:t>
      </w:r>
      <w:r w:rsidRPr="003015D6">
        <w:rPr>
          <w:color w:val="000000"/>
          <w:lang w:val="hr-HR"/>
        </w:rPr>
        <w:t>je navesti da je u sklopu tehničke pomoći većina prijavitelja iz</w:t>
      </w:r>
      <w:r w:rsidR="006E7147" w:rsidRPr="003015D6">
        <w:rPr>
          <w:color w:val="000000"/>
          <w:lang w:val="hr-HR"/>
        </w:rPr>
        <w:t xml:space="preserve"> jedinica lokalne</w:t>
      </w:r>
      <w:r w:rsidRPr="003015D6">
        <w:rPr>
          <w:color w:val="000000"/>
          <w:lang w:val="hr-HR"/>
        </w:rPr>
        <w:t xml:space="preserve"> </w:t>
      </w:r>
      <w:r w:rsidR="006E7147" w:rsidRPr="003015D6">
        <w:rPr>
          <w:color w:val="000000"/>
          <w:lang w:val="hr-HR"/>
        </w:rPr>
        <w:t xml:space="preserve"> sa</w:t>
      </w:r>
      <w:r w:rsidR="0019708C" w:rsidRPr="003015D6">
        <w:rPr>
          <w:color w:val="000000"/>
          <w:lang w:val="hr-HR"/>
        </w:rPr>
        <w:t>mo</w:t>
      </w:r>
      <w:r w:rsidR="006E7147" w:rsidRPr="003015D6">
        <w:rPr>
          <w:color w:val="000000"/>
          <w:lang w:val="hr-HR"/>
        </w:rPr>
        <w:t>up</w:t>
      </w:r>
      <w:r w:rsidRPr="003015D6">
        <w:rPr>
          <w:color w:val="000000"/>
          <w:lang w:val="hr-HR"/>
        </w:rPr>
        <w:t>rave pokazala želju</w:t>
      </w:r>
      <w:r w:rsidR="006E7147" w:rsidRPr="003015D6">
        <w:rPr>
          <w:color w:val="000000"/>
          <w:lang w:val="hr-HR"/>
        </w:rPr>
        <w:t xml:space="preserve"> za stjecanje</w:t>
      </w:r>
      <w:r w:rsidRPr="003015D6">
        <w:rPr>
          <w:color w:val="000000"/>
          <w:lang w:val="hr-HR"/>
        </w:rPr>
        <w:t>m dodatnog znanja o načinima unaprjeđenja NEB načela u svojim</w:t>
      </w:r>
      <w:r w:rsidR="006E7147" w:rsidRPr="003015D6">
        <w:rPr>
          <w:color w:val="000000"/>
          <w:lang w:val="hr-HR"/>
        </w:rPr>
        <w:t xml:space="preserve"> p</w:t>
      </w:r>
      <w:r w:rsidRPr="003015D6">
        <w:rPr>
          <w:color w:val="000000"/>
          <w:lang w:val="hr-HR"/>
        </w:rPr>
        <w:t>rojektima</w:t>
      </w:r>
      <w:r w:rsidR="006E7147" w:rsidRPr="003015D6">
        <w:rPr>
          <w:color w:val="000000"/>
          <w:lang w:val="hr-HR"/>
        </w:rPr>
        <w:t>.</w:t>
      </w:r>
    </w:p>
    <w:p w14:paraId="74690E5C" w14:textId="77777777" w:rsidR="006E7147" w:rsidRPr="003015D6" w:rsidRDefault="006E7147" w:rsidP="009C41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</w:p>
    <w:p w14:paraId="7D58C5D8" w14:textId="5ACCE390" w:rsidR="006E7147" w:rsidRPr="003015D6" w:rsidRDefault="000C728C" w:rsidP="009C41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i/>
          <w:color w:val="000000"/>
          <w:lang w:val="hr-HR"/>
        </w:rPr>
      </w:pPr>
      <w:r w:rsidRPr="003015D6">
        <w:rPr>
          <w:color w:val="000000"/>
          <w:lang w:val="hr-HR"/>
        </w:rPr>
        <w:t>Obrazac za samoprocjenu NEB-a je</w:t>
      </w:r>
      <w:r w:rsidR="004C425C" w:rsidRPr="003015D6">
        <w:rPr>
          <w:color w:val="000000"/>
          <w:lang w:val="hr-HR"/>
        </w:rPr>
        <w:t xml:space="preserve"> usuglašen</w:t>
      </w:r>
      <w:r w:rsidR="006E7147" w:rsidRPr="003015D6">
        <w:rPr>
          <w:color w:val="000000"/>
          <w:lang w:val="hr-HR"/>
        </w:rPr>
        <w:t xml:space="preserve"> s </w:t>
      </w:r>
      <w:r w:rsidR="004C425C" w:rsidRPr="003015D6">
        <w:rPr>
          <w:color w:val="000000"/>
          <w:lang w:val="hr-HR"/>
        </w:rPr>
        <w:t>NEB matricom za procjenu projekata</w:t>
      </w:r>
      <w:r w:rsidR="006E7147" w:rsidRPr="003015D6">
        <w:rPr>
          <w:color w:val="000000"/>
          <w:lang w:val="hr-HR"/>
        </w:rPr>
        <w:t xml:space="preserve"> i </w:t>
      </w:r>
      <w:r w:rsidR="004C425C" w:rsidRPr="003015D6">
        <w:rPr>
          <w:color w:val="000000"/>
          <w:lang w:val="hr-HR"/>
        </w:rPr>
        <w:t xml:space="preserve">sa </w:t>
      </w:r>
      <w:r w:rsidR="006E7147" w:rsidRPr="003015D6">
        <w:rPr>
          <w:color w:val="000000"/>
          <w:lang w:val="hr-HR"/>
        </w:rPr>
        <w:t xml:space="preserve">sustavom bodovanja </w:t>
      </w:r>
      <w:r w:rsidRPr="003015D6">
        <w:rPr>
          <w:color w:val="000000"/>
          <w:lang w:val="hr-HR"/>
        </w:rPr>
        <w:t xml:space="preserve">NEB kriterija odabira </w:t>
      </w:r>
      <w:r w:rsidR="004C425C" w:rsidRPr="003015D6">
        <w:rPr>
          <w:color w:val="000000"/>
          <w:lang w:val="hr-HR"/>
        </w:rPr>
        <w:t xml:space="preserve">predloženih Upravljačkom tijelu </w:t>
      </w:r>
      <w:r w:rsidR="006E7147" w:rsidRPr="003015D6">
        <w:rPr>
          <w:color w:val="000000"/>
          <w:lang w:val="hr-HR"/>
        </w:rPr>
        <w:t xml:space="preserve">osiguravajući </w:t>
      </w:r>
      <w:r w:rsidR="004C425C" w:rsidRPr="003015D6">
        <w:rPr>
          <w:color w:val="000000"/>
          <w:lang w:val="hr-HR"/>
        </w:rPr>
        <w:t xml:space="preserve">na taj način </w:t>
      </w:r>
      <w:r w:rsidR="006E7147" w:rsidRPr="003015D6">
        <w:rPr>
          <w:color w:val="000000"/>
          <w:lang w:val="hr-HR"/>
        </w:rPr>
        <w:t xml:space="preserve">maksimalnu učinkovitost obrasca u pripremi potencijalno </w:t>
      </w:r>
      <w:r w:rsidR="00DB5F72" w:rsidRPr="003015D6">
        <w:rPr>
          <w:color w:val="000000"/>
          <w:lang w:val="hr-HR"/>
        </w:rPr>
        <w:t xml:space="preserve">NEB </w:t>
      </w:r>
      <w:r w:rsidR="006E7147" w:rsidRPr="003015D6">
        <w:rPr>
          <w:color w:val="000000"/>
          <w:lang w:val="hr-HR"/>
        </w:rPr>
        <w:t xml:space="preserve">relevantnih projekata za prijavu na javne pozive. Oba dokumenta </w:t>
      </w:r>
      <w:r w:rsidR="00037AE4" w:rsidRPr="003015D6">
        <w:rPr>
          <w:color w:val="000000"/>
          <w:lang w:val="hr-HR"/>
        </w:rPr>
        <w:t xml:space="preserve">su dostupna </w:t>
      </w:r>
      <w:r w:rsidR="006E7147" w:rsidRPr="003015D6">
        <w:rPr>
          <w:color w:val="000000"/>
          <w:lang w:val="hr-HR"/>
        </w:rPr>
        <w:t xml:space="preserve">u </w:t>
      </w:r>
      <w:r w:rsidR="006E7147" w:rsidRPr="003015D6">
        <w:rPr>
          <w:i/>
          <w:color w:val="000000"/>
          <w:lang w:val="hr-HR"/>
        </w:rPr>
        <w:t xml:space="preserve">Prilogu 1. </w:t>
      </w:r>
      <w:r w:rsidR="0019708C" w:rsidRPr="003015D6">
        <w:rPr>
          <w:i/>
          <w:color w:val="000000"/>
          <w:lang w:val="hr-HR"/>
        </w:rPr>
        <w:t>Alati za uvođenje i unaprjeđenje NEB-a.</w:t>
      </w:r>
    </w:p>
    <w:p w14:paraId="129189F0" w14:textId="77777777" w:rsidR="006E7147" w:rsidRPr="003015D6" w:rsidRDefault="006E7147">
      <w:pPr>
        <w:jc w:val="both"/>
        <w:rPr>
          <w:lang w:val="hr-HR"/>
        </w:rPr>
      </w:pPr>
    </w:p>
    <w:tbl>
      <w:tblPr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35"/>
      </w:tblGrid>
      <w:tr w:rsidR="001C7174" w:rsidRPr="009215AF" w14:paraId="73664098" w14:textId="77777777" w:rsidTr="00A55992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1379700" w14:textId="77777777" w:rsidR="001C7174" w:rsidRPr="003015D6" w:rsidRDefault="00C31320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PREPORUKE 4:</w:t>
            </w:r>
          </w:p>
          <w:p w14:paraId="4CA88050" w14:textId="77777777" w:rsidR="001C7174" w:rsidRPr="003015D6" w:rsidRDefault="00C31320">
            <w:pPr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Upute za prijavitelje</w:t>
            </w:r>
          </w:p>
          <w:p w14:paraId="774F686F" w14:textId="77777777" w:rsidR="001C7174" w:rsidRPr="003015D6" w:rsidRDefault="001C7174">
            <w:pPr>
              <w:jc w:val="center"/>
              <w:rPr>
                <w:b/>
                <w:lang w:val="hr-HR"/>
              </w:rPr>
            </w:pPr>
          </w:p>
          <w:p w14:paraId="3DB5E9F3" w14:textId="5607E1BF" w:rsidR="001C7174" w:rsidRPr="003015D6" w:rsidRDefault="00B71164" w:rsidP="00037AE4">
            <w:pPr>
              <w:numPr>
                <w:ilvl w:val="0"/>
                <w:numId w:val="5"/>
              </w:numPr>
              <w:spacing w:line="256" w:lineRule="auto"/>
              <w:jc w:val="both"/>
              <w:rPr>
                <w:sz w:val="20"/>
                <w:szCs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t>Prilikom pripr</w:t>
            </w:r>
            <w:r w:rsidR="004C425C" w:rsidRPr="003015D6">
              <w:rPr>
                <w:sz w:val="20"/>
                <w:szCs w:val="20"/>
                <w:lang w:val="hr-HR"/>
              </w:rPr>
              <w:t>eme projektnog prijedloga za javni poziv korisno</w:t>
            </w:r>
            <w:r w:rsidRPr="003015D6">
              <w:rPr>
                <w:sz w:val="20"/>
                <w:szCs w:val="20"/>
                <w:lang w:val="hr-HR"/>
              </w:rPr>
              <w:t xml:space="preserve"> je i</w:t>
            </w:r>
            <w:r w:rsidR="00C31320" w:rsidRPr="003015D6">
              <w:rPr>
                <w:sz w:val="20"/>
                <w:szCs w:val="20"/>
                <w:lang w:val="hr-HR"/>
              </w:rPr>
              <w:t>spun</w:t>
            </w:r>
            <w:r w:rsidR="00037AE4" w:rsidRPr="003015D6">
              <w:rPr>
                <w:sz w:val="20"/>
                <w:szCs w:val="20"/>
                <w:lang w:val="hr-HR"/>
              </w:rPr>
              <w:t>iti</w:t>
            </w:r>
            <w:r w:rsidR="00C31320" w:rsidRPr="003015D6">
              <w:rPr>
                <w:sz w:val="20"/>
                <w:szCs w:val="20"/>
                <w:lang w:val="hr-HR"/>
              </w:rPr>
              <w:t xml:space="preserve"> </w:t>
            </w:r>
            <w:r w:rsidR="00C31320" w:rsidRPr="003015D6">
              <w:rPr>
                <w:i/>
                <w:sz w:val="20"/>
                <w:szCs w:val="20"/>
                <w:lang w:val="hr-HR"/>
              </w:rPr>
              <w:t>Obra</w:t>
            </w:r>
            <w:r w:rsidRPr="003015D6">
              <w:rPr>
                <w:i/>
                <w:sz w:val="20"/>
                <w:szCs w:val="20"/>
                <w:lang w:val="hr-HR"/>
              </w:rPr>
              <w:t>zac</w:t>
            </w:r>
            <w:r w:rsidR="00C31320" w:rsidRPr="003015D6">
              <w:rPr>
                <w:i/>
                <w:sz w:val="20"/>
                <w:szCs w:val="20"/>
                <w:lang w:val="hr-HR"/>
              </w:rPr>
              <w:t xml:space="preserve"> za samostalnu, preliminarnu procjenu prijavitelja o usklađenosti projektnog prijedloga s NEB temeljnim vrijednostima i radnim principima</w:t>
            </w:r>
            <w:r w:rsidR="00037AE4" w:rsidRPr="003015D6">
              <w:rPr>
                <w:i/>
                <w:sz w:val="20"/>
                <w:szCs w:val="20"/>
                <w:lang w:val="hr-HR"/>
              </w:rPr>
              <w:t>.</w:t>
            </w:r>
            <w:r w:rsidR="00C31320" w:rsidRPr="003015D6">
              <w:rPr>
                <w:sz w:val="20"/>
                <w:szCs w:val="20"/>
                <w:lang w:val="hr-HR"/>
              </w:rPr>
              <w:t xml:space="preserve"> </w:t>
            </w:r>
          </w:p>
          <w:p w14:paraId="7C796774" w14:textId="77777777" w:rsidR="007F7530" w:rsidRPr="003015D6" w:rsidRDefault="007F7530" w:rsidP="007F7530">
            <w:pPr>
              <w:spacing w:line="256" w:lineRule="auto"/>
              <w:ind w:left="360"/>
              <w:jc w:val="both"/>
              <w:rPr>
                <w:sz w:val="20"/>
                <w:szCs w:val="20"/>
                <w:lang w:val="hr-HR"/>
              </w:rPr>
            </w:pPr>
          </w:p>
          <w:p w14:paraId="33F259A8" w14:textId="4D3C5A3B" w:rsidR="001C7174" w:rsidRPr="003015D6" w:rsidRDefault="00B71164" w:rsidP="00037A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Dodatne informacije o NEB inicijativi općenito te o NEB načelima koje dostavljeni projektni prijedlog treba zadovoljiti su dostupne u priručniku Europske komisije: Kompas za Novi europski Bauhaus</w:t>
            </w:r>
            <w:r w:rsidR="00037AE4" w:rsidRPr="003015D6">
              <w:rPr>
                <w:sz w:val="20"/>
                <w:lang w:val="hr-HR"/>
              </w:rPr>
              <w:t>.</w:t>
            </w:r>
          </w:p>
        </w:tc>
      </w:tr>
    </w:tbl>
    <w:p w14:paraId="234CC63F" w14:textId="77777777" w:rsidR="007705FB" w:rsidRPr="003015D6" w:rsidRDefault="007705FB" w:rsidP="00A5599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lang w:val="hr-HR"/>
        </w:rPr>
      </w:pPr>
    </w:p>
    <w:p w14:paraId="038751ED" w14:textId="77777777" w:rsidR="00A169D7" w:rsidRPr="003015D6" w:rsidRDefault="00A169D7" w:rsidP="005A76F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  <w:lang w:val="hr-HR"/>
        </w:rPr>
      </w:pPr>
    </w:p>
    <w:p w14:paraId="27335ECE" w14:textId="77777777" w:rsidR="008D6F3E" w:rsidRPr="003015D6" w:rsidRDefault="008D6F3E" w:rsidP="005A76F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  <w:lang w:val="hr-HR"/>
        </w:rPr>
      </w:pPr>
    </w:p>
    <w:p w14:paraId="40434899" w14:textId="52E7DCD5" w:rsidR="007705FB" w:rsidRPr="003015D6" w:rsidRDefault="007705FB" w:rsidP="005A76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lang w:val="hr-HR"/>
        </w:rPr>
      </w:pPr>
      <w:r w:rsidRPr="003015D6">
        <w:rPr>
          <w:b/>
          <w:bCs/>
          <w:sz w:val="28"/>
          <w:szCs w:val="28"/>
          <w:lang w:val="hr-HR"/>
        </w:rPr>
        <w:t>Smjernica 5 –</w:t>
      </w:r>
      <w:r w:rsidRPr="003015D6">
        <w:rPr>
          <w:b/>
          <w:color w:val="000000"/>
          <w:sz w:val="28"/>
          <w:szCs w:val="28"/>
          <w:lang w:val="hr-HR"/>
        </w:rPr>
        <w:t xml:space="preserve"> </w:t>
      </w:r>
      <w:r w:rsidR="006A6F0D">
        <w:rPr>
          <w:b/>
          <w:color w:val="000000"/>
          <w:sz w:val="28"/>
          <w:szCs w:val="28"/>
          <w:lang w:val="hr-HR"/>
        </w:rPr>
        <w:t xml:space="preserve">Prijedlog </w:t>
      </w:r>
      <w:r w:rsidR="006A6F0D">
        <w:rPr>
          <w:b/>
          <w:color w:val="000000"/>
          <w:sz w:val="28"/>
          <w:lang w:val="hr-HR"/>
        </w:rPr>
        <w:t>s</w:t>
      </w:r>
      <w:r w:rsidRPr="003015D6">
        <w:rPr>
          <w:b/>
          <w:color w:val="000000"/>
          <w:sz w:val="28"/>
          <w:lang w:val="hr-HR"/>
        </w:rPr>
        <w:t>ustav</w:t>
      </w:r>
      <w:r w:rsidR="006A6F0D">
        <w:rPr>
          <w:b/>
          <w:color w:val="000000"/>
          <w:sz w:val="28"/>
          <w:lang w:val="hr-HR"/>
        </w:rPr>
        <w:t>a</w:t>
      </w:r>
      <w:r w:rsidRPr="003015D6">
        <w:rPr>
          <w:b/>
          <w:color w:val="000000"/>
          <w:sz w:val="28"/>
          <w:lang w:val="hr-HR"/>
        </w:rPr>
        <w:t xml:space="preserve"> bodovanja NEB kriterija</w:t>
      </w:r>
    </w:p>
    <w:p w14:paraId="19F28383" w14:textId="20D9D59F" w:rsidR="007705FB" w:rsidRPr="003015D6" w:rsidRDefault="007705FB" w:rsidP="009C419A">
      <w:pPr>
        <w:jc w:val="both"/>
        <w:rPr>
          <w:bCs/>
          <w:lang w:val="hr-HR"/>
        </w:rPr>
      </w:pPr>
      <w:r w:rsidRPr="003015D6">
        <w:rPr>
          <w:bCs/>
          <w:lang w:val="hr-HR"/>
        </w:rPr>
        <w:t>Koristeći NEB matricu za procjenu projekata</w:t>
      </w:r>
      <w:r w:rsidR="0078064C" w:rsidRPr="003015D6">
        <w:rPr>
          <w:bCs/>
          <w:lang w:val="hr-HR"/>
        </w:rPr>
        <w:t xml:space="preserve"> i sustav bodovanja, svaki se projekt može bodovati na </w:t>
      </w:r>
      <w:r w:rsidRPr="003015D6">
        <w:rPr>
          <w:bCs/>
          <w:lang w:val="hr-HR"/>
        </w:rPr>
        <w:t xml:space="preserve">dva načina: </w:t>
      </w:r>
      <w:r w:rsidRPr="003015D6">
        <w:rPr>
          <w:bCs/>
          <w:i/>
          <w:lang w:val="hr-HR"/>
        </w:rPr>
        <w:t>brzo bodovanje</w:t>
      </w:r>
      <w:r w:rsidRPr="003015D6">
        <w:rPr>
          <w:bCs/>
          <w:lang w:val="hr-HR"/>
        </w:rPr>
        <w:t xml:space="preserve"> ili </w:t>
      </w:r>
      <w:r w:rsidRPr="003015D6">
        <w:rPr>
          <w:bCs/>
          <w:i/>
          <w:lang w:val="hr-HR"/>
        </w:rPr>
        <w:t>detaljno bodovanje</w:t>
      </w:r>
      <w:r w:rsidRPr="003015D6">
        <w:rPr>
          <w:bCs/>
          <w:lang w:val="hr-HR"/>
        </w:rPr>
        <w:t>. Oba sustava bodovanja procjenjuju usklađenost projekt</w:t>
      </w:r>
      <w:r w:rsidR="00087434" w:rsidRPr="003015D6">
        <w:rPr>
          <w:bCs/>
          <w:lang w:val="hr-HR"/>
        </w:rPr>
        <w:t xml:space="preserve">nog prijedloga </w:t>
      </w:r>
      <w:r w:rsidR="001E62CD" w:rsidRPr="003015D6">
        <w:rPr>
          <w:bCs/>
          <w:lang w:val="hr-HR"/>
        </w:rPr>
        <w:t xml:space="preserve">s </w:t>
      </w:r>
      <w:r w:rsidRPr="003015D6">
        <w:rPr>
          <w:bCs/>
          <w:lang w:val="hr-HR"/>
        </w:rPr>
        <w:t xml:space="preserve">3 </w:t>
      </w:r>
      <w:r w:rsidR="0078064C" w:rsidRPr="003015D6">
        <w:rPr>
          <w:bCs/>
          <w:lang w:val="hr-HR"/>
        </w:rPr>
        <w:t>NEB temeljne vrijednosti</w:t>
      </w:r>
      <w:r w:rsidRPr="003015D6">
        <w:rPr>
          <w:bCs/>
          <w:lang w:val="hr-HR"/>
        </w:rPr>
        <w:t xml:space="preserve"> </w:t>
      </w:r>
      <w:r w:rsidR="0078064C" w:rsidRPr="003015D6">
        <w:rPr>
          <w:bCs/>
          <w:lang w:val="hr-HR"/>
        </w:rPr>
        <w:t>na 3 razine ambicije</w:t>
      </w:r>
      <w:r w:rsidRPr="003015D6">
        <w:rPr>
          <w:bCs/>
          <w:lang w:val="hr-HR"/>
        </w:rPr>
        <w:t xml:space="preserve"> prema </w:t>
      </w:r>
      <w:r w:rsidR="0078064C" w:rsidRPr="003015D6">
        <w:rPr>
          <w:bCs/>
          <w:lang w:val="hr-HR"/>
        </w:rPr>
        <w:t>NEB kompasu</w:t>
      </w:r>
      <w:r w:rsidRPr="003015D6">
        <w:rPr>
          <w:bCs/>
          <w:lang w:val="hr-HR"/>
        </w:rPr>
        <w:t xml:space="preserve">. </w:t>
      </w:r>
    </w:p>
    <w:p w14:paraId="07AC0120" w14:textId="18F2E09B" w:rsidR="007705FB" w:rsidRPr="003015D6" w:rsidRDefault="007705FB" w:rsidP="00A55992">
      <w:pPr>
        <w:jc w:val="both"/>
        <w:rPr>
          <w:lang w:val="hr-HR"/>
        </w:rPr>
      </w:pPr>
      <w:r w:rsidRPr="003015D6">
        <w:rPr>
          <w:bCs/>
          <w:lang w:val="hr-HR"/>
        </w:rPr>
        <w:t xml:space="preserve">Svaki </w:t>
      </w:r>
      <w:r w:rsidR="0078064C" w:rsidRPr="003015D6">
        <w:rPr>
          <w:bCs/>
          <w:lang w:val="hr-HR"/>
        </w:rPr>
        <w:t xml:space="preserve">bi javni poziv trebao sadržavati </w:t>
      </w:r>
      <w:r w:rsidRPr="003015D6">
        <w:rPr>
          <w:bCs/>
          <w:lang w:val="hr-HR"/>
        </w:rPr>
        <w:t>unap</w:t>
      </w:r>
      <w:r w:rsidR="0078064C" w:rsidRPr="003015D6">
        <w:rPr>
          <w:bCs/>
          <w:lang w:val="hr-HR"/>
        </w:rPr>
        <w:t>rijed određenu razinu ambicije za koju bi se trebali ocjenjivati svi dostavljeni projektni prijedlozi</w:t>
      </w:r>
      <w:r w:rsidRPr="003015D6">
        <w:rPr>
          <w:bCs/>
          <w:lang w:val="hr-HR"/>
        </w:rPr>
        <w:t>. U početnoj fazi uključivanja i razvoja NEB-a</w:t>
      </w:r>
      <w:r w:rsidRPr="003015D6">
        <w:rPr>
          <w:lang w:val="hr-HR"/>
        </w:rPr>
        <w:t xml:space="preserve"> </w:t>
      </w:r>
      <w:r w:rsidR="00087434" w:rsidRPr="003015D6">
        <w:rPr>
          <w:lang w:val="hr-HR"/>
        </w:rPr>
        <w:t xml:space="preserve">načela </w:t>
      </w:r>
      <w:r w:rsidRPr="003015D6">
        <w:rPr>
          <w:lang w:val="hr-HR"/>
        </w:rPr>
        <w:t xml:space="preserve">u </w:t>
      </w:r>
      <w:r w:rsidRPr="003015D6">
        <w:rPr>
          <w:bCs/>
          <w:lang w:val="hr-HR"/>
        </w:rPr>
        <w:t>Hrvat</w:t>
      </w:r>
      <w:r w:rsidR="0078064C" w:rsidRPr="003015D6">
        <w:rPr>
          <w:bCs/>
          <w:lang w:val="hr-HR"/>
        </w:rPr>
        <w:t xml:space="preserve">skoj preporučuje se korištenje </w:t>
      </w:r>
      <w:r w:rsidRPr="003015D6">
        <w:rPr>
          <w:bCs/>
          <w:lang w:val="hr-HR"/>
        </w:rPr>
        <w:t xml:space="preserve">sustava </w:t>
      </w:r>
      <w:r w:rsidRPr="003015D6">
        <w:rPr>
          <w:bCs/>
          <w:i/>
          <w:lang w:val="hr-HR"/>
        </w:rPr>
        <w:t>brzog bodovanja</w:t>
      </w:r>
      <w:r w:rsidRPr="003015D6">
        <w:rPr>
          <w:bCs/>
          <w:lang w:val="hr-HR"/>
        </w:rPr>
        <w:t xml:space="preserve"> i razine ambicije 1 za sve javne pozive. </w:t>
      </w:r>
      <w:r w:rsidR="0078064C" w:rsidRPr="003015D6">
        <w:rPr>
          <w:bCs/>
          <w:lang w:val="hr-HR"/>
        </w:rPr>
        <w:t>Kasniji</w:t>
      </w:r>
      <w:r w:rsidRPr="003015D6">
        <w:rPr>
          <w:bCs/>
          <w:lang w:val="hr-HR"/>
        </w:rPr>
        <w:t xml:space="preserve"> izbor sustava bodovanja i ra</w:t>
      </w:r>
      <w:r w:rsidR="0078064C" w:rsidRPr="003015D6">
        <w:rPr>
          <w:bCs/>
          <w:lang w:val="hr-HR"/>
        </w:rPr>
        <w:t xml:space="preserve">zine ambicije ovisi o procjeni Upravljačkog tijela i konkretnim ciljevima </w:t>
      </w:r>
      <w:r w:rsidRPr="003015D6">
        <w:rPr>
          <w:bCs/>
          <w:lang w:val="hr-HR"/>
        </w:rPr>
        <w:t>pojedi</w:t>
      </w:r>
      <w:r w:rsidR="0078064C" w:rsidRPr="003015D6">
        <w:rPr>
          <w:bCs/>
          <w:lang w:val="hr-HR"/>
        </w:rPr>
        <w:t>nog javnog</w:t>
      </w:r>
      <w:r w:rsidRPr="003015D6">
        <w:rPr>
          <w:bCs/>
          <w:lang w:val="hr-HR"/>
        </w:rPr>
        <w:t xml:space="preserve"> poziv</w:t>
      </w:r>
      <w:r w:rsidR="0078064C" w:rsidRPr="003015D6">
        <w:rPr>
          <w:bCs/>
          <w:lang w:val="hr-HR"/>
        </w:rPr>
        <w:t>a</w:t>
      </w:r>
      <w:r w:rsidRPr="003015D6">
        <w:rPr>
          <w:bCs/>
          <w:lang w:val="hr-HR"/>
        </w:rPr>
        <w:t>.</w:t>
      </w:r>
    </w:p>
    <w:p w14:paraId="6CB3D581" w14:textId="77777777" w:rsidR="007705FB" w:rsidRPr="003015D6" w:rsidRDefault="007705FB" w:rsidP="009C419A">
      <w:pPr>
        <w:jc w:val="both"/>
        <w:rPr>
          <w:b/>
          <w:i/>
          <w:lang w:val="hr-HR"/>
        </w:rPr>
      </w:pPr>
      <w:r w:rsidRPr="003015D6">
        <w:rPr>
          <w:b/>
          <w:i/>
          <w:lang w:val="hr-HR"/>
        </w:rPr>
        <w:t xml:space="preserve">Brzo bodovanje </w:t>
      </w:r>
    </w:p>
    <w:p w14:paraId="4A12AE7F" w14:textId="1AA8254A" w:rsidR="007705FB" w:rsidRPr="003015D6" w:rsidRDefault="007705FB" w:rsidP="009C419A">
      <w:pPr>
        <w:jc w:val="both"/>
        <w:rPr>
          <w:bCs/>
          <w:lang w:val="hr-HR"/>
        </w:rPr>
      </w:pPr>
      <w:r w:rsidRPr="003015D6">
        <w:rPr>
          <w:bCs/>
          <w:lang w:val="hr-HR"/>
        </w:rPr>
        <w:t xml:space="preserve">Sustav </w:t>
      </w:r>
      <w:r w:rsidRPr="003015D6">
        <w:rPr>
          <w:bCs/>
          <w:i/>
          <w:lang w:val="hr-HR"/>
        </w:rPr>
        <w:t>brzog bodovanja</w:t>
      </w:r>
      <w:r w:rsidRPr="003015D6">
        <w:rPr>
          <w:bCs/>
          <w:lang w:val="hr-HR"/>
        </w:rPr>
        <w:t xml:space="preserve"> ima za cilj </w:t>
      </w:r>
      <w:r w:rsidR="0078064C" w:rsidRPr="003015D6">
        <w:rPr>
          <w:bCs/>
          <w:lang w:val="hr-HR"/>
        </w:rPr>
        <w:t>na vrlo jednostavan nač</w:t>
      </w:r>
      <w:r w:rsidR="003E7C8A" w:rsidRPr="003015D6">
        <w:rPr>
          <w:bCs/>
          <w:lang w:val="hr-HR"/>
        </w:rPr>
        <w:t xml:space="preserve">in </w:t>
      </w:r>
      <w:r w:rsidRPr="003015D6">
        <w:rPr>
          <w:bCs/>
          <w:lang w:val="hr-HR"/>
        </w:rPr>
        <w:t xml:space="preserve">utvrditi </w:t>
      </w:r>
      <w:r w:rsidR="0078064C" w:rsidRPr="003015D6">
        <w:rPr>
          <w:bCs/>
          <w:lang w:val="hr-HR"/>
        </w:rPr>
        <w:t>da li je projekt relevantan za NEB ili nije</w:t>
      </w:r>
      <w:r w:rsidRPr="003015D6">
        <w:rPr>
          <w:bCs/>
          <w:lang w:val="hr-HR"/>
        </w:rPr>
        <w:t>. Temelji se isključivo na provjeri usklađenosti projektnog prijedloga s nizom ključnih pitanja unutar odabrane razine ambicije javno</w:t>
      </w:r>
      <w:r w:rsidR="00087434" w:rsidRPr="003015D6">
        <w:rPr>
          <w:bCs/>
          <w:lang w:val="hr-HR"/>
        </w:rPr>
        <w:t>g poziva: jedno pitanje za svaku od 3 NEB temeljne vrijednosti</w:t>
      </w:r>
      <w:r w:rsidRPr="003015D6">
        <w:rPr>
          <w:bCs/>
          <w:lang w:val="hr-HR"/>
        </w:rPr>
        <w:t>.</w:t>
      </w:r>
    </w:p>
    <w:p w14:paraId="49BD290F" w14:textId="6257B8CD" w:rsidR="007705FB" w:rsidRPr="003015D6" w:rsidRDefault="007705FB" w:rsidP="009C419A">
      <w:pPr>
        <w:jc w:val="both"/>
        <w:rPr>
          <w:bCs/>
          <w:lang w:val="hr-HR"/>
        </w:rPr>
      </w:pPr>
      <w:r w:rsidRPr="003015D6">
        <w:rPr>
          <w:bCs/>
          <w:lang w:val="hr-HR"/>
        </w:rPr>
        <w:t xml:space="preserve">Bodovanje se temelji na osnovi </w:t>
      </w:r>
      <w:r w:rsidR="001E62CD" w:rsidRPr="003015D6">
        <w:rPr>
          <w:bCs/>
          <w:lang w:val="hr-HR"/>
        </w:rPr>
        <w:t>DA/</w:t>
      </w:r>
      <w:r w:rsidR="0078064C" w:rsidRPr="003015D6">
        <w:rPr>
          <w:bCs/>
          <w:lang w:val="hr-HR"/>
        </w:rPr>
        <w:t xml:space="preserve">NE </w:t>
      </w:r>
      <w:r w:rsidRPr="003015D6">
        <w:rPr>
          <w:bCs/>
          <w:lang w:val="hr-HR"/>
        </w:rPr>
        <w:t>ocjenjivanja</w:t>
      </w:r>
      <w:r w:rsidR="0078064C" w:rsidRPr="003015D6">
        <w:rPr>
          <w:bCs/>
          <w:lang w:val="hr-HR"/>
        </w:rPr>
        <w:t>.</w:t>
      </w:r>
      <w:r w:rsidRPr="003015D6">
        <w:rPr>
          <w:bCs/>
          <w:lang w:val="hr-HR"/>
        </w:rPr>
        <w:t xml:space="preserve"> </w:t>
      </w:r>
      <w:r w:rsidR="0078064C" w:rsidRPr="003015D6">
        <w:rPr>
          <w:bCs/>
          <w:lang w:val="hr-HR"/>
        </w:rPr>
        <w:t>Ocjena DA donosi 1 bod, a ocjena NE</w:t>
      </w:r>
      <w:r w:rsidRPr="003015D6">
        <w:rPr>
          <w:bCs/>
          <w:lang w:val="hr-HR"/>
        </w:rPr>
        <w:t xml:space="preserve"> nosi 0 bodova. Svaki se projekt</w:t>
      </w:r>
      <w:r w:rsidR="0078064C" w:rsidRPr="003015D6">
        <w:rPr>
          <w:bCs/>
          <w:lang w:val="hr-HR"/>
        </w:rPr>
        <w:t xml:space="preserve">ni prijedlog ocjenjuje za svaku od </w:t>
      </w:r>
      <w:r w:rsidR="001E62CD" w:rsidRPr="003015D6">
        <w:rPr>
          <w:bCs/>
          <w:lang w:val="hr-HR"/>
        </w:rPr>
        <w:t xml:space="preserve">3 NEB temeljne vrijednosti </w:t>
      </w:r>
      <w:r w:rsidR="0078064C" w:rsidRPr="003015D6">
        <w:rPr>
          <w:bCs/>
          <w:lang w:val="hr-HR"/>
        </w:rPr>
        <w:t xml:space="preserve">za </w:t>
      </w:r>
      <w:r w:rsidRPr="003015D6">
        <w:rPr>
          <w:bCs/>
          <w:lang w:val="hr-HR"/>
        </w:rPr>
        <w:t xml:space="preserve">razinu ambicije </w:t>
      </w:r>
      <w:r w:rsidR="00A86E9B" w:rsidRPr="003015D6">
        <w:rPr>
          <w:bCs/>
          <w:lang w:val="hr-HR"/>
        </w:rPr>
        <w:t>određene u javnom pozivu</w:t>
      </w:r>
      <w:r w:rsidRPr="003015D6">
        <w:rPr>
          <w:bCs/>
          <w:lang w:val="hr-HR"/>
        </w:rPr>
        <w:t xml:space="preserve">. </w:t>
      </w:r>
    </w:p>
    <w:p w14:paraId="78DD0601" w14:textId="2F9EF045" w:rsidR="007705FB" w:rsidRPr="003015D6" w:rsidRDefault="00A86E9B" w:rsidP="009C419A">
      <w:pPr>
        <w:jc w:val="both"/>
        <w:rPr>
          <w:bCs/>
          <w:lang w:val="hr-HR"/>
        </w:rPr>
      </w:pPr>
      <w:r w:rsidRPr="003015D6">
        <w:rPr>
          <w:bCs/>
          <w:lang w:val="hr-HR"/>
        </w:rPr>
        <w:lastRenderedPageBreak/>
        <w:t xml:space="preserve">U sustavu brzog bodovanja je moguće </w:t>
      </w:r>
      <w:r w:rsidR="007705FB" w:rsidRPr="003015D6">
        <w:rPr>
          <w:bCs/>
          <w:lang w:val="hr-HR"/>
        </w:rPr>
        <w:t xml:space="preserve">postići </w:t>
      </w:r>
      <w:r w:rsidR="001E62CD" w:rsidRPr="003015D6">
        <w:rPr>
          <w:bCs/>
          <w:lang w:val="hr-HR"/>
        </w:rPr>
        <w:t>maksimalno 3</w:t>
      </w:r>
      <w:r w:rsidRPr="003015D6">
        <w:rPr>
          <w:bCs/>
          <w:lang w:val="hr-HR"/>
        </w:rPr>
        <w:t xml:space="preserve"> odnosno minimalno 0 </w:t>
      </w:r>
      <w:r w:rsidR="007705FB" w:rsidRPr="003015D6">
        <w:rPr>
          <w:bCs/>
          <w:lang w:val="hr-HR"/>
        </w:rPr>
        <w:t>bodova</w:t>
      </w:r>
      <w:r w:rsidRPr="003015D6">
        <w:rPr>
          <w:bCs/>
          <w:lang w:val="hr-HR"/>
        </w:rPr>
        <w:t xml:space="preserve">. </w:t>
      </w:r>
      <w:r w:rsidR="007705FB" w:rsidRPr="003015D6">
        <w:rPr>
          <w:bCs/>
          <w:lang w:val="hr-HR"/>
        </w:rPr>
        <w:t>Da bi se projekt</w:t>
      </w:r>
      <w:r w:rsidRPr="003015D6">
        <w:rPr>
          <w:bCs/>
          <w:lang w:val="hr-HR"/>
        </w:rPr>
        <w:t>ni prijedlog ocijenio</w:t>
      </w:r>
      <w:r w:rsidR="007705FB" w:rsidRPr="003015D6">
        <w:rPr>
          <w:bCs/>
          <w:lang w:val="hr-HR"/>
        </w:rPr>
        <w:t xml:space="preserve"> kao </w:t>
      </w:r>
      <w:r w:rsidR="003E7C8A" w:rsidRPr="003015D6">
        <w:rPr>
          <w:bCs/>
          <w:lang w:val="hr-HR"/>
        </w:rPr>
        <w:t>NEB</w:t>
      </w:r>
      <w:r w:rsidR="001E62CD" w:rsidRPr="003015D6">
        <w:rPr>
          <w:bCs/>
          <w:lang w:val="hr-HR"/>
        </w:rPr>
        <w:t xml:space="preserve"> </w:t>
      </w:r>
      <w:r w:rsidR="007705FB" w:rsidRPr="003015D6">
        <w:rPr>
          <w:bCs/>
          <w:lang w:val="hr-HR"/>
        </w:rPr>
        <w:t xml:space="preserve">relevantan, odnosno usklađen s temeljnim </w:t>
      </w:r>
      <w:r w:rsidR="001E62CD" w:rsidRPr="003015D6">
        <w:rPr>
          <w:bCs/>
          <w:lang w:val="hr-HR"/>
        </w:rPr>
        <w:t>NEB vrijednostima mora osvojiti sva 3 boda</w:t>
      </w:r>
      <w:r w:rsidR="007705FB" w:rsidRPr="003015D6">
        <w:rPr>
          <w:bCs/>
          <w:lang w:val="hr-HR"/>
        </w:rPr>
        <w:t>. Ovisno o bodovanju za preostale kategorije koje se ocjenjuju u ok</w:t>
      </w:r>
      <w:r w:rsidRPr="003015D6">
        <w:rPr>
          <w:bCs/>
          <w:lang w:val="hr-HR"/>
        </w:rPr>
        <w:t xml:space="preserve">viru određenog javnog poziva, Upravljačko će tijelo </w:t>
      </w:r>
      <w:r w:rsidR="007705FB" w:rsidRPr="003015D6">
        <w:rPr>
          <w:bCs/>
          <w:lang w:val="hr-HR"/>
        </w:rPr>
        <w:t xml:space="preserve">procijeniti koliko će dodatnih bodova </w:t>
      </w:r>
      <w:r w:rsidRPr="003015D6">
        <w:rPr>
          <w:bCs/>
          <w:lang w:val="hr-HR"/>
        </w:rPr>
        <w:t>biti dodijeljeno projektnim prijedlozima ocjenjenima kao NEB relevantnima.</w:t>
      </w:r>
    </w:p>
    <w:p w14:paraId="4661E7A2" w14:textId="146C1A0E" w:rsidR="00A169D7" w:rsidRPr="003015D6" w:rsidRDefault="00A169D7" w:rsidP="009C419A">
      <w:pPr>
        <w:jc w:val="both"/>
        <w:rPr>
          <w:bCs/>
          <w:lang w:val="hr-HR"/>
        </w:rPr>
      </w:pPr>
      <w:r w:rsidRPr="003015D6">
        <w:rPr>
          <w:bCs/>
          <w:lang w:val="hr-HR"/>
        </w:rPr>
        <w:t>Dodatne bodove</w:t>
      </w:r>
      <w:r w:rsidR="00466286" w:rsidRPr="003015D6">
        <w:rPr>
          <w:bCs/>
          <w:lang w:val="hr-HR"/>
        </w:rPr>
        <w:t xml:space="preserve"> </w:t>
      </w:r>
      <w:r w:rsidRPr="003015D6">
        <w:rPr>
          <w:bCs/>
          <w:lang w:val="hr-HR"/>
        </w:rPr>
        <w:t xml:space="preserve">za usklađenost s načelima NEB-a moguće </w:t>
      </w:r>
      <w:r w:rsidR="00363F8E" w:rsidRPr="003015D6">
        <w:rPr>
          <w:bCs/>
          <w:lang w:val="hr-HR"/>
        </w:rPr>
        <w:t xml:space="preserve">je </w:t>
      </w:r>
      <w:r w:rsidRPr="003015D6">
        <w:rPr>
          <w:bCs/>
          <w:lang w:val="hr-HR"/>
        </w:rPr>
        <w:t xml:space="preserve">ostvariti </w:t>
      </w:r>
      <w:r w:rsidR="00363F8E" w:rsidRPr="003015D6">
        <w:rPr>
          <w:bCs/>
          <w:lang w:val="hr-HR"/>
        </w:rPr>
        <w:t xml:space="preserve">i </w:t>
      </w:r>
      <w:r w:rsidRPr="003015D6">
        <w:rPr>
          <w:bCs/>
          <w:lang w:val="hr-HR"/>
        </w:rPr>
        <w:t>kroz usklađenost projekta s 3 NEB radna principa</w:t>
      </w:r>
      <w:r w:rsidR="00E2047C">
        <w:rPr>
          <w:bCs/>
          <w:lang w:val="hr-HR"/>
        </w:rPr>
        <w:t xml:space="preserve"> </w:t>
      </w:r>
      <w:r w:rsidR="00466286" w:rsidRPr="003015D6">
        <w:rPr>
          <w:bCs/>
          <w:lang w:val="hr-HR"/>
        </w:rPr>
        <w:t xml:space="preserve">(eventualna dodatna </w:t>
      </w:r>
      <w:r w:rsidRPr="003015D6">
        <w:rPr>
          <w:bCs/>
          <w:lang w:val="hr-HR"/>
        </w:rPr>
        <w:t>3 boda u ukupnom bodovanju kroz obrazac Brzog bodovanja</w:t>
      </w:r>
      <w:r w:rsidR="00466286" w:rsidRPr="003015D6">
        <w:rPr>
          <w:bCs/>
          <w:lang w:val="hr-HR"/>
        </w:rPr>
        <w:t>)</w:t>
      </w:r>
      <w:r w:rsidRPr="003015D6">
        <w:rPr>
          <w:bCs/>
          <w:lang w:val="hr-HR"/>
        </w:rPr>
        <w:t xml:space="preserve">. </w:t>
      </w:r>
      <w:r w:rsidR="00466286" w:rsidRPr="003015D6">
        <w:rPr>
          <w:bCs/>
          <w:lang w:val="hr-HR"/>
        </w:rPr>
        <w:t>U</w:t>
      </w:r>
      <w:r w:rsidRPr="003015D6">
        <w:rPr>
          <w:bCs/>
          <w:lang w:val="hr-HR"/>
        </w:rPr>
        <w:t xml:space="preserve"> tranzicijskom periodu usmjeravanja i razvoja načela Novog europskog Bauhausa u Hrvatskoj, usklađenost projekta s 3 NEB radna principa</w:t>
      </w:r>
      <w:r w:rsidR="00363F8E" w:rsidRPr="003015D6">
        <w:rPr>
          <w:color w:val="000000"/>
          <w:lang w:val="hr-HR"/>
        </w:rPr>
        <w:t>:</w:t>
      </w:r>
      <w:r w:rsidR="00E71BA4">
        <w:rPr>
          <w:color w:val="000000"/>
          <w:lang w:val="hr-HR"/>
        </w:rPr>
        <w:t xml:space="preserve"> </w:t>
      </w:r>
      <w:r w:rsidRPr="003015D6">
        <w:rPr>
          <w:bCs/>
          <w:lang w:val="hr-HR"/>
        </w:rPr>
        <w:t xml:space="preserve">Participativni proces, Transdisciplinarni pristup i Povezanost na raznim razinama ne predstavlja </w:t>
      </w:r>
      <w:r w:rsidR="00466286" w:rsidRPr="003015D6">
        <w:rPr>
          <w:bCs/>
          <w:lang w:val="hr-HR"/>
        </w:rPr>
        <w:t xml:space="preserve">obavezan </w:t>
      </w:r>
      <w:r w:rsidRPr="003015D6">
        <w:rPr>
          <w:bCs/>
          <w:lang w:val="hr-HR"/>
        </w:rPr>
        <w:t xml:space="preserve"> uvjet da bi projekt bio ocijenjen NEB relevantni</w:t>
      </w:r>
      <w:r w:rsidR="00466286" w:rsidRPr="003015D6">
        <w:rPr>
          <w:bCs/>
          <w:lang w:val="hr-HR"/>
        </w:rPr>
        <w:t xml:space="preserve">. Mogućnost dobivanja dodatnih bodova za neki od 3 NEB radna principa je opcionalna. </w:t>
      </w:r>
    </w:p>
    <w:p w14:paraId="5BAADB97" w14:textId="77777777" w:rsidR="007705FB" w:rsidRPr="003015D6" w:rsidRDefault="007705FB" w:rsidP="009C419A">
      <w:pPr>
        <w:jc w:val="both"/>
        <w:rPr>
          <w:b/>
          <w:i/>
          <w:lang w:val="hr-HR"/>
        </w:rPr>
      </w:pPr>
      <w:r w:rsidRPr="003015D6">
        <w:rPr>
          <w:b/>
          <w:i/>
          <w:lang w:val="hr-HR"/>
        </w:rPr>
        <w:t xml:space="preserve">Detaljno bodovanje </w:t>
      </w:r>
    </w:p>
    <w:p w14:paraId="7C3802A5" w14:textId="77777777" w:rsidR="00466286" w:rsidRPr="003015D6" w:rsidRDefault="00466286" w:rsidP="004662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Cilj detaljnog </w:t>
      </w:r>
      <w:r w:rsidRPr="003015D6">
        <w:rPr>
          <w:i/>
          <w:color w:val="000000"/>
          <w:lang w:val="hr-HR"/>
        </w:rPr>
        <w:t>sustava bodovanja</w:t>
      </w:r>
      <w:r w:rsidRPr="003015D6">
        <w:rPr>
          <w:color w:val="000000"/>
          <w:lang w:val="hr-HR"/>
        </w:rPr>
        <w:t xml:space="preserve"> je pružiti preciznu i temeljitiju procjenu stupnja usklađenosti svakog projektnog prijedloga s temeljnim NEB vrijednostima i radnim načelima unutar odabrane razine ambicije javnog poziva. </w:t>
      </w:r>
    </w:p>
    <w:p w14:paraId="0BCA5FEB" w14:textId="77777777" w:rsidR="00466286" w:rsidRPr="003015D6" w:rsidRDefault="00466286" w:rsidP="004662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</w:p>
    <w:p w14:paraId="6DCE641B" w14:textId="77777777" w:rsidR="00466286" w:rsidRPr="003015D6" w:rsidRDefault="00466286" w:rsidP="004662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>Maksimalan broj bodova osvojenih za svaku od 3 temeljne vrijednosti NEB-a i 3 načela rada NEB-a iznosi 12 bodova. Za svaku temeljnu vrijednost i princip rada NEB-a razrađeni su od 2 do 4 kriterija, odnosno elemenata bodovanja, s ukupnim brojem naznačenih bodova (2 x 6, 3 x 4 ili 4 x 3 boda, uvijek ukupno 12 bodova). Broj osvojenih bodova za svaki kriterij dodjeljuje se u skladu s razinom na kojoj je taj kriterij ispunjen (npr. ako pojedinačni kriterij nosi ukupno 3 boda, moguće je dodijeliti od 0 do 3 boda). Maksimalan mogući broj bodova postignutih u detaljnoj procjeni usklađenosti projekta s temeljnim vrijednostima i principima rada NEB-a je 6 x 12, odnosno 72 boda. Konačni rezultat izražava se ukupnim brojem postignutih bodova, kao i postotkom postignutim u odnosu na maksimalni broj bodova.</w:t>
      </w:r>
    </w:p>
    <w:p w14:paraId="21E34052" w14:textId="77777777" w:rsidR="00466286" w:rsidRPr="003015D6" w:rsidRDefault="00466286" w:rsidP="004662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</w:p>
    <w:p w14:paraId="3CDDEB35" w14:textId="2116EF6B" w:rsidR="00466286" w:rsidRPr="003015D6" w:rsidRDefault="00466286" w:rsidP="008D6F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  <w:r w:rsidRPr="003015D6">
        <w:rPr>
          <w:color w:val="000000"/>
          <w:lang w:val="hr-HR"/>
        </w:rPr>
        <w:t xml:space="preserve">Prijedlog je da je za ocjenu projekta relevantnog za NEB potrebno najmanje 50%, odnosno najmanje 6 od 12 bodova dobivenih za svaku od 3 temeljne vrijednosti NEB-a i za svako od tri načela rada NEB-a, što iznosi ukupno 6 x 6, odnosno 36 bodova. Projekti koji ne prikupe navedenih 50 % bodova za svaku od tri vrijednosti i načela rada ne mogu se ocijeniti kao relevantni za NEB. </w:t>
      </w:r>
    </w:p>
    <w:p w14:paraId="33D94580" w14:textId="77777777" w:rsidR="009F37ED" w:rsidRPr="003015D6" w:rsidRDefault="009F37ED" w:rsidP="009C41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lang w:val="hr-HR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1C7174" w:rsidRPr="009215AF" w14:paraId="4A2AC18D" w14:textId="77777777" w:rsidTr="00A55992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B43F4E5" w14:textId="42A7EFEC" w:rsidR="001C7174" w:rsidRPr="003015D6" w:rsidRDefault="00C31320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PREPORUKE 5:</w:t>
            </w:r>
          </w:p>
          <w:p w14:paraId="4916A239" w14:textId="1F881A76" w:rsidR="001C7174" w:rsidRPr="003015D6" w:rsidRDefault="00C31320">
            <w:pPr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 xml:space="preserve">Sustav bodovanja NEB kriterija </w:t>
            </w:r>
          </w:p>
          <w:p w14:paraId="045A44EB" w14:textId="77777777" w:rsidR="001C7174" w:rsidRPr="003015D6" w:rsidRDefault="001C7174">
            <w:pPr>
              <w:rPr>
                <w:b/>
                <w:lang w:val="hr-HR"/>
              </w:rPr>
            </w:pPr>
          </w:p>
          <w:p w14:paraId="1612A78B" w14:textId="75B3C9C5" w:rsidR="001C7174" w:rsidRPr="003015D6" w:rsidRDefault="00C3132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Jednostav</w:t>
            </w:r>
            <w:r w:rsidR="009F37ED" w:rsidRPr="003015D6">
              <w:rPr>
                <w:color w:val="000000"/>
                <w:sz w:val="20"/>
                <w:szCs w:val="20"/>
                <w:lang w:val="hr-HR"/>
              </w:rPr>
              <w:t xml:space="preserve">an NEB kriterij odabira </w:t>
            </w:r>
            <w:r w:rsidR="00261A04" w:rsidRPr="003015D6">
              <w:rPr>
                <w:color w:val="000000"/>
                <w:sz w:val="20"/>
                <w:szCs w:val="20"/>
                <w:lang w:val="hr-HR"/>
              </w:rPr>
              <w:t>sa 3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DA/NE pitanja </w:t>
            </w:r>
            <w:r w:rsidR="009F37ED" w:rsidRPr="003015D6">
              <w:rPr>
                <w:color w:val="000000"/>
                <w:sz w:val="20"/>
                <w:szCs w:val="20"/>
                <w:lang w:val="hr-HR"/>
              </w:rPr>
              <w:t xml:space="preserve">zahtjeva i jednostavan 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>sustav bodovanja</w:t>
            </w:r>
            <w:r w:rsidR="00241779" w:rsidRPr="003015D6">
              <w:rPr>
                <w:color w:val="000000"/>
                <w:sz w:val="20"/>
                <w:szCs w:val="20"/>
                <w:lang w:val="hr-HR"/>
              </w:rPr>
              <w:t>.</w:t>
            </w:r>
          </w:p>
          <w:p w14:paraId="30C90EA7" w14:textId="77777777" w:rsidR="00241779" w:rsidRPr="003015D6" w:rsidRDefault="00241779" w:rsidP="00241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0"/>
                <w:szCs w:val="20"/>
                <w:lang w:val="hr-HR"/>
              </w:rPr>
            </w:pPr>
          </w:p>
          <w:p w14:paraId="0D88D5F6" w14:textId="6C5A63C4" w:rsidR="005A76F5" w:rsidRPr="003015D6" w:rsidRDefault="005A76F5" w:rsidP="005A76F5">
            <w:pPr>
              <w:numPr>
                <w:ilvl w:val="0"/>
                <w:numId w:val="5"/>
              </w:numPr>
              <w:spacing w:line="256" w:lineRule="auto"/>
              <w:jc w:val="both"/>
              <w:rPr>
                <w:sz w:val="20"/>
                <w:szCs w:val="20"/>
                <w:lang w:val="hr-HR"/>
              </w:rPr>
            </w:pPr>
            <w:r w:rsidRPr="003015D6">
              <w:rPr>
                <w:sz w:val="20"/>
                <w:lang w:val="hr-HR"/>
              </w:rPr>
              <w:t xml:space="preserve">NEB </w:t>
            </w:r>
            <w:r w:rsidRPr="003015D6">
              <w:rPr>
                <w:sz w:val="20"/>
                <w:szCs w:val="20"/>
                <w:lang w:val="hr-HR"/>
              </w:rPr>
              <w:t xml:space="preserve">kriterij odabira </w:t>
            </w:r>
            <w:r w:rsidR="009F37ED" w:rsidRPr="003015D6">
              <w:rPr>
                <w:sz w:val="20"/>
                <w:szCs w:val="20"/>
                <w:lang w:val="hr-HR"/>
              </w:rPr>
              <w:t xml:space="preserve">u </w:t>
            </w:r>
            <w:r w:rsidR="00261A04" w:rsidRPr="003015D6">
              <w:rPr>
                <w:sz w:val="20"/>
                <w:szCs w:val="20"/>
                <w:lang w:val="hr-HR"/>
              </w:rPr>
              <w:t>javnom pozivu obuhvaća 3</w:t>
            </w:r>
            <w:r w:rsidRPr="003015D6">
              <w:rPr>
                <w:sz w:val="20"/>
                <w:szCs w:val="20"/>
                <w:lang w:val="hr-HR"/>
              </w:rPr>
              <w:t xml:space="preserve"> DA/NE</w:t>
            </w:r>
            <w:r w:rsidRPr="003015D6">
              <w:rPr>
                <w:sz w:val="20"/>
                <w:lang w:val="hr-HR"/>
              </w:rPr>
              <w:t xml:space="preserve"> pitanja </w:t>
            </w:r>
            <w:r w:rsidR="00261A04" w:rsidRPr="003015D6">
              <w:rPr>
                <w:sz w:val="20"/>
                <w:lang w:val="hr-HR"/>
              </w:rPr>
              <w:t xml:space="preserve">na </w:t>
            </w:r>
            <w:r w:rsidR="00241779" w:rsidRPr="003015D6">
              <w:rPr>
                <w:sz w:val="20"/>
                <w:lang w:val="hr-HR"/>
              </w:rPr>
              <w:t>razini ambicije određenoj za predmetni javni poziv.</w:t>
            </w:r>
          </w:p>
          <w:p w14:paraId="5584E913" w14:textId="62B23FED" w:rsidR="005A76F5" w:rsidRPr="003015D6" w:rsidRDefault="005A76F5" w:rsidP="005A76F5">
            <w:pPr>
              <w:numPr>
                <w:ilvl w:val="0"/>
                <w:numId w:val="5"/>
              </w:numPr>
              <w:spacing w:line="256" w:lineRule="auto"/>
              <w:jc w:val="both"/>
              <w:rPr>
                <w:i/>
                <w:sz w:val="20"/>
                <w:szCs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lastRenderedPageBreak/>
              <w:t xml:space="preserve">Svako DA/NE pitanje se odnosi na jednu od 3 NEB temeljne vrijednosti: 1. </w:t>
            </w:r>
            <w:r w:rsidRPr="003015D6">
              <w:rPr>
                <w:i/>
                <w:sz w:val="20"/>
                <w:szCs w:val="20"/>
                <w:lang w:val="hr-HR"/>
              </w:rPr>
              <w:t>Održivost, 2. Estetika i kvaliteta iskustva i 3. Uključivost</w:t>
            </w:r>
            <w:r w:rsidR="00241779" w:rsidRPr="003015D6">
              <w:rPr>
                <w:i/>
                <w:sz w:val="20"/>
                <w:szCs w:val="20"/>
                <w:lang w:val="hr-HR"/>
              </w:rPr>
              <w:t>.</w:t>
            </w:r>
            <w:r w:rsidRPr="003015D6">
              <w:rPr>
                <w:i/>
                <w:sz w:val="20"/>
                <w:szCs w:val="20"/>
                <w:lang w:val="hr-HR"/>
              </w:rPr>
              <w:t xml:space="preserve"> </w:t>
            </w:r>
          </w:p>
          <w:p w14:paraId="66EE6C45" w14:textId="42BBF534" w:rsidR="005A76F5" w:rsidRPr="003015D6" w:rsidRDefault="00261A04" w:rsidP="009C419A">
            <w:pPr>
              <w:numPr>
                <w:ilvl w:val="0"/>
                <w:numId w:val="5"/>
              </w:numPr>
              <w:spacing w:line="256" w:lineRule="auto"/>
              <w:jc w:val="both"/>
              <w:rPr>
                <w:i/>
                <w:sz w:val="20"/>
                <w:szCs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t>Sva 3</w:t>
            </w:r>
            <w:r w:rsidR="005A76F5" w:rsidRPr="003015D6">
              <w:rPr>
                <w:sz w:val="20"/>
                <w:szCs w:val="20"/>
                <w:lang w:val="hr-HR"/>
              </w:rPr>
              <w:t xml:space="preserve"> pitanja</w:t>
            </w:r>
            <w:r w:rsidR="00241779" w:rsidRPr="003015D6">
              <w:rPr>
                <w:sz w:val="20"/>
                <w:szCs w:val="20"/>
                <w:lang w:val="hr-HR"/>
              </w:rPr>
              <w:t xml:space="preserve"> u NEB kriteriju odabira imaju jednaku važnost.</w:t>
            </w:r>
          </w:p>
          <w:p w14:paraId="27737CD6" w14:textId="77777777" w:rsidR="00241779" w:rsidRPr="003015D6" w:rsidRDefault="00241779" w:rsidP="00241779">
            <w:pPr>
              <w:spacing w:line="256" w:lineRule="auto"/>
              <w:ind w:left="720"/>
              <w:jc w:val="both"/>
              <w:rPr>
                <w:i/>
                <w:sz w:val="20"/>
                <w:szCs w:val="20"/>
                <w:lang w:val="hr-HR"/>
              </w:rPr>
            </w:pPr>
          </w:p>
          <w:p w14:paraId="63BC8242" w14:textId="58882D1B" w:rsidR="005A76F5" w:rsidRPr="003015D6" w:rsidRDefault="00241779" w:rsidP="00A55992">
            <w:pPr>
              <w:numPr>
                <w:ilvl w:val="0"/>
                <w:numId w:val="5"/>
              </w:numPr>
              <w:spacing w:line="256" w:lineRule="auto"/>
              <w:jc w:val="both"/>
              <w:rPr>
                <w:sz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t>Projektni prijedlog ispunjava NEB kriterij odabira</w:t>
            </w:r>
            <w:r w:rsidR="005A76F5" w:rsidRPr="003015D6">
              <w:rPr>
                <w:sz w:val="20"/>
                <w:szCs w:val="20"/>
                <w:lang w:val="hr-HR"/>
              </w:rPr>
              <w:t xml:space="preserve"> i ocjenjuje se NEB relevantnim ako </w:t>
            </w:r>
            <w:r w:rsidR="005A76F5" w:rsidRPr="003015D6">
              <w:rPr>
                <w:sz w:val="20"/>
                <w:lang w:val="hr-HR"/>
              </w:rPr>
              <w:t xml:space="preserve">je </w:t>
            </w:r>
            <w:r w:rsidR="00261A04" w:rsidRPr="003015D6">
              <w:rPr>
                <w:sz w:val="20"/>
                <w:szCs w:val="20"/>
                <w:lang w:val="hr-HR"/>
              </w:rPr>
              <w:t>odgovor na sva 3</w:t>
            </w:r>
            <w:r w:rsidR="005A76F5" w:rsidRPr="003015D6">
              <w:rPr>
                <w:sz w:val="20"/>
                <w:szCs w:val="20"/>
                <w:lang w:val="hr-HR"/>
              </w:rPr>
              <w:t xml:space="preserve"> pitanja pozitivan</w:t>
            </w:r>
            <w:r w:rsidRPr="003015D6">
              <w:rPr>
                <w:sz w:val="20"/>
                <w:szCs w:val="20"/>
                <w:lang w:val="hr-HR"/>
              </w:rPr>
              <w:t>.</w:t>
            </w:r>
          </w:p>
          <w:p w14:paraId="3FBA98D8" w14:textId="77777777" w:rsidR="00261A04" w:rsidRPr="003015D6" w:rsidRDefault="00261A04" w:rsidP="00261A04">
            <w:pPr>
              <w:spacing w:line="256" w:lineRule="auto"/>
              <w:jc w:val="both"/>
              <w:rPr>
                <w:sz w:val="20"/>
                <w:lang w:val="hr-HR"/>
              </w:rPr>
            </w:pPr>
          </w:p>
          <w:p w14:paraId="3D70FA98" w14:textId="15FD2358" w:rsidR="005A76F5" w:rsidRPr="003015D6" w:rsidRDefault="00261A04" w:rsidP="009C419A">
            <w:pPr>
              <w:numPr>
                <w:ilvl w:val="0"/>
                <w:numId w:val="5"/>
              </w:numPr>
              <w:spacing w:line="256" w:lineRule="auto"/>
              <w:jc w:val="both"/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t>Ako je odgovor na bilo koje od 3</w:t>
            </w:r>
            <w:r w:rsidR="005A76F5" w:rsidRPr="003015D6">
              <w:rPr>
                <w:sz w:val="20"/>
                <w:szCs w:val="20"/>
                <w:lang w:val="hr-HR"/>
              </w:rPr>
              <w:t xml:space="preserve"> pitanja negativan projektni prijedlog ne ispunj</w:t>
            </w:r>
            <w:r w:rsidR="00241779" w:rsidRPr="003015D6">
              <w:rPr>
                <w:sz w:val="20"/>
                <w:szCs w:val="20"/>
                <w:lang w:val="hr-HR"/>
              </w:rPr>
              <w:t>ava NEB kriterij odabira</w:t>
            </w:r>
            <w:r w:rsidR="005A76F5" w:rsidRPr="003015D6">
              <w:rPr>
                <w:sz w:val="20"/>
                <w:szCs w:val="20"/>
                <w:lang w:val="hr-HR"/>
              </w:rPr>
              <w:t>.</w:t>
            </w:r>
          </w:p>
          <w:p w14:paraId="00539A0C" w14:textId="77777777" w:rsidR="00241779" w:rsidRPr="003015D6" w:rsidRDefault="00241779" w:rsidP="00241779">
            <w:pPr>
              <w:spacing w:line="256" w:lineRule="auto"/>
              <w:ind w:left="720"/>
              <w:jc w:val="both"/>
              <w:rPr>
                <w:color w:val="000000"/>
                <w:sz w:val="20"/>
                <w:szCs w:val="20"/>
                <w:lang w:val="hr-HR"/>
              </w:rPr>
            </w:pPr>
          </w:p>
          <w:p w14:paraId="6813355B" w14:textId="091FB9A3" w:rsidR="001C7174" w:rsidRPr="003015D6" w:rsidRDefault="00C31320" w:rsidP="005A76F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>Prija</w:t>
            </w:r>
            <w:r w:rsidR="00261A04" w:rsidRPr="003015D6">
              <w:rPr>
                <w:color w:val="000000"/>
                <w:sz w:val="20"/>
                <w:szCs w:val="20"/>
                <w:lang w:val="hr-HR"/>
              </w:rPr>
              <w:t>vitelj mora osvojiti ukupno tri (3) NEB boda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da bi zadovol</w:t>
            </w:r>
            <w:r w:rsidR="00241779" w:rsidRPr="003015D6">
              <w:rPr>
                <w:color w:val="000000"/>
                <w:sz w:val="20"/>
                <w:szCs w:val="20"/>
                <w:lang w:val="hr-HR"/>
              </w:rPr>
              <w:t>jio NEB kriterij odabira.</w:t>
            </w:r>
          </w:p>
          <w:p w14:paraId="22497476" w14:textId="77777777" w:rsidR="00241779" w:rsidRPr="003015D6" w:rsidRDefault="00241779" w:rsidP="00241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</w:p>
          <w:p w14:paraId="43F2E3A9" w14:textId="21F977DB" w:rsidR="001C7174" w:rsidRPr="003015D6" w:rsidRDefault="00C31320" w:rsidP="005A76F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Ukoliko je na neko od pitanja odgovor negativan, projektni prijedlog nije prošao </w:t>
            </w:r>
            <w:r w:rsidRPr="003015D6">
              <w:rPr>
                <w:sz w:val="20"/>
                <w:szCs w:val="20"/>
                <w:lang w:val="hr-HR"/>
              </w:rPr>
              <w:t>eliminacijski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kriterij te je ukupni broj ostvarenih NEB bodova nula (0)</w:t>
            </w:r>
            <w:r w:rsidR="00241779" w:rsidRPr="003015D6">
              <w:rPr>
                <w:color w:val="000000"/>
                <w:sz w:val="20"/>
                <w:szCs w:val="20"/>
                <w:lang w:val="hr-HR"/>
              </w:rPr>
              <w:t>.</w:t>
            </w:r>
            <w:r w:rsidRPr="003015D6">
              <w:rPr>
                <w:color w:val="000000"/>
                <w:sz w:val="20"/>
                <w:szCs w:val="20"/>
                <w:lang w:val="hr-HR"/>
              </w:rPr>
              <w:t xml:space="preserve"> </w:t>
            </w:r>
          </w:p>
          <w:p w14:paraId="44F9FD4B" w14:textId="77777777" w:rsidR="00755E20" w:rsidRPr="003015D6" w:rsidRDefault="00755E20" w:rsidP="00581C28">
            <w:pPr>
              <w:pStyle w:val="ListParagraph"/>
              <w:rPr>
                <w:color w:val="000000"/>
                <w:sz w:val="20"/>
                <w:szCs w:val="20"/>
                <w:lang w:val="hr-HR"/>
              </w:rPr>
            </w:pPr>
          </w:p>
          <w:p w14:paraId="384FD7DD" w14:textId="23C10F82" w:rsidR="00581C28" w:rsidRPr="003015D6" w:rsidRDefault="00755E20" w:rsidP="00581C2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  <w:r w:rsidRPr="003015D6">
              <w:rPr>
                <w:bCs/>
                <w:sz w:val="20"/>
                <w:szCs w:val="20"/>
                <w:lang w:val="hr-HR"/>
              </w:rPr>
              <w:t xml:space="preserve">Dodatne bodove za usklađenost s načelima NEB-a moguće </w:t>
            </w:r>
            <w:r w:rsidR="00581C28" w:rsidRPr="003015D6">
              <w:rPr>
                <w:bCs/>
                <w:sz w:val="20"/>
                <w:szCs w:val="20"/>
                <w:lang w:val="hr-HR"/>
              </w:rPr>
              <w:t xml:space="preserve">je </w:t>
            </w:r>
            <w:r w:rsidRPr="003015D6">
              <w:rPr>
                <w:bCs/>
                <w:sz w:val="20"/>
                <w:szCs w:val="20"/>
                <w:lang w:val="hr-HR"/>
              </w:rPr>
              <w:t xml:space="preserve">ostvariti </w:t>
            </w:r>
            <w:r w:rsidR="00581C28" w:rsidRPr="003015D6">
              <w:rPr>
                <w:bCs/>
                <w:sz w:val="20"/>
                <w:szCs w:val="20"/>
                <w:lang w:val="hr-HR"/>
              </w:rPr>
              <w:t xml:space="preserve">i </w:t>
            </w:r>
            <w:r w:rsidRPr="003015D6">
              <w:rPr>
                <w:bCs/>
                <w:sz w:val="20"/>
                <w:szCs w:val="20"/>
                <w:lang w:val="hr-HR"/>
              </w:rPr>
              <w:t>kroz usklađenost projekta  s 3 NEB radna principa</w:t>
            </w:r>
            <w:r w:rsidR="00581C28" w:rsidRPr="003015D6">
              <w:rPr>
                <w:bCs/>
                <w:sz w:val="20"/>
                <w:szCs w:val="20"/>
                <w:lang w:val="hr-HR"/>
              </w:rPr>
              <w:t xml:space="preserve">: Participativni proces, Transdisciplinarni pristup i Povezanost na raznim </w:t>
            </w:r>
            <w:r w:rsidR="00581C28" w:rsidRPr="00E71BA4">
              <w:rPr>
                <w:bCs/>
                <w:sz w:val="20"/>
                <w:szCs w:val="20"/>
                <w:lang w:val="hr-HR"/>
              </w:rPr>
              <w:t>razinama (eventualna dodatna 3 boda u ukupnom bodovanju kroz obrazac Brzog bodovanja)</w:t>
            </w:r>
          </w:p>
          <w:p w14:paraId="5FB49C26" w14:textId="77777777" w:rsidR="00581C28" w:rsidRPr="00E71BA4" w:rsidRDefault="00581C28" w:rsidP="00581C28">
            <w:pPr>
              <w:pStyle w:val="ListParagraph"/>
              <w:rPr>
                <w:bCs/>
                <w:sz w:val="18"/>
                <w:szCs w:val="18"/>
                <w:lang w:val="hr-HR"/>
              </w:rPr>
            </w:pPr>
          </w:p>
          <w:p w14:paraId="2CB1F8F1" w14:textId="6ADDC902" w:rsidR="00581C28" w:rsidRPr="00E71BA4" w:rsidRDefault="00581C28" w:rsidP="00581C2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hr-HR"/>
              </w:rPr>
            </w:pPr>
            <w:r w:rsidRPr="00E71BA4">
              <w:rPr>
                <w:bCs/>
                <w:sz w:val="20"/>
                <w:szCs w:val="20"/>
                <w:lang w:val="hr-HR"/>
              </w:rPr>
              <w:t>Mogućnost dobivanja dodatnih bodova za neki od 3 NEB radna principa je opcionalna.</w:t>
            </w:r>
          </w:p>
          <w:p w14:paraId="3FABF751" w14:textId="77777777" w:rsidR="00581C28" w:rsidRPr="00E71BA4" w:rsidRDefault="00581C28" w:rsidP="00581C28">
            <w:pPr>
              <w:pStyle w:val="ListParagraph"/>
              <w:rPr>
                <w:bCs/>
                <w:sz w:val="18"/>
                <w:szCs w:val="18"/>
                <w:lang w:val="hr-HR"/>
              </w:rPr>
            </w:pPr>
          </w:p>
          <w:p w14:paraId="5814B10C" w14:textId="364EC13A" w:rsidR="001C7174" w:rsidRPr="00E71BA4" w:rsidRDefault="00C31320" w:rsidP="005A76F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  <w:r w:rsidRPr="00E71BA4">
              <w:rPr>
                <w:color w:val="000000"/>
                <w:sz w:val="20"/>
                <w:szCs w:val="20"/>
                <w:lang w:val="hr-HR"/>
              </w:rPr>
              <w:t>Ovisno o postojećoj strukturi vrednovanja ostalih kriterija javnog poziva, ukupni broj NEB bodova se može modificirati na način da ne prelazi 10% od maksimalnog broja bodova</w:t>
            </w:r>
            <w:r w:rsidR="00241779" w:rsidRPr="00E71BA4">
              <w:rPr>
                <w:color w:val="000000"/>
                <w:sz w:val="20"/>
                <w:szCs w:val="20"/>
                <w:lang w:val="hr-HR"/>
              </w:rPr>
              <w:t>.</w:t>
            </w:r>
            <w:r w:rsidR="00755E20" w:rsidRPr="00E71BA4">
              <w:rPr>
                <w:color w:val="000000"/>
                <w:sz w:val="20"/>
                <w:szCs w:val="20"/>
                <w:lang w:val="hr-HR"/>
              </w:rPr>
              <w:t xml:space="preserve"> </w:t>
            </w:r>
          </w:p>
          <w:p w14:paraId="0A3263C9" w14:textId="77777777" w:rsidR="001C7174" w:rsidRPr="003015D6" w:rsidRDefault="001C7174" w:rsidP="00A55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hr-HR"/>
              </w:rPr>
            </w:pPr>
          </w:p>
        </w:tc>
      </w:tr>
    </w:tbl>
    <w:p w14:paraId="4FC8AC2E" w14:textId="77777777" w:rsidR="000C4605" w:rsidRPr="003015D6" w:rsidRDefault="000C4605">
      <w:pPr>
        <w:rPr>
          <w:b/>
          <w:lang w:val="hr-HR"/>
        </w:rPr>
      </w:pPr>
    </w:p>
    <w:p w14:paraId="0F781D31" w14:textId="77777777" w:rsidR="00E2047C" w:rsidRDefault="00E2047C" w:rsidP="002417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  <w:lang w:val="hr-HR"/>
        </w:rPr>
      </w:pPr>
    </w:p>
    <w:p w14:paraId="3E8D2119" w14:textId="77777777" w:rsidR="00E2047C" w:rsidRDefault="00E2047C" w:rsidP="002417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  <w:lang w:val="hr-HR"/>
        </w:rPr>
      </w:pPr>
    </w:p>
    <w:p w14:paraId="6601DF40" w14:textId="77777777" w:rsidR="00E71BA4" w:rsidRDefault="00E71BA4" w:rsidP="002417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  <w:lang w:val="hr-HR"/>
        </w:rPr>
      </w:pPr>
    </w:p>
    <w:p w14:paraId="0BBE2983" w14:textId="77DEEF3E" w:rsidR="00A0032B" w:rsidRPr="003015D6" w:rsidRDefault="00082882" w:rsidP="00241779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  <w:lang w:val="hr-HR"/>
        </w:rPr>
      </w:pPr>
      <w:r w:rsidRPr="003015D6">
        <w:rPr>
          <w:b/>
          <w:bCs/>
          <w:sz w:val="28"/>
          <w:szCs w:val="28"/>
          <w:lang w:val="hr-HR"/>
        </w:rPr>
        <w:t>Smjernica 6 –</w:t>
      </w:r>
      <w:r w:rsidRPr="003015D6">
        <w:rPr>
          <w:b/>
          <w:color w:val="000000"/>
          <w:sz w:val="28"/>
          <w:szCs w:val="28"/>
          <w:lang w:val="hr-HR"/>
        </w:rPr>
        <w:t xml:space="preserve"> Pokazatelji za uključivanje NEB-a   </w:t>
      </w:r>
    </w:p>
    <w:p w14:paraId="1698A247" w14:textId="474CB344" w:rsidR="001C7174" w:rsidRPr="003015D6" w:rsidRDefault="00C31320">
      <w:pPr>
        <w:numPr>
          <w:ilvl w:val="0"/>
          <w:numId w:val="5"/>
        </w:numPr>
        <w:spacing w:after="0"/>
        <w:rPr>
          <w:lang w:val="hr-HR"/>
        </w:rPr>
      </w:pPr>
      <w:r w:rsidRPr="003015D6">
        <w:rPr>
          <w:lang w:val="hr-HR"/>
        </w:rPr>
        <w:t xml:space="preserve">U cilju praćenja rezultata unaprjeđenja NEB načela, </w:t>
      </w:r>
      <w:r w:rsidR="008A1A11">
        <w:rPr>
          <w:lang w:val="hr-HR"/>
        </w:rPr>
        <w:t>prijedlog</w:t>
      </w:r>
      <w:r w:rsidR="008A1A11" w:rsidRPr="003015D6">
        <w:rPr>
          <w:lang w:val="hr-HR"/>
        </w:rPr>
        <w:t xml:space="preserve"> </w:t>
      </w:r>
      <w:r w:rsidRPr="003015D6">
        <w:rPr>
          <w:lang w:val="hr-HR"/>
        </w:rPr>
        <w:t xml:space="preserve">je kreirati i integrirati NEB pokazatelje ostvarenja i rezultata na </w:t>
      </w:r>
      <w:r w:rsidR="008A1A11">
        <w:rPr>
          <w:lang w:val="hr-HR"/>
        </w:rPr>
        <w:t>r</w:t>
      </w:r>
      <w:r w:rsidRPr="003015D6">
        <w:rPr>
          <w:lang w:val="hr-HR"/>
        </w:rPr>
        <w:t>azin</w:t>
      </w:r>
      <w:r w:rsidR="008A1A11">
        <w:rPr>
          <w:lang w:val="hr-HR"/>
        </w:rPr>
        <w:t>i</w:t>
      </w:r>
      <w:r w:rsidRPr="003015D6">
        <w:rPr>
          <w:lang w:val="hr-HR"/>
        </w:rPr>
        <w:t xml:space="preserve"> javnih poziva oba programa.</w:t>
      </w:r>
    </w:p>
    <w:p w14:paraId="78964413" w14:textId="77777777" w:rsidR="001C7174" w:rsidRPr="003015D6" w:rsidRDefault="001C7174">
      <w:pPr>
        <w:spacing w:after="0"/>
        <w:ind w:left="720"/>
        <w:rPr>
          <w:lang w:val="hr-HR"/>
        </w:rPr>
      </w:pPr>
    </w:p>
    <w:p w14:paraId="241877E8" w14:textId="3FEBD9C9" w:rsidR="001C7174" w:rsidRPr="003015D6" w:rsidRDefault="00A453F5">
      <w:pPr>
        <w:jc w:val="both"/>
        <w:rPr>
          <w:lang w:val="hr-HR"/>
        </w:rPr>
      </w:pPr>
      <w:r>
        <w:rPr>
          <w:lang w:val="hr-HR"/>
        </w:rPr>
        <w:t>Pokaza</w:t>
      </w:r>
      <w:r w:rsidR="00B66E50">
        <w:rPr>
          <w:lang w:val="hr-HR"/>
        </w:rPr>
        <w:t>telji koji će se pratiti na razini objavljenih poziva</w:t>
      </w:r>
      <w:r w:rsidR="00C31320" w:rsidRPr="003015D6">
        <w:rPr>
          <w:lang w:val="hr-HR"/>
        </w:rPr>
        <w:t xml:space="preserve"> </w:t>
      </w:r>
      <w:r w:rsidR="00B66E50">
        <w:rPr>
          <w:lang w:val="hr-HR"/>
        </w:rPr>
        <w:t>su:</w:t>
      </w:r>
    </w:p>
    <w:p w14:paraId="59BCB946" w14:textId="47D32A43" w:rsidR="001C7174" w:rsidRPr="003015D6" w:rsidRDefault="001C7174">
      <w:pPr>
        <w:rPr>
          <w:lang w:val="hr-HR"/>
        </w:rPr>
      </w:pPr>
    </w:p>
    <w:p w14:paraId="381CA2E6" w14:textId="77B40668" w:rsidR="001C7174" w:rsidRPr="003015D6" w:rsidRDefault="00C31320">
      <w:pPr>
        <w:numPr>
          <w:ilvl w:val="0"/>
          <w:numId w:val="5"/>
        </w:numPr>
        <w:spacing w:after="0"/>
        <w:jc w:val="both"/>
        <w:rPr>
          <w:lang w:val="hr-HR"/>
        </w:rPr>
      </w:pPr>
      <w:r w:rsidRPr="003015D6">
        <w:rPr>
          <w:lang w:val="hr-HR"/>
        </w:rPr>
        <w:t>Broj završenih projekata koji su ispuni</w:t>
      </w:r>
      <w:r w:rsidR="0050534C" w:rsidRPr="003015D6">
        <w:rPr>
          <w:lang w:val="hr-HR"/>
        </w:rPr>
        <w:t>li NEB kriterije odabira</w:t>
      </w:r>
      <w:r w:rsidRPr="003015D6">
        <w:rPr>
          <w:lang w:val="hr-HR"/>
        </w:rPr>
        <w:t xml:space="preserve"> (NEB projekti) do kraja programskog razdoblja (2029. godina)</w:t>
      </w:r>
    </w:p>
    <w:p w14:paraId="3DA21DAF" w14:textId="0E5474E7" w:rsidR="001C7174" w:rsidRPr="003015D6" w:rsidRDefault="00C31320">
      <w:pPr>
        <w:numPr>
          <w:ilvl w:val="0"/>
          <w:numId w:val="5"/>
        </w:numPr>
        <w:spacing w:after="0"/>
        <w:rPr>
          <w:lang w:val="hr-HR"/>
        </w:rPr>
      </w:pPr>
      <w:r w:rsidRPr="003015D6">
        <w:rPr>
          <w:lang w:val="hr-HR"/>
        </w:rPr>
        <w:t xml:space="preserve">Broj </w:t>
      </w:r>
      <w:r w:rsidR="0084404B">
        <w:rPr>
          <w:lang w:val="hr-HR"/>
        </w:rPr>
        <w:t>k</w:t>
      </w:r>
      <w:r w:rsidR="0084404B" w:rsidRPr="0084404B">
        <w:rPr>
          <w:lang w:val="hr-HR"/>
        </w:rPr>
        <w:t>orisni</w:t>
      </w:r>
      <w:r w:rsidR="0084404B">
        <w:rPr>
          <w:lang w:val="hr-HR"/>
        </w:rPr>
        <w:t>ka</w:t>
      </w:r>
      <w:r w:rsidR="0084404B" w:rsidRPr="0084404B">
        <w:rPr>
          <w:lang w:val="hr-HR"/>
        </w:rPr>
        <w:t xml:space="preserve"> koji ostvaruju </w:t>
      </w:r>
      <w:r w:rsidRPr="003015D6">
        <w:rPr>
          <w:lang w:val="hr-HR"/>
        </w:rPr>
        <w:t>korist od realiz</w:t>
      </w:r>
      <w:r w:rsidR="0084404B">
        <w:rPr>
          <w:lang w:val="hr-HR"/>
        </w:rPr>
        <w:t xml:space="preserve">iranih </w:t>
      </w:r>
      <w:r w:rsidRPr="003015D6">
        <w:rPr>
          <w:lang w:val="hr-HR"/>
        </w:rPr>
        <w:t>NEB projekata.</w:t>
      </w:r>
    </w:p>
    <w:p w14:paraId="0F598B08" w14:textId="77777777" w:rsidR="001C7174" w:rsidRPr="003015D6" w:rsidRDefault="001C7174">
      <w:pPr>
        <w:spacing w:after="0"/>
        <w:rPr>
          <w:lang w:val="hr-HR"/>
        </w:rPr>
      </w:pPr>
    </w:p>
    <w:p w14:paraId="79377E2E" w14:textId="212152B2" w:rsidR="001C7174" w:rsidRPr="003015D6" w:rsidRDefault="00C31320">
      <w:pPr>
        <w:rPr>
          <w:lang w:val="hr-HR"/>
        </w:rPr>
      </w:pPr>
      <w:r w:rsidRPr="003015D6">
        <w:rPr>
          <w:lang w:val="hr-HR"/>
        </w:rPr>
        <w:t>Pokazatelj predstavlja broj završenih projekata koji se smatraju NEB projektima jer zadovoljavaju 3 NEB temeljne vrijednosti:</w:t>
      </w:r>
    </w:p>
    <w:p w14:paraId="60F0A777" w14:textId="77777777" w:rsidR="001C7174" w:rsidRPr="003015D6" w:rsidRDefault="00C3132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lang w:val="hr-HR"/>
        </w:rPr>
      </w:pPr>
      <w:r w:rsidRPr="003015D6">
        <w:rPr>
          <w:color w:val="000000"/>
          <w:lang w:val="hr-HR"/>
        </w:rPr>
        <w:t>Održivost</w:t>
      </w:r>
    </w:p>
    <w:p w14:paraId="0B556AB5" w14:textId="77777777" w:rsidR="001C7174" w:rsidRPr="003015D6" w:rsidRDefault="00C3132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lang w:val="hr-HR"/>
        </w:rPr>
      </w:pPr>
      <w:r w:rsidRPr="003015D6">
        <w:rPr>
          <w:color w:val="000000"/>
          <w:lang w:val="hr-HR"/>
        </w:rPr>
        <w:t>Estetiku i kvalitetu iskustva</w:t>
      </w:r>
    </w:p>
    <w:p w14:paraId="66EB5980" w14:textId="166E3E26" w:rsidR="001C7174" w:rsidRPr="003015D6" w:rsidRDefault="00C3132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lang w:val="hr-HR"/>
        </w:rPr>
      </w:pPr>
      <w:r w:rsidRPr="003015D6">
        <w:rPr>
          <w:color w:val="000000"/>
          <w:lang w:val="hr-HR"/>
        </w:rPr>
        <w:t>Uključivost</w:t>
      </w:r>
      <w:r w:rsidR="00261A04" w:rsidRPr="003015D6">
        <w:rPr>
          <w:color w:val="000000"/>
          <w:lang w:val="hr-HR"/>
        </w:rPr>
        <w:t>.</w:t>
      </w:r>
    </w:p>
    <w:p w14:paraId="5E54CA67" w14:textId="77777777" w:rsidR="0043452B" w:rsidRDefault="0043452B" w:rsidP="0043452B">
      <w:pPr>
        <w:rPr>
          <w:lang w:val="hr-HR"/>
        </w:rPr>
      </w:pPr>
    </w:p>
    <w:tbl>
      <w:tblPr>
        <w:tblW w:w="6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6"/>
        <w:gridCol w:w="1050"/>
        <w:gridCol w:w="2126"/>
        <w:gridCol w:w="1559"/>
      </w:tblGrid>
      <w:tr w:rsidR="009215AF" w:rsidRPr="000520BF" w14:paraId="373919F5" w14:textId="77777777" w:rsidTr="009215AF">
        <w:tc>
          <w:tcPr>
            <w:tcW w:w="1496" w:type="dxa"/>
            <w:shd w:val="clear" w:color="auto" w:fill="C5E0B3"/>
          </w:tcPr>
          <w:p w14:paraId="75E5CCF9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Vrsta pokazatelja</w:t>
            </w:r>
          </w:p>
        </w:tc>
        <w:tc>
          <w:tcPr>
            <w:tcW w:w="1050" w:type="dxa"/>
            <w:shd w:val="clear" w:color="auto" w:fill="C5E0B3"/>
          </w:tcPr>
          <w:p w14:paraId="0BF55A75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Oznaka</w:t>
            </w:r>
          </w:p>
        </w:tc>
        <w:tc>
          <w:tcPr>
            <w:tcW w:w="2126" w:type="dxa"/>
            <w:shd w:val="clear" w:color="auto" w:fill="C5E0B3"/>
          </w:tcPr>
          <w:p w14:paraId="5E9BE07E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Pokazatelj</w:t>
            </w:r>
          </w:p>
        </w:tc>
        <w:tc>
          <w:tcPr>
            <w:tcW w:w="1559" w:type="dxa"/>
            <w:shd w:val="clear" w:color="auto" w:fill="C5E0B3"/>
          </w:tcPr>
          <w:p w14:paraId="1D001F23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Mjerna jedinica</w:t>
            </w:r>
          </w:p>
        </w:tc>
      </w:tr>
      <w:tr w:rsidR="009215AF" w:rsidRPr="000520BF" w14:paraId="47EBF181" w14:textId="77777777" w:rsidTr="009215AF">
        <w:tc>
          <w:tcPr>
            <w:tcW w:w="1496" w:type="dxa"/>
            <w:shd w:val="clear" w:color="auto" w:fill="DEEBF6"/>
          </w:tcPr>
          <w:p w14:paraId="24A591D7" w14:textId="77777777" w:rsidR="009215AF" w:rsidRPr="000520BF" w:rsidRDefault="009215AF" w:rsidP="00EC55AB">
            <w:pPr>
              <w:rPr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color w:val="000000"/>
                <w:sz w:val="18"/>
                <w:szCs w:val="18"/>
                <w:lang w:val="hr-HR"/>
              </w:rPr>
              <w:t>NEB pokazatelj ostvarenja</w:t>
            </w:r>
          </w:p>
        </w:tc>
        <w:tc>
          <w:tcPr>
            <w:tcW w:w="1050" w:type="dxa"/>
            <w:shd w:val="clear" w:color="auto" w:fill="DEEBF6"/>
          </w:tcPr>
          <w:p w14:paraId="7ED8A3AB" w14:textId="77777777" w:rsidR="009215AF" w:rsidRPr="000520BF" w:rsidRDefault="009215AF" w:rsidP="00EC55AB">
            <w:pPr>
              <w:jc w:val="both"/>
              <w:rPr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color w:val="000000"/>
                <w:sz w:val="18"/>
                <w:szCs w:val="18"/>
                <w:lang w:val="hr-HR"/>
              </w:rPr>
              <w:t>NEBO01</w:t>
            </w:r>
          </w:p>
        </w:tc>
        <w:tc>
          <w:tcPr>
            <w:tcW w:w="2126" w:type="dxa"/>
            <w:shd w:val="clear" w:color="auto" w:fill="DEEBF6"/>
          </w:tcPr>
          <w:p w14:paraId="580BCAA9" w14:textId="77777777" w:rsidR="009215AF" w:rsidRPr="000520BF" w:rsidRDefault="009215AF" w:rsidP="00EC55AB">
            <w:pPr>
              <w:jc w:val="both"/>
              <w:rPr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sz w:val="18"/>
                <w:szCs w:val="18"/>
                <w:lang w:val="hr-HR"/>
              </w:rPr>
              <w:t>Završeni projekti Novog europskog Bauhausa</w:t>
            </w:r>
          </w:p>
        </w:tc>
        <w:tc>
          <w:tcPr>
            <w:tcW w:w="1559" w:type="dxa"/>
            <w:shd w:val="clear" w:color="auto" w:fill="DEEBF6"/>
          </w:tcPr>
          <w:p w14:paraId="576A92D4" w14:textId="77777777" w:rsidR="009215AF" w:rsidRPr="000520BF" w:rsidRDefault="009215AF" w:rsidP="00EC55AB">
            <w:pPr>
              <w:jc w:val="center"/>
              <w:rPr>
                <w:color w:val="000000"/>
                <w:sz w:val="18"/>
                <w:szCs w:val="18"/>
                <w:vertAlign w:val="superscript"/>
                <w:lang w:val="hr-HR"/>
              </w:rPr>
            </w:pPr>
            <w:r w:rsidRPr="000520BF">
              <w:rPr>
                <w:color w:val="000000"/>
                <w:sz w:val="18"/>
                <w:szCs w:val="18"/>
                <w:lang w:val="hr-HR"/>
              </w:rPr>
              <w:t>Projekt</w:t>
            </w:r>
          </w:p>
        </w:tc>
      </w:tr>
    </w:tbl>
    <w:p w14:paraId="419CC465" w14:textId="77777777" w:rsidR="0043452B" w:rsidRDefault="0043452B" w:rsidP="0043452B">
      <w:pPr>
        <w:rPr>
          <w:lang w:val="hr-HR"/>
        </w:rPr>
      </w:pPr>
    </w:p>
    <w:p w14:paraId="36272B10" w14:textId="77777777" w:rsidR="0043452B" w:rsidRPr="000520BF" w:rsidRDefault="0043452B" w:rsidP="0043452B">
      <w:pPr>
        <w:jc w:val="both"/>
        <w:rPr>
          <w:lang w:val="hr-HR"/>
        </w:rPr>
      </w:pPr>
      <w:r w:rsidRPr="005E5483">
        <w:rPr>
          <w:lang w:val="hr-HR"/>
        </w:rPr>
        <w:t>Spec</w:t>
      </w:r>
      <w:r>
        <w:rPr>
          <w:lang w:val="hr-HR"/>
        </w:rPr>
        <w:t>ifični NEB pokazatelj rezultata</w:t>
      </w:r>
      <w:r w:rsidRPr="005E5483">
        <w:rPr>
          <w:lang w:val="hr-HR"/>
        </w:rPr>
        <w:t xml:space="preserve"> predstavlja</w:t>
      </w:r>
      <w:r w:rsidRPr="003F0B5E">
        <w:rPr>
          <w:lang w:val="hr-HR"/>
        </w:rPr>
        <w:t xml:space="preserve"> </w:t>
      </w:r>
      <w:r>
        <w:rPr>
          <w:lang w:val="hr-HR"/>
        </w:rPr>
        <w:t>b</w:t>
      </w:r>
      <w:r w:rsidRPr="00386F95">
        <w:rPr>
          <w:lang w:val="hr-HR"/>
        </w:rPr>
        <w:t xml:space="preserve">roj </w:t>
      </w:r>
      <w:r>
        <w:rPr>
          <w:lang w:val="hr-HR"/>
        </w:rPr>
        <w:t>korisnika realiziranih NEB projekta.</w:t>
      </w:r>
    </w:p>
    <w:tbl>
      <w:tblPr>
        <w:tblW w:w="4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825"/>
        <w:gridCol w:w="1440"/>
        <w:gridCol w:w="1126"/>
      </w:tblGrid>
      <w:tr w:rsidR="009215AF" w:rsidRPr="000520BF" w14:paraId="3E4D6838" w14:textId="77777777" w:rsidTr="009215AF">
        <w:tc>
          <w:tcPr>
            <w:tcW w:w="1140" w:type="dxa"/>
            <w:shd w:val="clear" w:color="auto" w:fill="C5E0B3"/>
          </w:tcPr>
          <w:p w14:paraId="17ABCC86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Vrsta pokazatelja</w:t>
            </w:r>
          </w:p>
        </w:tc>
        <w:tc>
          <w:tcPr>
            <w:tcW w:w="825" w:type="dxa"/>
            <w:shd w:val="clear" w:color="auto" w:fill="C5E0B3"/>
          </w:tcPr>
          <w:p w14:paraId="34D1DDA3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Oznaka</w:t>
            </w:r>
          </w:p>
        </w:tc>
        <w:tc>
          <w:tcPr>
            <w:tcW w:w="1440" w:type="dxa"/>
            <w:shd w:val="clear" w:color="auto" w:fill="C5E0B3"/>
          </w:tcPr>
          <w:p w14:paraId="72308F74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Pokazatelj</w:t>
            </w:r>
          </w:p>
        </w:tc>
        <w:tc>
          <w:tcPr>
            <w:tcW w:w="1126" w:type="dxa"/>
            <w:shd w:val="clear" w:color="auto" w:fill="C5E0B3"/>
          </w:tcPr>
          <w:p w14:paraId="4BFC3BCB" w14:textId="77777777" w:rsidR="009215AF" w:rsidRPr="000520BF" w:rsidRDefault="009215AF" w:rsidP="00EC55AB">
            <w:pPr>
              <w:jc w:val="center"/>
              <w:rPr>
                <w:b/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b/>
                <w:color w:val="000000"/>
                <w:sz w:val="18"/>
                <w:szCs w:val="18"/>
                <w:lang w:val="hr-HR"/>
              </w:rPr>
              <w:t>Mjerna jedinica</w:t>
            </w:r>
          </w:p>
        </w:tc>
      </w:tr>
      <w:tr w:rsidR="009215AF" w:rsidRPr="000520BF" w14:paraId="6E09DA18" w14:textId="77777777" w:rsidTr="009215AF">
        <w:tc>
          <w:tcPr>
            <w:tcW w:w="1140" w:type="dxa"/>
            <w:shd w:val="clear" w:color="auto" w:fill="DEEBF6"/>
          </w:tcPr>
          <w:p w14:paraId="3AA4055C" w14:textId="77777777" w:rsidR="009215AF" w:rsidRPr="000520BF" w:rsidRDefault="009215AF" w:rsidP="00EC55AB">
            <w:pPr>
              <w:rPr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color w:val="000000"/>
                <w:sz w:val="18"/>
                <w:szCs w:val="18"/>
                <w:lang w:val="hr-HR"/>
              </w:rPr>
              <w:t>NEB pokazatelj rezultata</w:t>
            </w:r>
          </w:p>
        </w:tc>
        <w:tc>
          <w:tcPr>
            <w:tcW w:w="825" w:type="dxa"/>
            <w:shd w:val="clear" w:color="auto" w:fill="DEEBF6"/>
          </w:tcPr>
          <w:p w14:paraId="416E6C2B" w14:textId="77777777" w:rsidR="009215AF" w:rsidRPr="000520BF" w:rsidRDefault="009215AF" w:rsidP="00EC55AB">
            <w:pPr>
              <w:jc w:val="both"/>
              <w:rPr>
                <w:color w:val="000000"/>
                <w:sz w:val="18"/>
                <w:szCs w:val="18"/>
                <w:lang w:val="hr-HR"/>
              </w:rPr>
            </w:pPr>
            <w:r w:rsidRPr="000520BF">
              <w:rPr>
                <w:color w:val="000000"/>
                <w:sz w:val="18"/>
                <w:szCs w:val="18"/>
                <w:lang w:val="hr-HR"/>
              </w:rPr>
              <w:t>NEBR01</w:t>
            </w:r>
          </w:p>
        </w:tc>
        <w:tc>
          <w:tcPr>
            <w:tcW w:w="1440" w:type="dxa"/>
            <w:shd w:val="clear" w:color="auto" w:fill="DEEBF6"/>
          </w:tcPr>
          <w:p w14:paraId="44388DFB" w14:textId="635B2210" w:rsidR="009215AF" w:rsidRPr="000520BF" w:rsidRDefault="009215AF" w:rsidP="00EC55AB">
            <w:pPr>
              <w:rPr>
                <w:color w:val="000000"/>
                <w:sz w:val="18"/>
                <w:lang w:val="hr-HR"/>
              </w:rPr>
            </w:pPr>
            <w:r>
              <w:rPr>
                <w:color w:val="000000"/>
                <w:sz w:val="18"/>
                <w:lang w:val="hr-HR"/>
              </w:rPr>
              <w:t xml:space="preserve">Korisnici koji ostvaruju korist od realizacije NEB projekta </w:t>
            </w:r>
          </w:p>
        </w:tc>
        <w:tc>
          <w:tcPr>
            <w:tcW w:w="1126" w:type="dxa"/>
            <w:shd w:val="clear" w:color="auto" w:fill="DEEBF6"/>
          </w:tcPr>
          <w:p w14:paraId="48ABA04A" w14:textId="77777777" w:rsidR="009215AF" w:rsidRPr="000520BF" w:rsidRDefault="009215AF" w:rsidP="00EC55AB">
            <w:pPr>
              <w:jc w:val="both"/>
              <w:rPr>
                <w:color w:val="000000"/>
                <w:sz w:val="18"/>
                <w:szCs w:val="18"/>
                <w:lang w:val="hr-HR"/>
              </w:rPr>
            </w:pPr>
            <w:r>
              <w:rPr>
                <w:color w:val="000000"/>
                <w:sz w:val="18"/>
                <w:szCs w:val="18"/>
                <w:lang w:val="hr-HR"/>
              </w:rPr>
              <w:t>Korisnici</w:t>
            </w:r>
          </w:p>
        </w:tc>
      </w:tr>
    </w:tbl>
    <w:p w14:paraId="695BF111" w14:textId="77777777" w:rsidR="000C4605" w:rsidRPr="003015D6" w:rsidRDefault="000C4605">
      <w:pPr>
        <w:rPr>
          <w:b/>
          <w:lang w:val="hr-HR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1C7174" w:rsidRPr="009215AF" w14:paraId="492427B6" w14:textId="77777777" w:rsidTr="00A55992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FADECAE" w14:textId="77777777" w:rsidR="001C7174" w:rsidRPr="003015D6" w:rsidRDefault="00C31320">
            <w:pPr>
              <w:spacing w:before="120"/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PREPORUKE 6:</w:t>
            </w:r>
          </w:p>
          <w:p w14:paraId="7E5DC5AB" w14:textId="77777777" w:rsidR="001C7174" w:rsidRPr="003015D6" w:rsidRDefault="00C31320">
            <w:pPr>
              <w:jc w:val="center"/>
              <w:rPr>
                <w:b/>
                <w:lang w:val="hr-HR"/>
              </w:rPr>
            </w:pPr>
            <w:r w:rsidRPr="003015D6">
              <w:rPr>
                <w:b/>
                <w:lang w:val="hr-HR"/>
              </w:rPr>
              <w:t>NEB pokazatelji ostvarenja i rezultata</w:t>
            </w:r>
          </w:p>
          <w:p w14:paraId="6E753810" w14:textId="77777777" w:rsidR="001C7174" w:rsidRPr="003015D6" w:rsidRDefault="001C7174">
            <w:pPr>
              <w:jc w:val="both"/>
              <w:rPr>
                <w:b/>
                <w:lang w:val="hr-HR"/>
              </w:rPr>
            </w:pPr>
          </w:p>
          <w:p w14:paraId="2325DA8F" w14:textId="0414CC6E" w:rsidR="0050534C" w:rsidRDefault="00C31320" w:rsidP="0043452B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t xml:space="preserve">Kreirati samo po jedan NEB pokazatelj ostvarenja i rezultata na </w:t>
            </w:r>
            <w:r w:rsidR="00E962AF">
              <w:rPr>
                <w:sz w:val="20"/>
                <w:szCs w:val="20"/>
                <w:lang w:val="hr-HR"/>
              </w:rPr>
              <w:t>razini javnih poziva</w:t>
            </w:r>
            <w:r w:rsidRPr="003015D6">
              <w:rPr>
                <w:sz w:val="20"/>
                <w:szCs w:val="20"/>
                <w:lang w:val="hr-HR"/>
              </w:rPr>
              <w:t xml:space="preserve">. </w:t>
            </w:r>
          </w:p>
          <w:p w14:paraId="0AB36F9B" w14:textId="77777777" w:rsidR="0043452B" w:rsidRPr="0043452B" w:rsidRDefault="0043452B" w:rsidP="0043452B">
            <w:pPr>
              <w:ind w:left="720"/>
              <w:jc w:val="both"/>
              <w:rPr>
                <w:sz w:val="20"/>
                <w:szCs w:val="20"/>
                <w:lang w:val="hr-HR"/>
              </w:rPr>
            </w:pPr>
          </w:p>
          <w:p w14:paraId="2F86863C" w14:textId="19D889A9" w:rsidR="001C7174" w:rsidRPr="003015D6" w:rsidRDefault="0050534C" w:rsidP="00EB2B3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hr-HR"/>
              </w:rPr>
            </w:pPr>
            <w:r w:rsidRPr="003015D6">
              <w:rPr>
                <w:sz w:val="20"/>
                <w:szCs w:val="20"/>
                <w:lang w:val="hr-HR"/>
              </w:rPr>
              <w:t>Krenuti s</w:t>
            </w:r>
            <w:r w:rsidR="00C31320" w:rsidRPr="003015D6">
              <w:rPr>
                <w:sz w:val="20"/>
                <w:szCs w:val="20"/>
                <w:lang w:val="hr-HR"/>
              </w:rPr>
              <w:t xml:space="preserve"> NEB pokazatelj</w:t>
            </w:r>
            <w:r w:rsidR="00EB2B3F" w:rsidRPr="003015D6">
              <w:rPr>
                <w:sz w:val="20"/>
                <w:szCs w:val="20"/>
                <w:lang w:val="hr-HR"/>
              </w:rPr>
              <w:t>ima</w:t>
            </w:r>
            <w:r w:rsidR="00C31320" w:rsidRPr="003015D6">
              <w:rPr>
                <w:sz w:val="20"/>
                <w:szCs w:val="20"/>
                <w:lang w:val="hr-HR"/>
              </w:rPr>
              <w:t xml:space="preserve"> ostvarenja i rezultata u relevantn</w:t>
            </w:r>
            <w:r w:rsidR="00EB2B3F" w:rsidRPr="003015D6">
              <w:rPr>
                <w:sz w:val="20"/>
                <w:szCs w:val="20"/>
                <w:lang w:val="hr-HR"/>
              </w:rPr>
              <w:t>im</w:t>
            </w:r>
            <w:r w:rsidR="00C31320" w:rsidRPr="003015D6">
              <w:rPr>
                <w:sz w:val="20"/>
                <w:szCs w:val="20"/>
                <w:lang w:val="hr-HR"/>
              </w:rPr>
              <w:t xml:space="preserve"> </w:t>
            </w:r>
            <w:r w:rsidR="00EB2B3F" w:rsidRPr="003015D6">
              <w:rPr>
                <w:sz w:val="20"/>
                <w:szCs w:val="20"/>
                <w:lang w:val="hr-HR"/>
              </w:rPr>
              <w:t>pozivima sa visokim potencijalom</w:t>
            </w:r>
            <w:r w:rsidR="009C419A" w:rsidRPr="003015D6">
              <w:rPr>
                <w:sz w:val="20"/>
                <w:szCs w:val="20"/>
                <w:lang w:val="hr-HR"/>
              </w:rPr>
              <w:t>.</w:t>
            </w:r>
          </w:p>
          <w:p w14:paraId="51050881" w14:textId="77777777" w:rsidR="001C7174" w:rsidRPr="003015D6" w:rsidRDefault="001C7174" w:rsidP="0043452B">
            <w:pPr>
              <w:jc w:val="both"/>
              <w:rPr>
                <w:sz w:val="20"/>
                <w:szCs w:val="20"/>
                <w:lang w:val="hr-HR"/>
              </w:rPr>
            </w:pPr>
          </w:p>
        </w:tc>
      </w:tr>
    </w:tbl>
    <w:p w14:paraId="08A56B26" w14:textId="77777777" w:rsidR="001C7174" w:rsidRDefault="001C7174">
      <w:pPr>
        <w:rPr>
          <w:b/>
          <w:lang w:val="hr-HR"/>
        </w:rPr>
      </w:pPr>
    </w:p>
    <w:p w14:paraId="1F203878" w14:textId="77777777" w:rsidR="00DF6C0D" w:rsidRDefault="00DF6C0D">
      <w:pPr>
        <w:rPr>
          <w:b/>
          <w:lang w:val="hr-HR"/>
        </w:rPr>
      </w:pPr>
    </w:p>
    <w:p w14:paraId="010A7C86" w14:textId="77777777" w:rsidR="00DF6C0D" w:rsidRDefault="00DF6C0D">
      <w:pPr>
        <w:rPr>
          <w:b/>
          <w:lang w:val="hr-HR"/>
        </w:rPr>
      </w:pPr>
    </w:p>
    <w:p w14:paraId="7C8D84D2" w14:textId="77777777" w:rsidR="00DF6C0D" w:rsidRDefault="00DF6C0D">
      <w:pPr>
        <w:rPr>
          <w:b/>
          <w:lang w:val="hr-HR"/>
        </w:rPr>
      </w:pPr>
    </w:p>
    <w:p w14:paraId="06FF1BAE" w14:textId="77777777" w:rsidR="00DF6C0D" w:rsidRDefault="00DF6C0D">
      <w:pPr>
        <w:rPr>
          <w:b/>
          <w:lang w:val="hr-HR"/>
        </w:rPr>
      </w:pPr>
    </w:p>
    <w:p w14:paraId="5558D45F" w14:textId="77777777" w:rsidR="00DF6C0D" w:rsidRDefault="00DF6C0D">
      <w:pPr>
        <w:rPr>
          <w:b/>
          <w:lang w:val="hr-HR"/>
        </w:rPr>
      </w:pPr>
    </w:p>
    <w:p w14:paraId="07B2D096" w14:textId="77777777" w:rsidR="00DF6C0D" w:rsidRDefault="00DF6C0D">
      <w:pPr>
        <w:rPr>
          <w:b/>
          <w:lang w:val="hr-HR"/>
        </w:rPr>
      </w:pPr>
    </w:p>
    <w:p w14:paraId="664242CF" w14:textId="77777777" w:rsidR="00DF6C0D" w:rsidRDefault="00DF6C0D">
      <w:pPr>
        <w:rPr>
          <w:b/>
          <w:lang w:val="hr-HR"/>
        </w:rPr>
      </w:pPr>
    </w:p>
    <w:p w14:paraId="04F79ACA" w14:textId="77777777" w:rsidR="00DF6C0D" w:rsidRDefault="00DF6C0D">
      <w:pPr>
        <w:rPr>
          <w:b/>
          <w:lang w:val="hr-HR"/>
        </w:rPr>
      </w:pPr>
    </w:p>
    <w:p w14:paraId="21E26690" w14:textId="77777777" w:rsidR="00DF6C0D" w:rsidRDefault="00DF6C0D">
      <w:pPr>
        <w:rPr>
          <w:b/>
          <w:lang w:val="hr-HR"/>
        </w:rPr>
      </w:pPr>
    </w:p>
    <w:p w14:paraId="13B59C4F" w14:textId="77777777" w:rsidR="00DF6C0D" w:rsidRDefault="00DF6C0D">
      <w:pPr>
        <w:rPr>
          <w:b/>
          <w:lang w:val="hr-HR"/>
        </w:rPr>
      </w:pPr>
    </w:p>
    <w:p w14:paraId="66541453" w14:textId="77777777" w:rsidR="00DF6C0D" w:rsidRDefault="00DF6C0D">
      <w:pPr>
        <w:rPr>
          <w:b/>
          <w:lang w:val="hr-HR"/>
        </w:rPr>
      </w:pPr>
    </w:p>
    <w:p w14:paraId="48D47C70" w14:textId="77777777" w:rsidR="00DF6C0D" w:rsidRDefault="00DF6C0D">
      <w:pPr>
        <w:pBdr>
          <w:bottom w:val="single" w:sz="12" w:space="1" w:color="auto"/>
        </w:pBdr>
        <w:rPr>
          <w:b/>
          <w:lang w:val="hr-HR"/>
        </w:rPr>
      </w:pPr>
    </w:p>
    <w:p w14:paraId="51EFBE69" w14:textId="220E5595" w:rsidR="00DF6C0D" w:rsidRPr="0043452B" w:rsidRDefault="001D2240" w:rsidP="0043452B">
      <w:pPr>
        <w:jc w:val="both"/>
        <w:rPr>
          <w:bCs/>
          <w:sz w:val="20"/>
          <w:szCs w:val="20"/>
          <w:lang w:val="hr-HR"/>
        </w:rPr>
      </w:pPr>
      <w:r w:rsidRPr="0043452B">
        <w:rPr>
          <w:bCs/>
          <w:sz w:val="20"/>
          <w:szCs w:val="20"/>
          <w:lang w:val="hr-HR"/>
        </w:rPr>
        <w:t>Smjernice za uvođenje i unapređenje Novog europskog Bauhausa (NEB) u Program Konkurentnost i kohezija (PKK) i Integrirani teritorijalni program (ITP) 2021.-2027. Republike Hrvatske</w:t>
      </w:r>
      <w:r>
        <w:rPr>
          <w:bCs/>
          <w:sz w:val="20"/>
          <w:szCs w:val="20"/>
          <w:lang w:val="hr-HR"/>
        </w:rPr>
        <w:t xml:space="preserve"> pripremljene su u suradnji sa DG REGIO u okviru</w:t>
      </w:r>
      <w:r w:rsidR="004D2207" w:rsidRPr="004D2207">
        <w:rPr>
          <w:bCs/>
          <w:sz w:val="20"/>
          <w:szCs w:val="20"/>
          <w:lang w:val="hr-HR"/>
        </w:rPr>
        <w:t xml:space="preserve"> tehničke pomoći Europske komisije za "Mainstreaming the New European Bauhaus in Croatia“</w:t>
      </w:r>
      <w:r w:rsidR="004D2207">
        <w:rPr>
          <w:bCs/>
          <w:sz w:val="20"/>
          <w:szCs w:val="20"/>
          <w:lang w:val="hr-HR"/>
        </w:rPr>
        <w:t xml:space="preserve"> te služ</w:t>
      </w:r>
      <w:r w:rsidR="00EA3881">
        <w:rPr>
          <w:bCs/>
          <w:sz w:val="20"/>
          <w:szCs w:val="20"/>
          <w:lang w:val="hr-HR"/>
        </w:rPr>
        <w:t>e</w:t>
      </w:r>
      <w:r w:rsidR="004D2207">
        <w:rPr>
          <w:bCs/>
          <w:sz w:val="20"/>
          <w:szCs w:val="20"/>
          <w:lang w:val="hr-HR"/>
        </w:rPr>
        <w:t xml:space="preserve"> za inspiraciju pri uvođenju NEB-a u javne pozive predmetnih programa, gdje je moguće i primjenjivo.</w:t>
      </w:r>
    </w:p>
    <w:sectPr w:rsidR="00DF6C0D" w:rsidRPr="0043452B"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C590" w14:textId="77777777" w:rsidR="001045A1" w:rsidRDefault="001045A1">
      <w:pPr>
        <w:spacing w:after="0" w:line="240" w:lineRule="auto"/>
      </w:pPr>
      <w:r>
        <w:separator/>
      </w:r>
    </w:p>
  </w:endnote>
  <w:endnote w:type="continuationSeparator" w:id="0">
    <w:p w14:paraId="2D807D86" w14:textId="77777777" w:rsidR="001045A1" w:rsidRDefault="001045A1">
      <w:pPr>
        <w:spacing w:after="0" w:line="240" w:lineRule="auto"/>
      </w:pPr>
      <w:r>
        <w:continuationSeparator/>
      </w:r>
    </w:p>
  </w:endnote>
  <w:endnote w:type="continuationNotice" w:id="1">
    <w:p w14:paraId="31B34535" w14:textId="77777777" w:rsidR="001045A1" w:rsidRDefault="00104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8909" w14:textId="77777777" w:rsidR="00363F8E" w:rsidRDefault="00363F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smallCaps/>
        <w:color w:val="4472C4"/>
      </w:rPr>
    </w:pPr>
    <w:r>
      <w:rPr>
        <w:smallCaps/>
        <w:color w:val="4472C4"/>
      </w:rPr>
      <w:fldChar w:fldCharType="begin"/>
    </w:r>
    <w:r>
      <w:rPr>
        <w:smallCaps/>
        <w:color w:val="4472C4"/>
      </w:rPr>
      <w:instrText>PAGE</w:instrText>
    </w:r>
    <w:r>
      <w:rPr>
        <w:smallCaps/>
        <w:color w:val="4472C4"/>
      </w:rPr>
      <w:fldChar w:fldCharType="separate"/>
    </w:r>
    <w:r w:rsidR="002B758A">
      <w:rPr>
        <w:smallCaps/>
        <w:noProof/>
        <w:color w:val="4472C4"/>
      </w:rPr>
      <w:t>2</w:t>
    </w:r>
    <w:r>
      <w:rPr>
        <w:smallCaps/>
        <w:color w:val="4472C4"/>
      </w:rPr>
      <w:fldChar w:fldCharType="end"/>
    </w:r>
  </w:p>
  <w:p w14:paraId="7435024C" w14:textId="77777777" w:rsidR="00363F8E" w:rsidRDefault="00363F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4928" w14:textId="77777777" w:rsidR="001045A1" w:rsidRDefault="001045A1">
      <w:pPr>
        <w:spacing w:after="0" w:line="240" w:lineRule="auto"/>
      </w:pPr>
      <w:r>
        <w:separator/>
      </w:r>
    </w:p>
  </w:footnote>
  <w:footnote w:type="continuationSeparator" w:id="0">
    <w:p w14:paraId="3A290A2E" w14:textId="77777777" w:rsidR="001045A1" w:rsidRDefault="001045A1">
      <w:pPr>
        <w:spacing w:after="0" w:line="240" w:lineRule="auto"/>
      </w:pPr>
      <w:r>
        <w:continuationSeparator/>
      </w:r>
    </w:p>
  </w:footnote>
  <w:footnote w:type="continuationNotice" w:id="1">
    <w:p w14:paraId="4CF46932" w14:textId="77777777" w:rsidR="001045A1" w:rsidRDefault="001045A1">
      <w:pPr>
        <w:spacing w:after="0" w:line="240" w:lineRule="auto"/>
      </w:pPr>
    </w:p>
  </w:footnote>
  <w:footnote w:id="2">
    <w:p w14:paraId="4F29E008" w14:textId="77777777" w:rsidR="00363F8E" w:rsidRDefault="00363F8E" w:rsidP="00B152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https://new-european-bauhaus.europa.eu/system/files/2021-09/COM%282021%29_573_HR_ACT.PDF</w:t>
      </w:r>
    </w:p>
  </w:footnote>
  <w:footnote w:id="3">
    <w:p w14:paraId="233E8892" w14:textId="77777777" w:rsidR="00363F8E" w:rsidRPr="0017202F" w:rsidRDefault="00363F8E" w:rsidP="0017202F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7202F">
          <w:rPr>
            <w:rStyle w:val="Hyperlink"/>
            <w:sz w:val="16"/>
            <w:szCs w:val="16"/>
          </w:rPr>
          <w:t>https://new-european-bauhaus.europa.eu/get-involved/use-compass_en</w:t>
        </w:r>
      </w:hyperlink>
    </w:p>
    <w:p w14:paraId="310A0475" w14:textId="77777777" w:rsidR="00363F8E" w:rsidRPr="00706508" w:rsidRDefault="00363F8E" w:rsidP="0017202F">
      <w:pPr>
        <w:pStyle w:val="FootnoteText"/>
        <w:rPr>
          <w:lang w:val="hr-HR"/>
        </w:rPr>
      </w:pPr>
    </w:p>
  </w:footnote>
  <w:footnote w:id="4">
    <w:p w14:paraId="6C798463" w14:textId="4D1B94C6" w:rsidR="00D54E53" w:rsidRPr="0043452B" w:rsidRDefault="00D54E53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 w:rsidRPr="0043452B">
        <w:rPr>
          <w:lang w:val="hr-HR"/>
        </w:rPr>
        <w:t xml:space="preserve"> </w:t>
      </w:r>
      <w:r>
        <w:rPr>
          <w:lang w:val="hr-HR"/>
        </w:rPr>
        <w:t>Upravljačko tijelo zadržava pr</w:t>
      </w:r>
      <w:r w:rsidR="007B73A5">
        <w:rPr>
          <w:lang w:val="hr-HR"/>
        </w:rPr>
        <w:t>a</w:t>
      </w:r>
      <w:r>
        <w:rPr>
          <w:lang w:val="hr-HR"/>
        </w:rPr>
        <w:t>vo prilagodbe predloženog modela u skladu s iskustvo</w:t>
      </w:r>
      <w:r w:rsidR="007B73A5">
        <w:rPr>
          <w:lang w:val="hr-HR"/>
        </w:rPr>
        <w:t>m</w:t>
      </w:r>
      <w:r>
        <w:rPr>
          <w:lang w:val="hr-HR"/>
        </w:rPr>
        <w:t xml:space="preserve"> i specifičnostima poziva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31F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670AA3"/>
    <w:multiLevelType w:val="multilevel"/>
    <w:tmpl w:val="8E96A32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E32F17"/>
    <w:multiLevelType w:val="multilevel"/>
    <w:tmpl w:val="64CC422A"/>
    <w:lvl w:ilvl="0">
      <w:start w:val="1"/>
      <w:numFmt w:val="decimal"/>
      <w:lvlText w:val="%1."/>
      <w:lvlJc w:val="left"/>
      <w:pPr>
        <w:ind w:left="647" w:hanging="648"/>
      </w:pPr>
    </w:lvl>
    <w:lvl w:ilvl="1">
      <w:start w:val="1"/>
      <w:numFmt w:val="lowerLetter"/>
      <w:lvlText w:val="%2."/>
      <w:lvlJc w:val="left"/>
      <w:pPr>
        <w:ind w:left="671" w:hanging="360"/>
      </w:pPr>
    </w:lvl>
    <w:lvl w:ilvl="2">
      <w:start w:val="1"/>
      <w:numFmt w:val="lowerRoman"/>
      <w:lvlText w:val="%3."/>
      <w:lvlJc w:val="right"/>
      <w:pPr>
        <w:ind w:left="1391" w:hanging="180"/>
      </w:pPr>
    </w:lvl>
    <w:lvl w:ilvl="3">
      <w:start w:val="1"/>
      <w:numFmt w:val="decimal"/>
      <w:lvlText w:val="%4."/>
      <w:lvlJc w:val="left"/>
      <w:pPr>
        <w:ind w:left="2111" w:hanging="360"/>
      </w:pPr>
    </w:lvl>
    <w:lvl w:ilvl="4">
      <w:start w:val="1"/>
      <w:numFmt w:val="lowerLetter"/>
      <w:lvlText w:val="%5."/>
      <w:lvlJc w:val="left"/>
      <w:pPr>
        <w:ind w:left="2831" w:hanging="360"/>
      </w:pPr>
    </w:lvl>
    <w:lvl w:ilvl="5">
      <w:start w:val="1"/>
      <w:numFmt w:val="lowerRoman"/>
      <w:lvlText w:val="%6."/>
      <w:lvlJc w:val="right"/>
      <w:pPr>
        <w:ind w:left="3551" w:hanging="180"/>
      </w:pPr>
    </w:lvl>
    <w:lvl w:ilvl="6">
      <w:start w:val="1"/>
      <w:numFmt w:val="decimal"/>
      <w:lvlText w:val="%7."/>
      <w:lvlJc w:val="left"/>
      <w:pPr>
        <w:ind w:left="4271" w:hanging="360"/>
      </w:pPr>
    </w:lvl>
    <w:lvl w:ilvl="7">
      <w:start w:val="1"/>
      <w:numFmt w:val="lowerLetter"/>
      <w:lvlText w:val="%8."/>
      <w:lvlJc w:val="left"/>
      <w:pPr>
        <w:ind w:left="4991" w:hanging="360"/>
      </w:pPr>
    </w:lvl>
    <w:lvl w:ilvl="8">
      <w:start w:val="1"/>
      <w:numFmt w:val="lowerRoman"/>
      <w:lvlText w:val="%9."/>
      <w:lvlJc w:val="right"/>
      <w:pPr>
        <w:ind w:left="5711" w:hanging="180"/>
      </w:pPr>
    </w:lvl>
  </w:abstractNum>
  <w:abstractNum w:abstractNumId="3" w15:restartNumberingAfterBreak="0">
    <w:nsid w:val="09606AE7"/>
    <w:multiLevelType w:val="multilevel"/>
    <w:tmpl w:val="C9AA1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B30F20"/>
    <w:multiLevelType w:val="multilevel"/>
    <w:tmpl w:val="CF30E702"/>
    <w:lvl w:ilvl="0">
      <w:start w:val="1"/>
      <w:numFmt w:val="decimal"/>
      <w:lvlText w:val="%1."/>
      <w:lvlJc w:val="left"/>
      <w:pPr>
        <w:ind w:left="647" w:hanging="648"/>
      </w:pPr>
    </w:lvl>
    <w:lvl w:ilvl="1">
      <w:start w:val="1"/>
      <w:numFmt w:val="lowerLetter"/>
      <w:lvlText w:val="%2."/>
      <w:lvlJc w:val="left"/>
      <w:pPr>
        <w:ind w:left="671" w:hanging="360"/>
      </w:pPr>
    </w:lvl>
    <w:lvl w:ilvl="2">
      <w:start w:val="1"/>
      <w:numFmt w:val="lowerRoman"/>
      <w:lvlText w:val="%3."/>
      <w:lvlJc w:val="right"/>
      <w:pPr>
        <w:ind w:left="1391" w:hanging="180"/>
      </w:pPr>
    </w:lvl>
    <w:lvl w:ilvl="3">
      <w:start w:val="1"/>
      <w:numFmt w:val="decimal"/>
      <w:lvlText w:val="%4."/>
      <w:lvlJc w:val="left"/>
      <w:pPr>
        <w:ind w:left="2111" w:hanging="360"/>
      </w:pPr>
    </w:lvl>
    <w:lvl w:ilvl="4">
      <w:start w:val="1"/>
      <w:numFmt w:val="lowerLetter"/>
      <w:lvlText w:val="%5."/>
      <w:lvlJc w:val="left"/>
      <w:pPr>
        <w:ind w:left="2831" w:hanging="360"/>
      </w:pPr>
    </w:lvl>
    <w:lvl w:ilvl="5">
      <w:start w:val="1"/>
      <w:numFmt w:val="lowerRoman"/>
      <w:lvlText w:val="%6."/>
      <w:lvlJc w:val="right"/>
      <w:pPr>
        <w:ind w:left="3551" w:hanging="180"/>
      </w:pPr>
    </w:lvl>
    <w:lvl w:ilvl="6">
      <w:start w:val="1"/>
      <w:numFmt w:val="decimal"/>
      <w:lvlText w:val="%7."/>
      <w:lvlJc w:val="left"/>
      <w:pPr>
        <w:ind w:left="4271" w:hanging="360"/>
      </w:pPr>
    </w:lvl>
    <w:lvl w:ilvl="7">
      <w:start w:val="1"/>
      <w:numFmt w:val="lowerLetter"/>
      <w:lvlText w:val="%8."/>
      <w:lvlJc w:val="left"/>
      <w:pPr>
        <w:ind w:left="4991" w:hanging="360"/>
      </w:pPr>
    </w:lvl>
    <w:lvl w:ilvl="8">
      <w:start w:val="1"/>
      <w:numFmt w:val="lowerRoman"/>
      <w:lvlText w:val="%9."/>
      <w:lvlJc w:val="right"/>
      <w:pPr>
        <w:ind w:left="5711" w:hanging="180"/>
      </w:pPr>
    </w:lvl>
  </w:abstractNum>
  <w:abstractNum w:abstractNumId="5" w15:restartNumberingAfterBreak="0">
    <w:nsid w:val="15935A4F"/>
    <w:multiLevelType w:val="multilevel"/>
    <w:tmpl w:val="A38A9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BC05CF"/>
    <w:multiLevelType w:val="hybridMultilevel"/>
    <w:tmpl w:val="1CC8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B7A85"/>
    <w:multiLevelType w:val="multilevel"/>
    <w:tmpl w:val="03AC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B1E10FA"/>
    <w:multiLevelType w:val="multilevel"/>
    <w:tmpl w:val="D8C0D310"/>
    <w:lvl w:ilvl="0">
      <w:start w:val="1"/>
      <w:numFmt w:val="decimal"/>
      <w:lvlText w:val="%1."/>
      <w:lvlJc w:val="left"/>
      <w:pPr>
        <w:ind w:left="1416" w:hanging="648"/>
      </w:pPr>
    </w:lvl>
    <w:lvl w:ilvl="1">
      <w:start w:val="1"/>
      <w:numFmt w:val="lowerLetter"/>
      <w:lvlText w:val="%2."/>
      <w:lvlJc w:val="left"/>
      <w:pPr>
        <w:ind w:left="1848" w:hanging="360"/>
      </w:pPr>
    </w:lvl>
    <w:lvl w:ilvl="2">
      <w:start w:val="1"/>
      <w:numFmt w:val="lowerRoman"/>
      <w:lvlText w:val="%3."/>
      <w:lvlJc w:val="right"/>
      <w:pPr>
        <w:ind w:left="2568" w:hanging="180"/>
      </w:pPr>
    </w:lvl>
    <w:lvl w:ilvl="3">
      <w:start w:val="1"/>
      <w:numFmt w:val="decimal"/>
      <w:lvlText w:val="%4."/>
      <w:lvlJc w:val="left"/>
      <w:pPr>
        <w:ind w:left="3288" w:hanging="360"/>
      </w:pPr>
    </w:lvl>
    <w:lvl w:ilvl="4">
      <w:start w:val="1"/>
      <w:numFmt w:val="lowerLetter"/>
      <w:lvlText w:val="%5."/>
      <w:lvlJc w:val="left"/>
      <w:pPr>
        <w:ind w:left="4008" w:hanging="360"/>
      </w:pPr>
    </w:lvl>
    <w:lvl w:ilvl="5">
      <w:start w:val="1"/>
      <w:numFmt w:val="lowerRoman"/>
      <w:lvlText w:val="%6."/>
      <w:lvlJc w:val="right"/>
      <w:pPr>
        <w:ind w:left="4728" w:hanging="180"/>
      </w:pPr>
    </w:lvl>
    <w:lvl w:ilvl="6">
      <w:start w:val="1"/>
      <w:numFmt w:val="decimal"/>
      <w:lvlText w:val="%7."/>
      <w:lvlJc w:val="left"/>
      <w:pPr>
        <w:ind w:left="5448" w:hanging="360"/>
      </w:pPr>
    </w:lvl>
    <w:lvl w:ilvl="7">
      <w:start w:val="1"/>
      <w:numFmt w:val="lowerLetter"/>
      <w:lvlText w:val="%8."/>
      <w:lvlJc w:val="left"/>
      <w:pPr>
        <w:ind w:left="6168" w:hanging="360"/>
      </w:pPr>
    </w:lvl>
    <w:lvl w:ilvl="8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1B6A6D7E"/>
    <w:multiLevelType w:val="hybridMultilevel"/>
    <w:tmpl w:val="8070E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53B0B"/>
    <w:multiLevelType w:val="multilevel"/>
    <w:tmpl w:val="A692AE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4919A4"/>
    <w:multiLevelType w:val="hybridMultilevel"/>
    <w:tmpl w:val="B04843E8"/>
    <w:lvl w:ilvl="0" w:tplc="1764A10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C10284"/>
    <w:multiLevelType w:val="multilevel"/>
    <w:tmpl w:val="5CA497BA"/>
    <w:lvl w:ilvl="0">
      <w:start w:val="1"/>
      <w:numFmt w:val="decimal"/>
      <w:lvlText w:val="%1."/>
      <w:lvlJc w:val="left"/>
      <w:pPr>
        <w:ind w:left="647" w:hanging="648"/>
      </w:pPr>
    </w:lvl>
    <w:lvl w:ilvl="1">
      <w:start w:val="1"/>
      <w:numFmt w:val="lowerLetter"/>
      <w:lvlText w:val="%2."/>
      <w:lvlJc w:val="left"/>
      <w:pPr>
        <w:ind w:left="671" w:hanging="360"/>
      </w:pPr>
    </w:lvl>
    <w:lvl w:ilvl="2">
      <w:start w:val="1"/>
      <w:numFmt w:val="lowerRoman"/>
      <w:lvlText w:val="%3."/>
      <w:lvlJc w:val="right"/>
      <w:pPr>
        <w:ind w:left="1391" w:hanging="180"/>
      </w:pPr>
    </w:lvl>
    <w:lvl w:ilvl="3">
      <w:start w:val="1"/>
      <w:numFmt w:val="decimal"/>
      <w:lvlText w:val="%4."/>
      <w:lvlJc w:val="left"/>
      <w:pPr>
        <w:ind w:left="2111" w:hanging="360"/>
      </w:pPr>
    </w:lvl>
    <w:lvl w:ilvl="4">
      <w:start w:val="1"/>
      <w:numFmt w:val="lowerLetter"/>
      <w:lvlText w:val="%5."/>
      <w:lvlJc w:val="left"/>
      <w:pPr>
        <w:ind w:left="2831" w:hanging="360"/>
      </w:pPr>
    </w:lvl>
    <w:lvl w:ilvl="5">
      <w:start w:val="1"/>
      <w:numFmt w:val="lowerRoman"/>
      <w:lvlText w:val="%6."/>
      <w:lvlJc w:val="right"/>
      <w:pPr>
        <w:ind w:left="3551" w:hanging="180"/>
      </w:pPr>
    </w:lvl>
    <w:lvl w:ilvl="6">
      <w:start w:val="1"/>
      <w:numFmt w:val="decimal"/>
      <w:lvlText w:val="%7."/>
      <w:lvlJc w:val="left"/>
      <w:pPr>
        <w:ind w:left="4271" w:hanging="360"/>
      </w:pPr>
    </w:lvl>
    <w:lvl w:ilvl="7">
      <w:start w:val="1"/>
      <w:numFmt w:val="lowerLetter"/>
      <w:lvlText w:val="%8."/>
      <w:lvlJc w:val="left"/>
      <w:pPr>
        <w:ind w:left="4991" w:hanging="360"/>
      </w:pPr>
    </w:lvl>
    <w:lvl w:ilvl="8">
      <w:start w:val="1"/>
      <w:numFmt w:val="lowerRoman"/>
      <w:lvlText w:val="%9."/>
      <w:lvlJc w:val="right"/>
      <w:pPr>
        <w:ind w:left="5711" w:hanging="180"/>
      </w:pPr>
    </w:lvl>
  </w:abstractNum>
  <w:abstractNum w:abstractNumId="13" w15:restartNumberingAfterBreak="0">
    <w:nsid w:val="278422AE"/>
    <w:multiLevelType w:val="multilevel"/>
    <w:tmpl w:val="8D3CA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10518C"/>
    <w:multiLevelType w:val="hybridMultilevel"/>
    <w:tmpl w:val="3A682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33DB8"/>
    <w:multiLevelType w:val="hybridMultilevel"/>
    <w:tmpl w:val="D7C8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961CF"/>
    <w:multiLevelType w:val="hybridMultilevel"/>
    <w:tmpl w:val="50E85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E081D"/>
    <w:multiLevelType w:val="hybridMultilevel"/>
    <w:tmpl w:val="DE70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71455"/>
    <w:multiLevelType w:val="multilevel"/>
    <w:tmpl w:val="5298172E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60635A7"/>
    <w:multiLevelType w:val="multilevel"/>
    <w:tmpl w:val="EEF23A1E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6AD4C75"/>
    <w:multiLevelType w:val="hybridMultilevel"/>
    <w:tmpl w:val="BFCA46AA"/>
    <w:lvl w:ilvl="0" w:tplc="1764A10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C821ED"/>
    <w:multiLevelType w:val="hybridMultilevel"/>
    <w:tmpl w:val="592437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E8527D"/>
    <w:multiLevelType w:val="hybridMultilevel"/>
    <w:tmpl w:val="80ACBA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5B34E5"/>
    <w:multiLevelType w:val="multilevel"/>
    <w:tmpl w:val="C9740556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A6CBD"/>
    <w:multiLevelType w:val="multilevel"/>
    <w:tmpl w:val="9F726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07DF7"/>
    <w:multiLevelType w:val="multilevel"/>
    <w:tmpl w:val="8956147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DBD1050"/>
    <w:multiLevelType w:val="hybridMultilevel"/>
    <w:tmpl w:val="092C41A0"/>
    <w:lvl w:ilvl="0" w:tplc="1764A10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B7C20"/>
    <w:multiLevelType w:val="hybridMultilevel"/>
    <w:tmpl w:val="1B3AD31C"/>
    <w:lvl w:ilvl="0" w:tplc="A85C59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55519"/>
    <w:multiLevelType w:val="multilevel"/>
    <w:tmpl w:val="CB4CBF1E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B0D57DB"/>
    <w:multiLevelType w:val="hybridMultilevel"/>
    <w:tmpl w:val="8398D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9B6D24"/>
    <w:multiLevelType w:val="multilevel"/>
    <w:tmpl w:val="822C66CC"/>
    <w:lvl w:ilvl="0">
      <w:start w:val="1"/>
      <w:numFmt w:val="decimal"/>
      <w:lvlText w:val="%1."/>
      <w:lvlJc w:val="left"/>
      <w:pPr>
        <w:ind w:left="773" w:hanging="360"/>
      </w:pPr>
    </w:lvl>
    <w:lvl w:ilvl="1">
      <w:start w:val="1"/>
      <w:numFmt w:val="lowerLetter"/>
      <w:lvlText w:val="%2."/>
      <w:lvlJc w:val="left"/>
      <w:pPr>
        <w:ind w:left="1493" w:hanging="360"/>
      </w:pPr>
    </w:lvl>
    <w:lvl w:ilvl="2">
      <w:start w:val="1"/>
      <w:numFmt w:val="lowerRoman"/>
      <w:lvlText w:val="%3."/>
      <w:lvlJc w:val="right"/>
      <w:pPr>
        <w:ind w:left="2213" w:hanging="180"/>
      </w:pPr>
    </w:lvl>
    <w:lvl w:ilvl="3">
      <w:start w:val="1"/>
      <w:numFmt w:val="decimal"/>
      <w:lvlText w:val="%4."/>
      <w:lvlJc w:val="left"/>
      <w:pPr>
        <w:ind w:left="2933" w:hanging="360"/>
      </w:pPr>
    </w:lvl>
    <w:lvl w:ilvl="4">
      <w:start w:val="1"/>
      <w:numFmt w:val="lowerLetter"/>
      <w:lvlText w:val="%5."/>
      <w:lvlJc w:val="left"/>
      <w:pPr>
        <w:ind w:left="3653" w:hanging="360"/>
      </w:pPr>
    </w:lvl>
    <w:lvl w:ilvl="5">
      <w:start w:val="1"/>
      <w:numFmt w:val="lowerRoman"/>
      <w:lvlText w:val="%6."/>
      <w:lvlJc w:val="right"/>
      <w:pPr>
        <w:ind w:left="4373" w:hanging="180"/>
      </w:pPr>
    </w:lvl>
    <w:lvl w:ilvl="6">
      <w:start w:val="1"/>
      <w:numFmt w:val="decimal"/>
      <w:lvlText w:val="%7."/>
      <w:lvlJc w:val="left"/>
      <w:pPr>
        <w:ind w:left="5093" w:hanging="360"/>
      </w:pPr>
    </w:lvl>
    <w:lvl w:ilvl="7">
      <w:start w:val="1"/>
      <w:numFmt w:val="lowerLetter"/>
      <w:lvlText w:val="%8."/>
      <w:lvlJc w:val="left"/>
      <w:pPr>
        <w:ind w:left="5813" w:hanging="360"/>
      </w:pPr>
    </w:lvl>
    <w:lvl w:ilvl="8">
      <w:start w:val="1"/>
      <w:numFmt w:val="lowerRoman"/>
      <w:lvlText w:val="%9."/>
      <w:lvlJc w:val="right"/>
      <w:pPr>
        <w:ind w:left="6533" w:hanging="180"/>
      </w:pPr>
    </w:lvl>
  </w:abstractNum>
  <w:abstractNum w:abstractNumId="31" w15:restartNumberingAfterBreak="0">
    <w:nsid w:val="65552E82"/>
    <w:multiLevelType w:val="multilevel"/>
    <w:tmpl w:val="F7AC259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5A37DE6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8D50833"/>
    <w:multiLevelType w:val="multilevel"/>
    <w:tmpl w:val="C9740556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C248C"/>
    <w:multiLevelType w:val="hybridMultilevel"/>
    <w:tmpl w:val="0D0E170A"/>
    <w:lvl w:ilvl="0" w:tplc="070480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12CBF"/>
    <w:multiLevelType w:val="multilevel"/>
    <w:tmpl w:val="CC1E59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E5619"/>
    <w:multiLevelType w:val="multilevel"/>
    <w:tmpl w:val="75FE1B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F19BE"/>
    <w:multiLevelType w:val="hybridMultilevel"/>
    <w:tmpl w:val="10BA0534"/>
    <w:lvl w:ilvl="0" w:tplc="1764A10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4A5B85"/>
    <w:multiLevelType w:val="hybridMultilevel"/>
    <w:tmpl w:val="88049BEC"/>
    <w:lvl w:ilvl="0" w:tplc="1F16D9DA">
      <w:start w:val="1"/>
      <w:numFmt w:val="lowerLetter"/>
      <w:lvlText w:val="%1)"/>
      <w:lvlJc w:val="left"/>
      <w:pPr>
        <w:ind w:left="720" w:hanging="360"/>
      </w:pPr>
    </w:lvl>
    <w:lvl w:ilvl="1" w:tplc="17B8768A">
      <w:start w:val="1"/>
      <w:numFmt w:val="lowerLetter"/>
      <w:lvlText w:val="%2)"/>
      <w:lvlJc w:val="left"/>
      <w:pPr>
        <w:ind w:left="720" w:hanging="360"/>
      </w:pPr>
    </w:lvl>
    <w:lvl w:ilvl="2" w:tplc="294EE41C">
      <w:start w:val="1"/>
      <w:numFmt w:val="lowerLetter"/>
      <w:lvlText w:val="%3)"/>
      <w:lvlJc w:val="left"/>
      <w:pPr>
        <w:ind w:left="720" w:hanging="360"/>
      </w:pPr>
    </w:lvl>
    <w:lvl w:ilvl="3" w:tplc="CC3A8426">
      <w:start w:val="1"/>
      <w:numFmt w:val="lowerLetter"/>
      <w:lvlText w:val="%4)"/>
      <w:lvlJc w:val="left"/>
      <w:pPr>
        <w:ind w:left="720" w:hanging="360"/>
      </w:pPr>
    </w:lvl>
    <w:lvl w:ilvl="4" w:tplc="33EC4EB6">
      <w:start w:val="1"/>
      <w:numFmt w:val="lowerLetter"/>
      <w:lvlText w:val="%5)"/>
      <w:lvlJc w:val="left"/>
      <w:pPr>
        <w:ind w:left="720" w:hanging="360"/>
      </w:pPr>
    </w:lvl>
    <w:lvl w:ilvl="5" w:tplc="F9281358">
      <w:start w:val="1"/>
      <w:numFmt w:val="lowerLetter"/>
      <w:lvlText w:val="%6)"/>
      <w:lvlJc w:val="left"/>
      <w:pPr>
        <w:ind w:left="720" w:hanging="360"/>
      </w:pPr>
    </w:lvl>
    <w:lvl w:ilvl="6" w:tplc="868AD590">
      <w:start w:val="1"/>
      <w:numFmt w:val="lowerLetter"/>
      <w:lvlText w:val="%7)"/>
      <w:lvlJc w:val="left"/>
      <w:pPr>
        <w:ind w:left="720" w:hanging="360"/>
      </w:pPr>
    </w:lvl>
    <w:lvl w:ilvl="7" w:tplc="85AEED20">
      <w:start w:val="1"/>
      <w:numFmt w:val="lowerLetter"/>
      <w:lvlText w:val="%8)"/>
      <w:lvlJc w:val="left"/>
      <w:pPr>
        <w:ind w:left="720" w:hanging="360"/>
      </w:pPr>
    </w:lvl>
    <w:lvl w:ilvl="8" w:tplc="A8AA341A">
      <w:start w:val="1"/>
      <w:numFmt w:val="lowerLetter"/>
      <w:lvlText w:val="%9)"/>
      <w:lvlJc w:val="left"/>
      <w:pPr>
        <w:ind w:left="720" w:hanging="360"/>
      </w:pPr>
    </w:lvl>
  </w:abstractNum>
  <w:abstractNum w:abstractNumId="39" w15:restartNumberingAfterBreak="0">
    <w:nsid w:val="7D3F306B"/>
    <w:multiLevelType w:val="multilevel"/>
    <w:tmpl w:val="CF30E702"/>
    <w:lvl w:ilvl="0">
      <w:start w:val="1"/>
      <w:numFmt w:val="decimal"/>
      <w:lvlText w:val="%1."/>
      <w:lvlJc w:val="left"/>
      <w:pPr>
        <w:ind w:left="647" w:hanging="648"/>
      </w:pPr>
    </w:lvl>
    <w:lvl w:ilvl="1">
      <w:start w:val="1"/>
      <w:numFmt w:val="lowerLetter"/>
      <w:lvlText w:val="%2."/>
      <w:lvlJc w:val="left"/>
      <w:pPr>
        <w:ind w:left="671" w:hanging="360"/>
      </w:pPr>
    </w:lvl>
    <w:lvl w:ilvl="2">
      <w:start w:val="1"/>
      <w:numFmt w:val="lowerRoman"/>
      <w:lvlText w:val="%3."/>
      <w:lvlJc w:val="right"/>
      <w:pPr>
        <w:ind w:left="1391" w:hanging="180"/>
      </w:pPr>
    </w:lvl>
    <w:lvl w:ilvl="3">
      <w:start w:val="1"/>
      <w:numFmt w:val="decimal"/>
      <w:lvlText w:val="%4."/>
      <w:lvlJc w:val="left"/>
      <w:pPr>
        <w:ind w:left="2111" w:hanging="360"/>
      </w:pPr>
    </w:lvl>
    <w:lvl w:ilvl="4">
      <w:start w:val="1"/>
      <w:numFmt w:val="lowerLetter"/>
      <w:lvlText w:val="%5."/>
      <w:lvlJc w:val="left"/>
      <w:pPr>
        <w:ind w:left="2831" w:hanging="360"/>
      </w:pPr>
    </w:lvl>
    <w:lvl w:ilvl="5">
      <w:start w:val="1"/>
      <w:numFmt w:val="lowerRoman"/>
      <w:lvlText w:val="%6."/>
      <w:lvlJc w:val="right"/>
      <w:pPr>
        <w:ind w:left="3551" w:hanging="180"/>
      </w:pPr>
    </w:lvl>
    <w:lvl w:ilvl="6">
      <w:start w:val="1"/>
      <w:numFmt w:val="decimal"/>
      <w:lvlText w:val="%7."/>
      <w:lvlJc w:val="left"/>
      <w:pPr>
        <w:ind w:left="4271" w:hanging="360"/>
      </w:pPr>
    </w:lvl>
    <w:lvl w:ilvl="7">
      <w:start w:val="1"/>
      <w:numFmt w:val="lowerLetter"/>
      <w:lvlText w:val="%8."/>
      <w:lvlJc w:val="left"/>
      <w:pPr>
        <w:ind w:left="4991" w:hanging="360"/>
      </w:pPr>
    </w:lvl>
    <w:lvl w:ilvl="8">
      <w:start w:val="1"/>
      <w:numFmt w:val="lowerRoman"/>
      <w:lvlText w:val="%9."/>
      <w:lvlJc w:val="right"/>
      <w:pPr>
        <w:ind w:left="5711" w:hanging="180"/>
      </w:pPr>
    </w:lvl>
  </w:abstractNum>
  <w:num w:numId="1" w16cid:durableId="1504708769">
    <w:abstractNumId w:val="19"/>
  </w:num>
  <w:num w:numId="2" w16cid:durableId="1883319182">
    <w:abstractNumId w:val="1"/>
  </w:num>
  <w:num w:numId="3" w16cid:durableId="1751541465">
    <w:abstractNumId w:val="5"/>
  </w:num>
  <w:num w:numId="4" w16cid:durableId="1076199179">
    <w:abstractNumId w:val="8"/>
  </w:num>
  <w:num w:numId="5" w16cid:durableId="617486725">
    <w:abstractNumId w:val="31"/>
  </w:num>
  <w:num w:numId="6" w16cid:durableId="1616474952">
    <w:abstractNumId w:val="24"/>
  </w:num>
  <w:num w:numId="7" w16cid:durableId="1035496023">
    <w:abstractNumId w:val="12"/>
  </w:num>
  <w:num w:numId="8" w16cid:durableId="1709986463">
    <w:abstractNumId w:val="10"/>
  </w:num>
  <w:num w:numId="9" w16cid:durableId="1466509898">
    <w:abstractNumId w:val="30"/>
  </w:num>
  <w:num w:numId="10" w16cid:durableId="646668702">
    <w:abstractNumId w:val="2"/>
  </w:num>
  <w:num w:numId="11" w16cid:durableId="1221403291">
    <w:abstractNumId w:val="35"/>
  </w:num>
  <w:num w:numId="12" w16cid:durableId="665404009">
    <w:abstractNumId w:val="4"/>
  </w:num>
  <w:num w:numId="13" w16cid:durableId="496382424">
    <w:abstractNumId w:val="36"/>
  </w:num>
  <w:num w:numId="14" w16cid:durableId="1272007211">
    <w:abstractNumId w:val="28"/>
  </w:num>
  <w:num w:numId="15" w16cid:durableId="1123622094">
    <w:abstractNumId w:val="18"/>
  </w:num>
  <w:num w:numId="16" w16cid:durableId="1773353610">
    <w:abstractNumId w:val="25"/>
  </w:num>
  <w:num w:numId="17" w16cid:durableId="1252084095">
    <w:abstractNumId w:val="23"/>
  </w:num>
  <w:num w:numId="18" w16cid:durableId="868757905">
    <w:abstractNumId w:val="3"/>
  </w:num>
  <w:num w:numId="19" w16cid:durableId="731201089">
    <w:abstractNumId w:val="27"/>
  </w:num>
  <w:num w:numId="20" w16cid:durableId="657732823">
    <w:abstractNumId w:val="22"/>
  </w:num>
  <w:num w:numId="21" w16cid:durableId="1989478789">
    <w:abstractNumId w:val="0"/>
  </w:num>
  <w:num w:numId="22" w16cid:durableId="2103262192">
    <w:abstractNumId w:val="37"/>
  </w:num>
  <w:num w:numId="23" w16cid:durableId="591164521">
    <w:abstractNumId w:val="21"/>
  </w:num>
  <w:num w:numId="24" w16cid:durableId="1049573661">
    <w:abstractNumId w:val="7"/>
  </w:num>
  <w:num w:numId="25" w16cid:durableId="156966234">
    <w:abstractNumId w:val="26"/>
  </w:num>
  <w:num w:numId="26" w16cid:durableId="1244339427">
    <w:abstractNumId w:val="20"/>
  </w:num>
  <w:num w:numId="27" w16cid:durableId="1216696158">
    <w:abstractNumId w:val="32"/>
  </w:num>
  <w:num w:numId="28" w16cid:durableId="1394543833">
    <w:abstractNumId w:val="13"/>
  </w:num>
  <w:num w:numId="29" w16cid:durableId="138543565">
    <w:abstractNumId w:val="11"/>
  </w:num>
  <w:num w:numId="30" w16cid:durableId="1826244496">
    <w:abstractNumId w:val="34"/>
  </w:num>
  <w:num w:numId="31" w16cid:durableId="1265529935">
    <w:abstractNumId w:val="15"/>
  </w:num>
  <w:num w:numId="32" w16cid:durableId="2056734537">
    <w:abstractNumId w:val="17"/>
  </w:num>
  <w:num w:numId="33" w16cid:durableId="924415769">
    <w:abstractNumId w:val="6"/>
  </w:num>
  <w:num w:numId="34" w16cid:durableId="1386634912">
    <w:abstractNumId w:val="29"/>
  </w:num>
  <w:num w:numId="35" w16cid:durableId="719281976">
    <w:abstractNumId w:val="14"/>
  </w:num>
  <w:num w:numId="36" w16cid:durableId="1495417586">
    <w:abstractNumId w:val="16"/>
  </w:num>
  <w:num w:numId="37" w16cid:durableId="1703020751">
    <w:abstractNumId w:val="9"/>
  </w:num>
  <w:num w:numId="38" w16cid:durableId="1137147242">
    <w:abstractNumId w:val="39"/>
  </w:num>
  <w:num w:numId="39" w16cid:durableId="294526961">
    <w:abstractNumId w:val="38"/>
  </w:num>
  <w:num w:numId="40" w16cid:durableId="120070798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7174"/>
    <w:rsid w:val="000310B3"/>
    <w:rsid w:val="00031E28"/>
    <w:rsid w:val="00037AE4"/>
    <w:rsid w:val="00040F06"/>
    <w:rsid w:val="00044DA9"/>
    <w:rsid w:val="000500E4"/>
    <w:rsid w:val="000604AC"/>
    <w:rsid w:val="00062D1F"/>
    <w:rsid w:val="00063277"/>
    <w:rsid w:val="000744A0"/>
    <w:rsid w:val="00082882"/>
    <w:rsid w:val="00087434"/>
    <w:rsid w:val="00087E02"/>
    <w:rsid w:val="00093C47"/>
    <w:rsid w:val="000A1D1D"/>
    <w:rsid w:val="000A398B"/>
    <w:rsid w:val="000B2B3C"/>
    <w:rsid w:val="000B655A"/>
    <w:rsid w:val="000C37A8"/>
    <w:rsid w:val="000C4605"/>
    <w:rsid w:val="000C728C"/>
    <w:rsid w:val="000D0ED7"/>
    <w:rsid w:val="000D14CF"/>
    <w:rsid w:val="000D1E6D"/>
    <w:rsid w:val="000E4E6D"/>
    <w:rsid w:val="001045A1"/>
    <w:rsid w:val="001336E0"/>
    <w:rsid w:val="0014240A"/>
    <w:rsid w:val="0017202F"/>
    <w:rsid w:val="001743D5"/>
    <w:rsid w:val="00194642"/>
    <w:rsid w:val="0019708C"/>
    <w:rsid w:val="001A7D9B"/>
    <w:rsid w:val="001B0DE4"/>
    <w:rsid w:val="001B45AB"/>
    <w:rsid w:val="001C40DA"/>
    <w:rsid w:val="001C7174"/>
    <w:rsid w:val="001D2240"/>
    <w:rsid w:val="001D364A"/>
    <w:rsid w:val="001D387B"/>
    <w:rsid w:val="001E5444"/>
    <w:rsid w:val="001E62CD"/>
    <w:rsid w:val="001F023D"/>
    <w:rsid w:val="001F123B"/>
    <w:rsid w:val="001F55E5"/>
    <w:rsid w:val="001F633C"/>
    <w:rsid w:val="00203D0D"/>
    <w:rsid w:val="002109A2"/>
    <w:rsid w:val="00226ECB"/>
    <w:rsid w:val="00231AF1"/>
    <w:rsid w:val="002357D4"/>
    <w:rsid w:val="00236FCC"/>
    <w:rsid w:val="00241779"/>
    <w:rsid w:val="00250750"/>
    <w:rsid w:val="00251D59"/>
    <w:rsid w:val="00254C01"/>
    <w:rsid w:val="00261A04"/>
    <w:rsid w:val="002715C3"/>
    <w:rsid w:val="002748A6"/>
    <w:rsid w:val="00276382"/>
    <w:rsid w:val="002857FB"/>
    <w:rsid w:val="00287245"/>
    <w:rsid w:val="0028784C"/>
    <w:rsid w:val="002934F3"/>
    <w:rsid w:val="002934FD"/>
    <w:rsid w:val="002B1E01"/>
    <w:rsid w:val="002B50CD"/>
    <w:rsid w:val="002B758A"/>
    <w:rsid w:val="002D4A98"/>
    <w:rsid w:val="002E18D6"/>
    <w:rsid w:val="002F3592"/>
    <w:rsid w:val="002F5E85"/>
    <w:rsid w:val="002F6930"/>
    <w:rsid w:val="003015D6"/>
    <w:rsid w:val="0030337A"/>
    <w:rsid w:val="00304448"/>
    <w:rsid w:val="00306499"/>
    <w:rsid w:val="003114C5"/>
    <w:rsid w:val="00320F35"/>
    <w:rsid w:val="00323278"/>
    <w:rsid w:val="00323643"/>
    <w:rsid w:val="00327363"/>
    <w:rsid w:val="00331CEB"/>
    <w:rsid w:val="00332E77"/>
    <w:rsid w:val="003420B5"/>
    <w:rsid w:val="003433C0"/>
    <w:rsid w:val="00344B2A"/>
    <w:rsid w:val="00345F8E"/>
    <w:rsid w:val="00357926"/>
    <w:rsid w:val="00363F8E"/>
    <w:rsid w:val="0036649E"/>
    <w:rsid w:val="00373054"/>
    <w:rsid w:val="00377678"/>
    <w:rsid w:val="00380404"/>
    <w:rsid w:val="0038443F"/>
    <w:rsid w:val="00395A9D"/>
    <w:rsid w:val="00396F57"/>
    <w:rsid w:val="003A2942"/>
    <w:rsid w:val="003A55E8"/>
    <w:rsid w:val="003B2490"/>
    <w:rsid w:val="003B5368"/>
    <w:rsid w:val="003C1322"/>
    <w:rsid w:val="003C6C1F"/>
    <w:rsid w:val="003D43D6"/>
    <w:rsid w:val="003E19F0"/>
    <w:rsid w:val="003E4310"/>
    <w:rsid w:val="003E52A1"/>
    <w:rsid w:val="003E6F34"/>
    <w:rsid w:val="003E7C8A"/>
    <w:rsid w:val="003F1F51"/>
    <w:rsid w:val="003F7735"/>
    <w:rsid w:val="004022A5"/>
    <w:rsid w:val="00402AE7"/>
    <w:rsid w:val="00415845"/>
    <w:rsid w:val="0043452B"/>
    <w:rsid w:val="004525A4"/>
    <w:rsid w:val="00455BA8"/>
    <w:rsid w:val="0046273A"/>
    <w:rsid w:val="00466286"/>
    <w:rsid w:val="004A5623"/>
    <w:rsid w:val="004B1381"/>
    <w:rsid w:val="004B458A"/>
    <w:rsid w:val="004B62E8"/>
    <w:rsid w:val="004C425C"/>
    <w:rsid w:val="004C5058"/>
    <w:rsid w:val="004D1C10"/>
    <w:rsid w:val="004D2207"/>
    <w:rsid w:val="004D36BA"/>
    <w:rsid w:val="004F363E"/>
    <w:rsid w:val="004F5143"/>
    <w:rsid w:val="0050534C"/>
    <w:rsid w:val="00545866"/>
    <w:rsid w:val="00557B3F"/>
    <w:rsid w:val="005648EA"/>
    <w:rsid w:val="005667E1"/>
    <w:rsid w:val="00580248"/>
    <w:rsid w:val="00581C28"/>
    <w:rsid w:val="00582F03"/>
    <w:rsid w:val="00585E31"/>
    <w:rsid w:val="00596C25"/>
    <w:rsid w:val="005A3FB5"/>
    <w:rsid w:val="005A66EC"/>
    <w:rsid w:val="005A76F5"/>
    <w:rsid w:val="005C3560"/>
    <w:rsid w:val="005C41B5"/>
    <w:rsid w:val="005D2AB9"/>
    <w:rsid w:val="005D3666"/>
    <w:rsid w:val="005D3EBE"/>
    <w:rsid w:val="005D4622"/>
    <w:rsid w:val="005D4E97"/>
    <w:rsid w:val="005F159D"/>
    <w:rsid w:val="005F374E"/>
    <w:rsid w:val="005F7B0A"/>
    <w:rsid w:val="006051F0"/>
    <w:rsid w:val="006136A9"/>
    <w:rsid w:val="00617819"/>
    <w:rsid w:val="00621C6C"/>
    <w:rsid w:val="00656BFA"/>
    <w:rsid w:val="00671955"/>
    <w:rsid w:val="00672099"/>
    <w:rsid w:val="0067513C"/>
    <w:rsid w:val="006811C8"/>
    <w:rsid w:val="0068789F"/>
    <w:rsid w:val="006A201D"/>
    <w:rsid w:val="006A6F0D"/>
    <w:rsid w:val="006B6F45"/>
    <w:rsid w:val="006B6FB3"/>
    <w:rsid w:val="006C24AB"/>
    <w:rsid w:val="006D1E3D"/>
    <w:rsid w:val="006D66E4"/>
    <w:rsid w:val="006E7147"/>
    <w:rsid w:val="00703C3C"/>
    <w:rsid w:val="007046C5"/>
    <w:rsid w:val="0072413A"/>
    <w:rsid w:val="00724F5E"/>
    <w:rsid w:val="00733FC9"/>
    <w:rsid w:val="00744BF7"/>
    <w:rsid w:val="00755E20"/>
    <w:rsid w:val="007705FB"/>
    <w:rsid w:val="0077124E"/>
    <w:rsid w:val="007758E1"/>
    <w:rsid w:val="0078064C"/>
    <w:rsid w:val="007829D2"/>
    <w:rsid w:val="007877E6"/>
    <w:rsid w:val="007A4EEF"/>
    <w:rsid w:val="007B0B3B"/>
    <w:rsid w:val="007B45A8"/>
    <w:rsid w:val="007B73A5"/>
    <w:rsid w:val="007C2392"/>
    <w:rsid w:val="007C4C97"/>
    <w:rsid w:val="007D2322"/>
    <w:rsid w:val="007E385B"/>
    <w:rsid w:val="007F12BC"/>
    <w:rsid w:val="007F7530"/>
    <w:rsid w:val="007F785B"/>
    <w:rsid w:val="0080534B"/>
    <w:rsid w:val="00805BB1"/>
    <w:rsid w:val="008071FE"/>
    <w:rsid w:val="00807E8B"/>
    <w:rsid w:val="00814F99"/>
    <w:rsid w:val="008322A8"/>
    <w:rsid w:val="00833DD6"/>
    <w:rsid w:val="00843AF0"/>
    <w:rsid w:val="0084404B"/>
    <w:rsid w:val="0084449C"/>
    <w:rsid w:val="00857320"/>
    <w:rsid w:val="0086714F"/>
    <w:rsid w:val="00886F6E"/>
    <w:rsid w:val="008A1A11"/>
    <w:rsid w:val="008B7EBB"/>
    <w:rsid w:val="008C408B"/>
    <w:rsid w:val="008C7A81"/>
    <w:rsid w:val="008D5103"/>
    <w:rsid w:val="008D6F3E"/>
    <w:rsid w:val="008E35A4"/>
    <w:rsid w:val="009102D8"/>
    <w:rsid w:val="009215AF"/>
    <w:rsid w:val="00924BA7"/>
    <w:rsid w:val="00944210"/>
    <w:rsid w:val="00944EBC"/>
    <w:rsid w:val="0095218D"/>
    <w:rsid w:val="00953789"/>
    <w:rsid w:val="009542CA"/>
    <w:rsid w:val="009639FB"/>
    <w:rsid w:val="009707CC"/>
    <w:rsid w:val="00980853"/>
    <w:rsid w:val="00982C59"/>
    <w:rsid w:val="00983DF8"/>
    <w:rsid w:val="00997887"/>
    <w:rsid w:val="009B10B9"/>
    <w:rsid w:val="009C419A"/>
    <w:rsid w:val="009C625E"/>
    <w:rsid w:val="009D50EF"/>
    <w:rsid w:val="009E0F26"/>
    <w:rsid w:val="009E0FBA"/>
    <w:rsid w:val="009E28FE"/>
    <w:rsid w:val="009E344E"/>
    <w:rsid w:val="009E5D0B"/>
    <w:rsid w:val="009F37ED"/>
    <w:rsid w:val="009F3E89"/>
    <w:rsid w:val="009F4627"/>
    <w:rsid w:val="00A0032B"/>
    <w:rsid w:val="00A13347"/>
    <w:rsid w:val="00A169D7"/>
    <w:rsid w:val="00A449C9"/>
    <w:rsid w:val="00A453F5"/>
    <w:rsid w:val="00A5505B"/>
    <w:rsid w:val="00A55992"/>
    <w:rsid w:val="00A6410D"/>
    <w:rsid w:val="00A6420D"/>
    <w:rsid w:val="00A65D36"/>
    <w:rsid w:val="00A735DB"/>
    <w:rsid w:val="00A77D9B"/>
    <w:rsid w:val="00A86E9B"/>
    <w:rsid w:val="00A91233"/>
    <w:rsid w:val="00AB7ED3"/>
    <w:rsid w:val="00AC4F80"/>
    <w:rsid w:val="00AE659E"/>
    <w:rsid w:val="00B0345B"/>
    <w:rsid w:val="00B13547"/>
    <w:rsid w:val="00B1481E"/>
    <w:rsid w:val="00B152FA"/>
    <w:rsid w:val="00B23755"/>
    <w:rsid w:val="00B2470B"/>
    <w:rsid w:val="00B27949"/>
    <w:rsid w:val="00B5147A"/>
    <w:rsid w:val="00B651FD"/>
    <w:rsid w:val="00B66E50"/>
    <w:rsid w:val="00B71164"/>
    <w:rsid w:val="00B82616"/>
    <w:rsid w:val="00B974C5"/>
    <w:rsid w:val="00BA3731"/>
    <w:rsid w:val="00BA659A"/>
    <w:rsid w:val="00BB09BD"/>
    <w:rsid w:val="00BC321A"/>
    <w:rsid w:val="00BD13B8"/>
    <w:rsid w:val="00BD6B39"/>
    <w:rsid w:val="00C059FA"/>
    <w:rsid w:val="00C12542"/>
    <w:rsid w:val="00C1535D"/>
    <w:rsid w:val="00C204DB"/>
    <w:rsid w:val="00C22417"/>
    <w:rsid w:val="00C24003"/>
    <w:rsid w:val="00C273BF"/>
    <w:rsid w:val="00C31320"/>
    <w:rsid w:val="00C34118"/>
    <w:rsid w:val="00C50061"/>
    <w:rsid w:val="00C61C6F"/>
    <w:rsid w:val="00C626C7"/>
    <w:rsid w:val="00C666E4"/>
    <w:rsid w:val="00C71CEC"/>
    <w:rsid w:val="00C7588F"/>
    <w:rsid w:val="00CA0B65"/>
    <w:rsid w:val="00CB3C78"/>
    <w:rsid w:val="00CE21F4"/>
    <w:rsid w:val="00CF4599"/>
    <w:rsid w:val="00D02EC7"/>
    <w:rsid w:val="00D06A7A"/>
    <w:rsid w:val="00D1123E"/>
    <w:rsid w:val="00D14E01"/>
    <w:rsid w:val="00D22C3B"/>
    <w:rsid w:val="00D268D3"/>
    <w:rsid w:val="00D34A4B"/>
    <w:rsid w:val="00D52573"/>
    <w:rsid w:val="00D54E53"/>
    <w:rsid w:val="00D62250"/>
    <w:rsid w:val="00D66C39"/>
    <w:rsid w:val="00D7766D"/>
    <w:rsid w:val="00DA19FD"/>
    <w:rsid w:val="00DB1BDE"/>
    <w:rsid w:val="00DB217C"/>
    <w:rsid w:val="00DB3B7E"/>
    <w:rsid w:val="00DB5F72"/>
    <w:rsid w:val="00DC63ED"/>
    <w:rsid w:val="00DD6449"/>
    <w:rsid w:val="00DE0740"/>
    <w:rsid w:val="00DE1A1F"/>
    <w:rsid w:val="00DE7526"/>
    <w:rsid w:val="00DF0926"/>
    <w:rsid w:val="00DF2844"/>
    <w:rsid w:val="00DF6C0D"/>
    <w:rsid w:val="00E02FFB"/>
    <w:rsid w:val="00E117DE"/>
    <w:rsid w:val="00E2047C"/>
    <w:rsid w:val="00E22AFE"/>
    <w:rsid w:val="00E31D12"/>
    <w:rsid w:val="00E337EC"/>
    <w:rsid w:val="00E34523"/>
    <w:rsid w:val="00E35FB6"/>
    <w:rsid w:val="00E42FC5"/>
    <w:rsid w:val="00E45362"/>
    <w:rsid w:val="00E473F8"/>
    <w:rsid w:val="00E64232"/>
    <w:rsid w:val="00E65D9E"/>
    <w:rsid w:val="00E71BA4"/>
    <w:rsid w:val="00E72975"/>
    <w:rsid w:val="00E75F04"/>
    <w:rsid w:val="00E82EAA"/>
    <w:rsid w:val="00E962AF"/>
    <w:rsid w:val="00EA3881"/>
    <w:rsid w:val="00EB2B3F"/>
    <w:rsid w:val="00EC03FB"/>
    <w:rsid w:val="00EC081D"/>
    <w:rsid w:val="00EC1B35"/>
    <w:rsid w:val="00EC41F3"/>
    <w:rsid w:val="00ED5042"/>
    <w:rsid w:val="00ED6DC0"/>
    <w:rsid w:val="00ED73C0"/>
    <w:rsid w:val="00EE237C"/>
    <w:rsid w:val="00EE42CF"/>
    <w:rsid w:val="00EF00EA"/>
    <w:rsid w:val="00EF13C2"/>
    <w:rsid w:val="00F01841"/>
    <w:rsid w:val="00F02576"/>
    <w:rsid w:val="00F06D50"/>
    <w:rsid w:val="00F32084"/>
    <w:rsid w:val="00F41D90"/>
    <w:rsid w:val="00F523F1"/>
    <w:rsid w:val="00F53EE6"/>
    <w:rsid w:val="00F60D8A"/>
    <w:rsid w:val="00F7082F"/>
    <w:rsid w:val="00F7194A"/>
    <w:rsid w:val="00F97035"/>
    <w:rsid w:val="00FA5755"/>
    <w:rsid w:val="00FB6995"/>
    <w:rsid w:val="00FD5887"/>
    <w:rsid w:val="00FE2AC3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DE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D59"/>
    <w:rPr>
      <w:lang w:val="en-IE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71A02"/>
    <w:pPr>
      <w:ind w:left="720"/>
      <w:contextualSpacing/>
    </w:pPr>
  </w:style>
  <w:style w:type="paragraph" w:styleId="NoSpacing">
    <w:name w:val="No Spacing"/>
    <w:uiPriority w:val="1"/>
    <w:qFormat/>
    <w:rsid w:val="007A5385"/>
    <w:pPr>
      <w:spacing w:after="0" w:line="240" w:lineRule="auto"/>
    </w:pPr>
    <w:rPr>
      <w:rFonts w:eastAsiaTheme="minorHAnsi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43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3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39C"/>
    <w:rPr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39C"/>
    <w:rPr>
      <w:b/>
      <w:bCs/>
      <w:sz w:val="20"/>
      <w:szCs w:val="20"/>
      <w:lang w:val="en-IE"/>
    </w:rPr>
  </w:style>
  <w:style w:type="table" w:styleId="TableGrid">
    <w:name w:val="Table Grid"/>
    <w:basedOn w:val="TableNormal"/>
    <w:uiPriority w:val="39"/>
    <w:rsid w:val="00F6541D"/>
    <w:pPr>
      <w:spacing w:after="0" w:line="240" w:lineRule="auto"/>
    </w:pPr>
    <w:rPr>
      <w:rFonts w:eastAsiaTheme="minorHAnsi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AB5FC0"/>
    <w:pPr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0E6"/>
    <w:rPr>
      <w:rFonts w:ascii="Segoe UI" w:hAnsi="Segoe UI" w:cs="Segoe UI"/>
      <w:sz w:val="18"/>
      <w:szCs w:val="18"/>
      <w:lang w:val="en-I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0B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BEB"/>
    <w:rPr>
      <w:sz w:val="20"/>
      <w:szCs w:val="20"/>
      <w:lang w:val="en-IE"/>
    </w:rPr>
  </w:style>
  <w:style w:type="character" w:styleId="FootnoteReference">
    <w:name w:val="footnote reference"/>
    <w:basedOn w:val="DefaultParagraphFont"/>
    <w:uiPriority w:val="99"/>
    <w:semiHidden/>
    <w:unhideWhenUsed/>
    <w:rsid w:val="00DE0BE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634A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0451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0451"/>
    <w:rPr>
      <w:rFonts w:eastAsiaTheme="minorHAnsi"/>
      <w:kern w:val="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47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0D6"/>
    <w:rPr>
      <w:lang w:val="en-I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9707CC"/>
    <w:pPr>
      <w:spacing w:after="0" w:line="240" w:lineRule="auto"/>
    </w:pPr>
    <w:rPr>
      <w:lang w:val="en-IE"/>
    </w:rPr>
  </w:style>
  <w:style w:type="character" w:customStyle="1" w:styleId="TitleChar">
    <w:name w:val="Title Char"/>
    <w:basedOn w:val="DefaultParagraphFont"/>
    <w:link w:val="Title"/>
    <w:rsid w:val="00FD5887"/>
    <w:rPr>
      <w:b/>
      <w:sz w:val="72"/>
      <w:szCs w:val="7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5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ew-european-bauhaus.europa.eu/get-involved/use-compass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3r1gVWXTL0GhSk5g61Op8njM+w==">CgMxLjAyCGguZ2pkZ3hzOAByITFJT2d5VTFKUlFVZlpjVWh5WXUzYzZFbDRDOTRlTEFjYQ==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C50F9C-B254-4E63-B78F-69F33BB683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8E78EF-8E68-42D3-ADB7-7C42E5BA4110}"/>
</file>

<file path=customXml/itemProps4.xml><?xml version="1.0" encoding="utf-8"?>
<ds:datastoreItem xmlns:ds="http://schemas.openxmlformats.org/officeDocument/2006/customXml" ds:itemID="{89E6B895-A1FB-42B1-89E9-DC78B9DC091E}"/>
</file>

<file path=customXml/itemProps5.xml><?xml version="1.0" encoding="utf-8"?>
<ds:datastoreItem xmlns:ds="http://schemas.openxmlformats.org/officeDocument/2006/customXml" ds:itemID="{D945EFA6-CAB2-43A7-AA18-B2918E286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4094</Words>
  <Characters>25468</Characters>
  <Application>Microsoft Office Word</Application>
  <DocSecurity>0</DocSecurity>
  <Lines>707</Lines>
  <Paragraphs>278</Paragraphs>
  <ScaleCrop>false</ScaleCrop>
  <Company/>
  <LinksUpToDate>false</LinksUpToDate>
  <CharactersWithSpaces>29284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2024-07-15T11:32:00Z</dcterms:created>
  <dcterms:modified xsi:type="dcterms:W3CDTF">2024-07-15T12:10:00Z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2024-07-15T12:10:39Z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30ac788a-29d6-4e30-8fc7-4f0ecefc426e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0x01010056BB4E64C075144A97774078E840ADA8</vt:lpwstr>
  </property>
</Properties>
</file>