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90576C" w:rsidRPr="003257CB" w14:paraId="69E2F509" w14:textId="77777777" w:rsidTr="00DE3BCD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69E2F508" w14:textId="77777777" w:rsidR="0090576C" w:rsidRPr="003257CB" w:rsidRDefault="0090576C" w:rsidP="00DE3BCD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90576C" w:rsidRPr="003257CB" w14:paraId="69E2F50D" w14:textId="77777777" w:rsidTr="00DE3BCD">
        <w:trPr>
          <w:trHeight w:val="415"/>
        </w:trPr>
        <w:tc>
          <w:tcPr>
            <w:tcW w:w="10680" w:type="dxa"/>
            <w:gridSpan w:val="2"/>
            <w:tcBorders>
              <w:top w:val="single" w:sz="2" w:space="0" w:color="auto"/>
            </w:tcBorders>
            <w:vAlign w:val="center"/>
          </w:tcPr>
          <w:p w14:paraId="69E2F50A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  <w:p w14:paraId="69E2F50B" w14:textId="40946ACA" w:rsidR="0090576C" w:rsidRPr="008D3359" w:rsidRDefault="0090576C" w:rsidP="0012014A">
            <w:pPr>
              <w:jc w:val="both"/>
              <w:rPr>
                <w:color w:val="EE0000"/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Naziv akta o kojem je savjetovanje provedeno: </w:t>
            </w:r>
            <w:r w:rsidR="00A343F8" w:rsidRPr="008D3359">
              <w:rPr>
                <w:color w:val="EE0000"/>
                <w:sz w:val="20"/>
                <w:szCs w:val="20"/>
                <w:u w:val="single"/>
              </w:rPr>
              <w:t xml:space="preserve">Nacrt </w:t>
            </w:r>
            <w:r w:rsidR="00D913B3">
              <w:rPr>
                <w:color w:val="EE0000"/>
                <w:sz w:val="20"/>
                <w:szCs w:val="20"/>
                <w:u w:val="single"/>
              </w:rPr>
              <w:t>Programa</w:t>
            </w:r>
            <w:r w:rsidR="00A473CE">
              <w:rPr>
                <w:color w:val="EE0000"/>
                <w:sz w:val="20"/>
                <w:szCs w:val="20"/>
                <w:u w:val="single"/>
              </w:rPr>
              <w:t xml:space="preserve"> </w:t>
            </w:r>
            <w:r w:rsidR="00BB5EA4" w:rsidRPr="00936780">
              <w:rPr>
                <w:color w:val="EE0000"/>
                <w:sz w:val="20"/>
                <w:szCs w:val="20"/>
                <w:u w:val="single"/>
              </w:rPr>
              <w:t>ublažavanja klimatskih promjena, prilagodbe klimatskim promjenama i zaštite ozonskog sloja Grada Osijeka</w:t>
            </w:r>
          </w:p>
          <w:p w14:paraId="69E2F50C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</w:tc>
      </w:tr>
      <w:tr w:rsidR="0090576C" w:rsidRPr="003257CB" w14:paraId="69E2F510" w14:textId="77777777" w:rsidTr="00DE3BCD">
        <w:trPr>
          <w:trHeight w:val="845"/>
        </w:trPr>
        <w:tc>
          <w:tcPr>
            <w:tcW w:w="10680" w:type="dxa"/>
            <w:gridSpan w:val="2"/>
            <w:tcBorders>
              <w:bottom w:val="single" w:sz="12" w:space="0" w:color="auto"/>
            </w:tcBorders>
            <w:vAlign w:val="center"/>
          </w:tcPr>
          <w:p w14:paraId="69E2F50E" w14:textId="543E666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Vrijeme trajanja savjetovanja: Savjetovanje je provedeno u trajanju od </w:t>
            </w:r>
            <w:r w:rsidR="005A4BC5" w:rsidRPr="005A4BC5">
              <w:rPr>
                <w:sz w:val="20"/>
                <w:szCs w:val="20"/>
                <w:u w:val="single"/>
              </w:rPr>
              <w:t>30</w:t>
            </w:r>
            <w:r w:rsidRPr="003257CB">
              <w:rPr>
                <w:sz w:val="20"/>
                <w:szCs w:val="20"/>
              </w:rPr>
              <w:t xml:space="preserve"> dana, </w:t>
            </w:r>
          </w:p>
          <w:p w14:paraId="69E2F50F" w14:textId="74723B08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odnosno </w:t>
            </w:r>
            <w:r w:rsidRPr="008D3359">
              <w:rPr>
                <w:color w:val="EE0000"/>
                <w:sz w:val="20"/>
                <w:szCs w:val="20"/>
              </w:rPr>
              <w:t xml:space="preserve">od </w:t>
            </w:r>
            <w:r w:rsidR="00A473CE">
              <w:rPr>
                <w:color w:val="EE0000"/>
                <w:sz w:val="20"/>
                <w:szCs w:val="20"/>
                <w:u w:val="single"/>
              </w:rPr>
              <w:t>24. listopada</w:t>
            </w:r>
            <w:r w:rsidRPr="008D3359">
              <w:rPr>
                <w:color w:val="EE0000"/>
                <w:sz w:val="20"/>
                <w:szCs w:val="20"/>
              </w:rPr>
              <w:t xml:space="preserve"> do </w:t>
            </w:r>
            <w:r w:rsidR="00A473CE">
              <w:rPr>
                <w:color w:val="EE0000"/>
                <w:sz w:val="20"/>
                <w:szCs w:val="20"/>
                <w:u w:val="single"/>
              </w:rPr>
              <w:t>24. studenoga</w:t>
            </w:r>
            <w:r w:rsidR="005A4BC5" w:rsidRPr="008D3359">
              <w:rPr>
                <w:color w:val="EE0000"/>
                <w:sz w:val="20"/>
                <w:szCs w:val="20"/>
                <w:u w:val="single"/>
              </w:rPr>
              <w:t xml:space="preserve"> 202</w:t>
            </w:r>
            <w:r w:rsidR="007F506D" w:rsidRPr="008D3359">
              <w:rPr>
                <w:color w:val="EE0000"/>
                <w:sz w:val="20"/>
                <w:szCs w:val="20"/>
                <w:u w:val="single"/>
              </w:rPr>
              <w:t>5</w:t>
            </w:r>
            <w:r w:rsidR="005A4BC5" w:rsidRPr="008D3359">
              <w:rPr>
                <w:color w:val="EE0000"/>
                <w:sz w:val="20"/>
                <w:szCs w:val="20"/>
                <w:u w:val="single"/>
              </w:rPr>
              <w:t>.</w:t>
            </w:r>
          </w:p>
        </w:tc>
      </w:tr>
      <w:tr w:rsidR="0090576C" w:rsidRPr="003257CB" w14:paraId="69E2F513" w14:textId="77777777" w:rsidTr="00DE3BCD">
        <w:trPr>
          <w:trHeight w:val="845"/>
        </w:trPr>
        <w:tc>
          <w:tcPr>
            <w:tcW w:w="32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2" w14:textId="455821B7" w:rsidR="0090576C" w:rsidRPr="003257CB" w:rsidRDefault="0090576C" w:rsidP="009E2825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Osnovni cilj savjetovanja bio je dobivanje povratnih informacija od zainteresirane javnosti u svezi </w:t>
            </w:r>
            <w:r w:rsidR="00A473CE" w:rsidRPr="00A473CE">
              <w:rPr>
                <w:color w:val="EE0000"/>
                <w:sz w:val="20"/>
                <w:szCs w:val="20"/>
              </w:rPr>
              <w:t>Nacrt</w:t>
            </w:r>
            <w:r w:rsidR="00A473CE">
              <w:rPr>
                <w:color w:val="EE0000"/>
                <w:sz w:val="20"/>
                <w:szCs w:val="20"/>
              </w:rPr>
              <w:t>a</w:t>
            </w:r>
            <w:r w:rsidR="00A473CE" w:rsidRPr="00A473CE">
              <w:rPr>
                <w:color w:val="EE0000"/>
                <w:sz w:val="20"/>
                <w:szCs w:val="20"/>
              </w:rPr>
              <w:t xml:space="preserve"> Programa ublažavanja klimatskih promjena, prilagodbe klimatskim promjenama i zaštite ozonskog sloja Grada Osijeka</w:t>
            </w:r>
          </w:p>
        </w:tc>
      </w:tr>
    </w:tbl>
    <w:p w14:paraId="69E2F514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p w14:paraId="69E2F515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4788"/>
        <w:gridCol w:w="1486"/>
      </w:tblGrid>
      <w:tr w:rsidR="0090576C" w:rsidRPr="003257CB" w14:paraId="69E2F51C" w14:textId="77777777" w:rsidTr="00DE3BCD">
        <w:tc>
          <w:tcPr>
            <w:tcW w:w="1520" w:type="dxa"/>
            <w:vAlign w:val="center"/>
          </w:tcPr>
          <w:p w14:paraId="69E2F51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9E2F51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9E2F51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69E2F51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69E2F51A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69E2F51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90576C" w:rsidRPr="003257CB" w14:paraId="69E2F53A" w14:textId="77777777" w:rsidTr="00DE3BCD">
        <w:tc>
          <w:tcPr>
            <w:tcW w:w="1520" w:type="dxa"/>
          </w:tcPr>
          <w:p w14:paraId="69E2F51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E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0" w14:textId="11ACBBD3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3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69E2F52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A" w14:textId="2AAE462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9E2F52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C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E" w14:textId="7AC5F7FE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14:paraId="69E2F530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3" w14:textId="17C7C37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69E2F53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8" w14:textId="65A246D4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E2F53B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C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E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0" w14:textId="0877B566" w:rsidR="0090576C" w:rsidRPr="003257CB" w:rsidRDefault="0090576C" w:rsidP="0090576C">
      <w:pPr>
        <w:jc w:val="both"/>
        <w:rPr>
          <w:sz w:val="20"/>
          <w:szCs w:val="20"/>
        </w:rPr>
      </w:pPr>
      <w:r w:rsidRPr="003257CB">
        <w:rPr>
          <w:sz w:val="20"/>
          <w:szCs w:val="20"/>
        </w:rPr>
        <w:t xml:space="preserve">„Napomena: U vremenu trajanja savjetovanja nije pristigla niti jedna primjedba/prijedlog javnosti na </w:t>
      </w:r>
      <w:r w:rsidR="00A473CE" w:rsidRPr="00A473CE">
        <w:rPr>
          <w:sz w:val="20"/>
          <w:szCs w:val="20"/>
        </w:rPr>
        <w:t>Nacrt Programa ublažavanja klimatskih promjena, prilagodbe klimatskim promjenama i zaštite ozonskog sloja Grada Osijeka</w:t>
      </w:r>
      <w:r w:rsidR="007F506D" w:rsidRPr="007F506D">
        <w:rPr>
          <w:sz w:val="20"/>
          <w:szCs w:val="20"/>
        </w:rPr>
        <w:t>.</w:t>
      </w:r>
      <w:r w:rsidR="007F506D">
        <w:rPr>
          <w:sz w:val="20"/>
          <w:szCs w:val="20"/>
        </w:rPr>
        <w:t>“</w:t>
      </w:r>
    </w:p>
    <w:p w14:paraId="69E2F541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2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3" w14:textId="77777777" w:rsidR="0090576C" w:rsidRPr="003257CB" w:rsidRDefault="0090576C" w:rsidP="0090576C">
      <w:pPr>
        <w:jc w:val="both"/>
      </w:pPr>
    </w:p>
    <w:p w14:paraId="69E2F544" w14:textId="77777777" w:rsidR="0090576C" w:rsidRPr="003257CB" w:rsidRDefault="0090576C" w:rsidP="0090576C">
      <w:pPr>
        <w:jc w:val="both"/>
      </w:pPr>
    </w:p>
    <w:p w14:paraId="69E2F545" w14:textId="77777777" w:rsidR="0090576C" w:rsidRPr="003257CB" w:rsidRDefault="0090576C" w:rsidP="0090576C">
      <w:pPr>
        <w:jc w:val="both"/>
      </w:pPr>
    </w:p>
    <w:p w14:paraId="69E2F546" w14:textId="77777777" w:rsidR="0090576C" w:rsidRPr="003257CB" w:rsidRDefault="0090576C" w:rsidP="0090576C">
      <w:pPr>
        <w:jc w:val="both"/>
      </w:pPr>
    </w:p>
    <w:p w14:paraId="69E2F547" w14:textId="77777777" w:rsidR="00AC203D" w:rsidRDefault="00AC203D"/>
    <w:sectPr w:rsidR="00AC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C"/>
    <w:rsid w:val="00010BC8"/>
    <w:rsid w:val="00090D92"/>
    <w:rsid w:val="0012014A"/>
    <w:rsid w:val="00255D42"/>
    <w:rsid w:val="002C3C85"/>
    <w:rsid w:val="00470FC5"/>
    <w:rsid w:val="00591B7A"/>
    <w:rsid w:val="005A4BC5"/>
    <w:rsid w:val="005D3889"/>
    <w:rsid w:val="005F2E20"/>
    <w:rsid w:val="006102F6"/>
    <w:rsid w:val="00720762"/>
    <w:rsid w:val="007F506D"/>
    <w:rsid w:val="008D3359"/>
    <w:rsid w:val="008D53CE"/>
    <w:rsid w:val="0090576C"/>
    <w:rsid w:val="00936780"/>
    <w:rsid w:val="009E2825"/>
    <w:rsid w:val="00A343F8"/>
    <w:rsid w:val="00A473CE"/>
    <w:rsid w:val="00AC203D"/>
    <w:rsid w:val="00BB5EA4"/>
    <w:rsid w:val="00D913B3"/>
    <w:rsid w:val="00E72548"/>
    <w:rsid w:val="00ED1961"/>
    <w:rsid w:val="00F61B9D"/>
    <w:rsid w:val="00F83626"/>
    <w:rsid w:val="00F8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F508"/>
  <w15:chartTrackingRefBased/>
  <w15:docId w15:val="{47883F19-212D-4471-B605-707E3B33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Silvija Mlinarevic</cp:lastModifiedBy>
  <cp:revision>2</cp:revision>
  <dcterms:created xsi:type="dcterms:W3CDTF">2025-11-04T20:14:00Z</dcterms:created>
  <dcterms:modified xsi:type="dcterms:W3CDTF">2025-11-04T20:14:00Z</dcterms:modified>
</cp:coreProperties>
</file>