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7333" w14:textId="77777777" w:rsidR="009E104A" w:rsidRDefault="00BC5D30" w:rsidP="009E104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Prijedlogu Odluke </w:t>
      </w:r>
      <w:r w:rsidR="009E104A" w:rsidRPr="009E104A">
        <w:rPr>
          <w:rFonts w:ascii="Times New Roman" w:hAnsi="Times New Roman" w:cs="Times New Roman"/>
          <w:sz w:val="24"/>
          <w:szCs w:val="24"/>
          <w:u w:val="single"/>
        </w:rPr>
        <w:t>o određivanju imena novoizgrađenoj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104A" w:rsidRPr="009E104A">
        <w:rPr>
          <w:rFonts w:ascii="Times New Roman" w:hAnsi="Times New Roman" w:cs="Times New Roman"/>
          <w:sz w:val="24"/>
          <w:szCs w:val="24"/>
          <w:u w:val="single"/>
        </w:rPr>
        <w:t>ulici u naselju Osijek (Ulica Specijalne policije “Orao“)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735223EC" w:rsidR="00BC5D30" w:rsidRPr="009E104A" w:rsidRDefault="00BC5D30" w:rsidP="009E104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F13CE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>. siječnja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>veljače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9E104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16F5"/>
    <w:rsid w:val="00031CCD"/>
    <w:rsid w:val="002F13CE"/>
    <w:rsid w:val="00324114"/>
    <w:rsid w:val="003E04F7"/>
    <w:rsid w:val="0049485B"/>
    <w:rsid w:val="005101F2"/>
    <w:rsid w:val="0059573E"/>
    <w:rsid w:val="006274E5"/>
    <w:rsid w:val="00650994"/>
    <w:rsid w:val="006737BE"/>
    <w:rsid w:val="00681545"/>
    <w:rsid w:val="00684C37"/>
    <w:rsid w:val="006B60B5"/>
    <w:rsid w:val="007124B9"/>
    <w:rsid w:val="00856864"/>
    <w:rsid w:val="009E104A"/>
    <w:rsid w:val="00A31965"/>
    <w:rsid w:val="00BC5D30"/>
    <w:rsid w:val="00C973CB"/>
    <w:rsid w:val="00CB3A8B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20</cp:revision>
  <cp:lastPrinted>2023-01-19T09:43:00Z</cp:lastPrinted>
  <dcterms:created xsi:type="dcterms:W3CDTF">2023-01-19T09:16:00Z</dcterms:created>
  <dcterms:modified xsi:type="dcterms:W3CDTF">2026-01-16T14:07:00Z</dcterms:modified>
</cp:coreProperties>
</file>