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7DEB2E" w14:textId="1402853F" w:rsidR="00BC5D30" w:rsidRPr="0008351F" w:rsidRDefault="00BC5D30" w:rsidP="0008351F">
      <w:pPr>
        <w:jc w:val="both"/>
        <w:rPr>
          <w:rFonts w:ascii="Times New Roman" w:hAnsi="Times New Roman" w:cs="Times New Roman"/>
          <w:sz w:val="24"/>
          <w:szCs w:val="24"/>
        </w:rPr>
      </w:pPr>
      <w:r w:rsidRPr="0008351F">
        <w:rPr>
          <w:rFonts w:ascii="Times New Roman" w:hAnsi="Times New Roman" w:cs="Times New Roman"/>
          <w:sz w:val="24"/>
          <w:szCs w:val="24"/>
        </w:rPr>
        <w:t xml:space="preserve">Grad Osijek provodi Internetsko javno savjetovanje o </w:t>
      </w:r>
      <w:r w:rsidR="001B4B62" w:rsidRPr="001B4B62">
        <w:rPr>
          <w:rFonts w:ascii="Times New Roman" w:hAnsi="Times New Roman" w:cs="Times New Roman"/>
          <w:sz w:val="24"/>
          <w:szCs w:val="24"/>
        </w:rPr>
        <w:t>Nacrt</w:t>
      </w:r>
      <w:r w:rsidR="001B4B62">
        <w:rPr>
          <w:rFonts w:ascii="Times New Roman" w:hAnsi="Times New Roman" w:cs="Times New Roman"/>
          <w:sz w:val="24"/>
          <w:szCs w:val="24"/>
        </w:rPr>
        <w:t>u</w:t>
      </w:r>
      <w:r w:rsidR="00DE323C">
        <w:rPr>
          <w:rFonts w:ascii="Times New Roman" w:hAnsi="Times New Roman" w:cs="Times New Roman"/>
          <w:sz w:val="24"/>
          <w:szCs w:val="24"/>
        </w:rPr>
        <w:t xml:space="preserve"> </w:t>
      </w:r>
      <w:r w:rsidR="001B4B62" w:rsidRPr="001B4B62">
        <w:rPr>
          <w:rFonts w:ascii="Times New Roman" w:hAnsi="Times New Roman" w:cs="Times New Roman"/>
          <w:sz w:val="24"/>
          <w:szCs w:val="24"/>
        </w:rPr>
        <w:t>Prijedlog</w:t>
      </w:r>
      <w:r w:rsidR="001B4B62">
        <w:rPr>
          <w:rFonts w:ascii="Times New Roman" w:hAnsi="Times New Roman" w:cs="Times New Roman"/>
          <w:sz w:val="24"/>
          <w:szCs w:val="24"/>
        </w:rPr>
        <w:t>a</w:t>
      </w:r>
      <w:r w:rsidR="001B4B62" w:rsidRPr="001B4B62">
        <w:rPr>
          <w:rFonts w:ascii="Times New Roman" w:hAnsi="Times New Roman" w:cs="Times New Roman"/>
          <w:sz w:val="24"/>
          <w:szCs w:val="24"/>
        </w:rPr>
        <w:t xml:space="preserve"> Analize stanja sustava civilne zaštite Grada Osijeka u 2025</w:t>
      </w:r>
      <w:r w:rsidR="00607FFB">
        <w:rPr>
          <w:rFonts w:ascii="Times New Roman" w:hAnsi="Times New Roman" w:cs="Times New Roman"/>
          <w:sz w:val="24"/>
          <w:szCs w:val="24"/>
        </w:rPr>
        <w:t>.</w:t>
      </w:r>
    </w:p>
    <w:p w14:paraId="556BCAA8" w14:textId="1D72E08E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>Savjetovanje je otvoreno</w:t>
      </w:r>
      <w:r w:rsidR="00031CCD">
        <w:rPr>
          <w:rFonts w:ascii="Times New Roman" w:hAnsi="Times New Roman" w:cs="Times New Roman"/>
          <w:sz w:val="24"/>
          <w:szCs w:val="24"/>
        </w:rPr>
        <w:t xml:space="preserve"> 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r w:rsidR="009214A7" w:rsidRPr="009214A7">
        <w:rPr>
          <w:rFonts w:ascii="Times New Roman" w:hAnsi="Times New Roman" w:cs="Times New Roman"/>
          <w:sz w:val="24"/>
          <w:szCs w:val="24"/>
          <w:u w:val="single"/>
        </w:rPr>
        <w:t xml:space="preserve">od </w:t>
      </w:r>
      <w:r w:rsidR="00083EC4">
        <w:rPr>
          <w:rFonts w:ascii="Times New Roman" w:hAnsi="Times New Roman" w:cs="Times New Roman"/>
          <w:sz w:val="24"/>
          <w:szCs w:val="24"/>
          <w:u w:val="single"/>
        </w:rPr>
        <w:t>15.</w:t>
      </w:r>
      <w:r w:rsidR="00C754B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83EC4">
        <w:rPr>
          <w:rFonts w:ascii="Times New Roman" w:hAnsi="Times New Roman" w:cs="Times New Roman"/>
          <w:sz w:val="24"/>
          <w:szCs w:val="24"/>
          <w:u w:val="single"/>
        </w:rPr>
        <w:t xml:space="preserve">siječnja 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1B4B62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 xml:space="preserve">. 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 xml:space="preserve">do </w:t>
      </w:r>
      <w:r w:rsidR="00083EC4">
        <w:rPr>
          <w:rFonts w:ascii="Times New Roman" w:hAnsi="Times New Roman" w:cs="Times New Roman"/>
          <w:sz w:val="24"/>
          <w:szCs w:val="24"/>
          <w:u w:val="single"/>
        </w:rPr>
        <w:t>13</w:t>
      </w:r>
      <w:r w:rsidR="00C754B5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083EC4">
        <w:rPr>
          <w:rFonts w:ascii="Times New Roman" w:hAnsi="Times New Roman" w:cs="Times New Roman"/>
          <w:sz w:val="24"/>
          <w:szCs w:val="24"/>
          <w:u w:val="single"/>
        </w:rPr>
        <w:t xml:space="preserve"> veljače 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>202</w:t>
      </w:r>
      <w:r w:rsidR="00561A2E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965FE8" w:rsidRPr="00965FE8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7BEEB04B" w14:textId="7ACFC414" w:rsidR="0059573E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Pozivaju se svi zainteresirani na sudjelovanje na način da svoje </w:t>
      </w:r>
      <w:bookmarkStart w:id="0" w:name="_Hlk155773390"/>
      <w:r w:rsidR="006B60B5" w:rsidRPr="00031CCD">
        <w:rPr>
          <w:rFonts w:ascii="Times New Roman" w:hAnsi="Times New Roman" w:cs="Times New Roman"/>
          <w:sz w:val="24"/>
          <w:szCs w:val="24"/>
        </w:rPr>
        <w:t>prijedloge i mišljenja</w:t>
      </w:r>
      <w:r w:rsidRPr="00031CCD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031CCD">
        <w:rPr>
          <w:rFonts w:ascii="Times New Roman" w:hAnsi="Times New Roman" w:cs="Times New Roman"/>
          <w:sz w:val="24"/>
          <w:szCs w:val="24"/>
        </w:rPr>
        <w:t>dostavljaju putem obrasca za sudjelovanje u savjetovanju.</w:t>
      </w:r>
    </w:p>
    <w:p w14:paraId="4CC41008" w14:textId="7FBFC2D2" w:rsidR="0049485B" w:rsidRPr="00031CCD" w:rsidRDefault="003E04F7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Sudjelovati možete na linku: </w:t>
      </w:r>
      <w:hyperlink r:id="rId4" w:history="1">
        <w:r w:rsidR="0049485B" w:rsidRPr="00031CCD">
          <w:rPr>
            <w:rStyle w:val="Hiperveza"/>
            <w:rFonts w:ascii="Times New Roman" w:hAnsi="Times New Roman" w:cs="Times New Roman"/>
            <w:sz w:val="24"/>
            <w:szCs w:val="24"/>
          </w:rPr>
          <w:t>https://www.osijek.hr/savjetovanja-s-javnoscu/savjetovanja-u-tijeku/</w:t>
        </w:r>
      </w:hyperlink>
    </w:p>
    <w:p w14:paraId="4671B084" w14:textId="6D5981C5" w:rsidR="00BC5D30" w:rsidRPr="00031CCD" w:rsidRDefault="00BC5D30" w:rsidP="00A31965">
      <w:pPr>
        <w:jc w:val="both"/>
        <w:rPr>
          <w:rFonts w:ascii="Times New Roman" w:hAnsi="Times New Roman" w:cs="Times New Roman"/>
          <w:sz w:val="24"/>
          <w:szCs w:val="24"/>
        </w:rPr>
      </w:pPr>
      <w:r w:rsidRPr="00031CCD">
        <w:rPr>
          <w:rFonts w:ascii="Times New Roman" w:hAnsi="Times New Roman" w:cs="Times New Roman"/>
          <w:sz w:val="24"/>
          <w:szCs w:val="24"/>
        </w:rPr>
        <w:t xml:space="preserve">Po završetku javnog savjetovanja Grad Osijek će objaviti </w:t>
      </w:r>
      <w:r w:rsidR="00F20142" w:rsidRPr="00031CCD">
        <w:rPr>
          <w:rFonts w:ascii="Times New Roman" w:hAnsi="Times New Roman" w:cs="Times New Roman"/>
          <w:sz w:val="24"/>
          <w:szCs w:val="24"/>
        </w:rPr>
        <w:t xml:space="preserve">Izvješće o </w:t>
      </w:r>
      <w:r w:rsidR="00031CCD" w:rsidRPr="00031CCD">
        <w:rPr>
          <w:rFonts w:ascii="Times New Roman" w:hAnsi="Times New Roman" w:cs="Times New Roman"/>
          <w:sz w:val="24"/>
          <w:szCs w:val="24"/>
        </w:rPr>
        <w:t>provedenom savjetovanju s javnošću</w:t>
      </w:r>
      <w:r w:rsidR="00F764C7">
        <w:rPr>
          <w:rFonts w:ascii="Times New Roman" w:hAnsi="Times New Roman" w:cs="Times New Roman"/>
          <w:sz w:val="24"/>
          <w:szCs w:val="24"/>
        </w:rPr>
        <w:t xml:space="preserve"> </w:t>
      </w:r>
      <w:r w:rsidR="00E26BDE" w:rsidRPr="00E26BDE">
        <w:rPr>
          <w:rFonts w:ascii="Times New Roman" w:hAnsi="Times New Roman" w:cs="Times New Roman"/>
          <w:sz w:val="24"/>
          <w:szCs w:val="24"/>
        </w:rPr>
        <w:t>iz kojeg će biti vidljivo koji su prijedlozi građana usvojeni, a koji ne sa obrazloženjem</w:t>
      </w:r>
      <w:r w:rsidR="00E26BDE">
        <w:rPr>
          <w:rFonts w:ascii="Times New Roman" w:hAnsi="Times New Roman" w:cs="Times New Roman"/>
          <w:sz w:val="24"/>
          <w:szCs w:val="24"/>
        </w:rPr>
        <w:t>.</w:t>
      </w:r>
    </w:p>
    <w:p w14:paraId="36FD97F7" w14:textId="2B7CC944" w:rsidR="006737BE" w:rsidRPr="00031CCD" w:rsidRDefault="006737BE" w:rsidP="00BC5D30">
      <w:pPr>
        <w:rPr>
          <w:rFonts w:ascii="Times New Roman" w:hAnsi="Times New Roman" w:cs="Times New Roman"/>
          <w:sz w:val="24"/>
          <w:szCs w:val="24"/>
        </w:rPr>
      </w:pPr>
    </w:p>
    <w:sectPr w:rsidR="006737BE" w:rsidRPr="00031C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D30"/>
    <w:rsid w:val="00031CCD"/>
    <w:rsid w:val="0008351F"/>
    <w:rsid w:val="00083EC4"/>
    <w:rsid w:val="00100FF4"/>
    <w:rsid w:val="001B4B62"/>
    <w:rsid w:val="00324114"/>
    <w:rsid w:val="003E04F7"/>
    <w:rsid w:val="0049485B"/>
    <w:rsid w:val="004D0A09"/>
    <w:rsid w:val="005101F2"/>
    <w:rsid w:val="0055044B"/>
    <w:rsid w:val="00561A2E"/>
    <w:rsid w:val="0059573E"/>
    <w:rsid w:val="005D0359"/>
    <w:rsid w:val="00607FFB"/>
    <w:rsid w:val="006274E5"/>
    <w:rsid w:val="00650994"/>
    <w:rsid w:val="006737BE"/>
    <w:rsid w:val="00684C37"/>
    <w:rsid w:val="006B60B5"/>
    <w:rsid w:val="00775B63"/>
    <w:rsid w:val="00785D09"/>
    <w:rsid w:val="007D48F5"/>
    <w:rsid w:val="00895CD9"/>
    <w:rsid w:val="009214A7"/>
    <w:rsid w:val="00965FE8"/>
    <w:rsid w:val="009A4E06"/>
    <w:rsid w:val="00A31965"/>
    <w:rsid w:val="00BC5D30"/>
    <w:rsid w:val="00C37DD8"/>
    <w:rsid w:val="00C754B5"/>
    <w:rsid w:val="00C973CB"/>
    <w:rsid w:val="00CA3D3E"/>
    <w:rsid w:val="00CB2475"/>
    <w:rsid w:val="00CB3A8B"/>
    <w:rsid w:val="00CE6BC9"/>
    <w:rsid w:val="00D12685"/>
    <w:rsid w:val="00DE323C"/>
    <w:rsid w:val="00E26BDE"/>
    <w:rsid w:val="00E37C73"/>
    <w:rsid w:val="00EE256A"/>
    <w:rsid w:val="00F20142"/>
    <w:rsid w:val="00F7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F72DB"/>
  <w15:chartTrackingRefBased/>
  <w15:docId w15:val="{B8168EC2-BF1E-46EA-83E0-27632FC3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9485B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494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sijek.hr/savjetovanja-s-javnoscu/savjetovanja-u-tijeku/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108</Words>
  <Characters>616</Characters>
  <Application>Microsoft Office Word</Application>
  <DocSecurity>0</DocSecurity>
  <Lines>5</Lines>
  <Paragraphs>1</Paragraphs>
  <ScaleCrop>false</ScaleCrop>
  <Company/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Ižaković</dc:creator>
  <cp:keywords/>
  <dc:description/>
  <cp:lastModifiedBy>Dražen Poljak</cp:lastModifiedBy>
  <cp:revision>8</cp:revision>
  <cp:lastPrinted>2023-01-19T09:43:00Z</cp:lastPrinted>
  <dcterms:created xsi:type="dcterms:W3CDTF">2025-12-22T11:05:00Z</dcterms:created>
  <dcterms:modified xsi:type="dcterms:W3CDTF">2026-01-14T10:17:00Z</dcterms:modified>
</cp:coreProperties>
</file>