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0000D9D3" w:rsidR="00AF0253" w:rsidRPr="00A834F9" w:rsidRDefault="00AF0253" w:rsidP="00A83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3C3053" w:rsidRPr="003C3053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  <w:t xml:space="preserve">Prijedlog Odluke </w:t>
            </w:r>
            <w:r w:rsidR="00A834F9" w:rsidRPr="00A834F9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  <w:t>o određivanju imena novoizgrađenoj ulici u naselju Osijek</w:t>
            </w:r>
            <w:r w:rsidR="00A834F9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A834F9" w:rsidRPr="00A834F9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  <w:t>(Ulica Specijalne policije “Orao“)</w:t>
            </w: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07BFEE63" w14:textId="77777777" w:rsidR="00BA2104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</w:t>
            </w:r>
          </w:p>
          <w:p w14:paraId="25596A27" w14:textId="45F94B06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Savjetovanje je provedeno u trajanju od </w:t>
            </w:r>
            <w:r w:rsidR="001F47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30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dana, odnosno </w:t>
            </w:r>
            <w:r w:rsidR="00A9747E" w:rsidRPr="00A974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od 17. siječnja do 16. veljače 2026.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2CD96374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</w:t>
            </w:r>
            <w:r w:rsidR="00A9747E" w:rsidRPr="00A9747E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  <w14:ligatures w14:val="none"/>
              </w:rPr>
              <w:t>određivan</w:t>
            </w:r>
            <w:r w:rsidR="00A9747E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  <w14:ligatures w14:val="none"/>
              </w:rPr>
              <w:t>ja</w:t>
            </w:r>
            <w:r w:rsidR="00A9747E" w:rsidRPr="00A9747E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  <w14:ligatures w14:val="none"/>
              </w:rPr>
              <w:t xml:space="preserve"> imena novoizgrađenoj ulici u naselju Osijek (Ulica Specijalne policije “Orao“)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A9747E">
        <w:trPr>
          <w:trHeight w:val="1198"/>
        </w:trPr>
        <w:tc>
          <w:tcPr>
            <w:tcW w:w="1073" w:type="dxa"/>
          </w:tcPr>
          <w:p w14:paraId="58B044E3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8C85B0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62895F43" w:rsidR="00AF0253" w:rsidRPr="00076FE1" w:rsidRDefault="00BA2104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1610" w:type="dxa"/>
          </w:tcPr>
          <w:p w14:paraId="04EFE238" w14:textId="77777777" w:rsidR="00BA2104" w:rsidRPr="00076FE1" w:rsidRDefault="00BA2104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1468FBE2" w:rsidR="00AF0253" w:rsidRDefault="00BA2104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  <w:p w14:paraId="3B7F389C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044F4307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4D4BD7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C00794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8FF4F2F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5C749A3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DB29299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56AEE0EE" w:rsidR="00E15FFE" w:rsidRPr="00076FE1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4547" w:type="dxa"/>
          </w:tcPr>
          <w:p w14:paraId="0BC4493B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375609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ADDE154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E39E586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2469126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B87195B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10A2AC4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  <w:p w14:paraId="440C5196" w14:textId="18E499EB" w:rsidR="00E15FFE" w:rsidRPr="00076FE1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5" w:type="dxa"/>
          </w:tcPr>
          <w:p w14:paraId="27A2B26C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E9CF9F4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35C54227" w:rsidR="00E15FFE" w:rsidRPr="00076FE1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3E4786CB" w:rsidR="00AF0253" w:rsidRPr="00E15FFE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15FF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Napomena: U vremenu trajanja savjetovanja nije pristigao niti jedan prijedlog/mišljenje javnosti na </w:t>
      </w:r>
      <w:r w:rsidR="00A9747E" w:rsidRPr="00E15FF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Odluke o određivanju imena novoizgrađenoj ulici u naselju Osijek (Ulica Specijalne policije “Orao“).</w:t>
      </w:r>
    </w:p>
    <w:p w14:paraId="7B327BB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F132B"/>
    <w:rsid w:val="001F472D"/>
    <w:rsid w:val="003C3053"/>
    <w:rsid w:val="006737BE"/>
    <w:rsid w:val="007C220E"/>
    <w:rsid w:val="00855E21"/>
    <w:rsid w:val="00A834F9"/>
    <w:rsid w:val="00A9747E"/>
    <w:rsid w:val="00AF0253"/>
    <w:rsid w:val="00BA2104"/>
    <w:rsid w:val="00CE6BC9"/>
    <w:rsid w:val="00E15FFE"/>
    <w:rsid w:val="00F5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8</cp:revision>
  <dcterms:created xsi:type="dcterms:W3CDTF">2024-01-10T08:47:00Z</dcterms:created>
  <dcterms:modified xsi:type="dcterms:W3CDTF">2026-02-18T06:40:00Z</dcterms:modified>
</cp:coreProperties>
</file>