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2158E" w:rsidRPr="00E9565C" w14:paraId="0D48630F" w14:textId="77777777" w:rsidTr="00AF7FA6">
        <w:trPr>
          <w:trHeight w:val="380"/>
        </w:trPr>
        <w:tc>
          <w:tcPr>
            <w:tcW w:w="9062" w:type="dxa"/>
            <w:shd w:val="clear" w:color="auto" w:fill="D9D9D9" w:themeFill="background1" w:themeFillShade="D9"/>
          </w:tcPr>
          <w:p w14:paraId="643CD871" w14:textId="77777777" w:rsidR="0082158E" w:rsidRPr="00E9565C" w:rsidRDefault="0082158E" w:rsidP="00AF7FA6">
            <w:pPr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E9565C">
              <w:rPr>
                <w:rFonts w:eastAsia="PMingLiU"/>
                <w:b/>
                <w:sz w:val="24"/>
                <w:szCs w:val="24"/>
                <w:lang w:eastAsia="zh-TW"/>
              </w:rPr>
              <w:t xml:space="preserve">SKUPNA IZJAVA </w:t>
            </w:r>
          </w:p>
        </w:tc>
      </w:tr>
    </w:tbl>
    <w:p w14:paraId="2D0D0187" w14:textId="77777777" w:rsidR="0082158E" w:rsidRPr="00E9565C" w:rsidRDefault="0082158E" w:rsidP="0082158E">
      <w:pPr>
        <w:rPr>
          <w:rFonts w:eastAsia="PMingLiU"/>
          <w:sz w:val="24"/>
          <w:szCs w:val="24"/>
          <w:lang w:eastAsia="zh-TW"/>
        </w:rPr>
      </w:pPr>
    </w:p>
    <w:p w14:paraId="67007208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Pod materijalnom i kaznenom odgovornošću, radi potvrđivanja ispunjavanja uvjeta ovog Javnog poziva, dajemo izjavu:</w:t>
      </w:r>
    </w:p>
    <w:p w14:paraId="17237C84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476CA51A" w14:textId="1DA9D4BA" w:rsidR="0082158E" w:rsidRPr="003534B6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3534B6">
        <w:rPr>
          <w:rFonts w:eastAsia="PMingLiU"/>
          <w:lang w:eastAsia="zh-TW"/>
        </w:rPr>
        <w:t xml:space="preserve">kojom izjavljujemo da smo subjekt malog gospodarstva </w:t>
      </w:r>
      <w:r w:rsidR="00977841" w:rsidRPr="003534B6">
        <w:rPr>
          <w:rFonts w:eastAsia="PMingLiU"/>
          <w:lang w:eastAsia="zh-TW"/>
        </w:rPr>
        <w:t>sukladno</w:t>
      </w:r>
      <w:r w:rsidRPr="003534B6">
        <w:rPr>
          <w:rFonts w:eastAsia="PMingLiU"/>
          <w:lang w:eastAsia="zh-TW"/>
        </w:rPr>
        <w:t xml:space="preserve"> </w:t>
      </w:r>
      <w:r w:rsidR="00B10C35" w:rsidRPr="003534B6">
        <w:rPr>
          <w:rFonts w:eastAsia="PMingLiU"/>
          <w:lang w:eastAsia="zh-TW"/>
        </w:rPr>
        <w:t>Uredbi Komisije (EU) 2023/2831 od 13. prosinca 2023.</w:t>
      </w:r>
      <w:r w:rsidR="003534B6">
        <w:rPr>
          <w:rFonts w:eastAsia="PMingLiU"/>
          <w:lang w:eastAsia="zh-TW"/>
        </w:rPr>
        <w:t xml:space="preserve"> o primjeni članaka 107. i 108. Ugovora o funkcioniranju Europske unije na </w:t>
      </w:r>
      <w:r w:rsidR="003534B6">
        <w:rPr>
          <w:rFonts w:eastAsia="PMingLiU"/>
          <w:i/>
          <w:iCs/>
          <w:lang w:eastAsia="zh-TW"/>
        </w:rPr>
        <w:t xml:space="preserve">de </w:t>
      </w:r>
      <w:proofErr w:type="spellStart"/>
      <w:r w:rsidR="003534B6">
        <w:rPr>
          <w:rFonts w:eastAsia="PMingLiU"/>
          <w:i/>
          <w:iCs/>
          <w:lang w:eastAsia="zh-TW"/>
        </w:rPr>
        <w:t>minimis</w:t>
      </w:r>
      <w:proofErr w:type="spellEnd"/>
      <w:r w:rsidR="003534B6">
        <w:rPr>
          <w:rFonts w:eastAsia="PMingLiU"/>
          <w:i/>
          <w:iCs/>
          <w:lang w:eastAsia="zh-TW"/>
        </w:rPr>
        <w:t xml:space="preserve"> </w:t>
      </w:r>
      <w:r w:rsidR="003534B6">
        <w:rPr>
          <w:rFonts w:eastAsia="PMingLiU"/>
          <w:lang w:eastAsia="zh-TW"/>
        </w:rPr>
        <w:t>potpore</w:t>
      </w:r>
    </w:p>
    <w:p w14:paraId="2E06A56C" w14:textId="77777777" w:rsidR="0082158E" w:rsidRPr="00E9565C" w:rsidRDefault="0082158E" w:rsidP="0082158E">
      <w:pPr>
        <w:pStyle w:val="Odlomakpopisa"/>
        <w:jc w:val="both"/>
        <w:rPr>
          <w:rFonts w:eastAsia="PMingLiU"/>
          <w:lang w:eastAsia="zh-TW"/>
        </w:rPr>
      </w:pPr>
    </w:p>
    <w:p w14:paraId="5004E4F1" w14:textId="34F74EEF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ulaganje izvršili na području </w:t>
      </w:r>
      <w:r w:rsidR="00D0282F">
        <w:rPr>
          <w:rFonts w:eastAsia="PMingLiU"/>
          <w:lang w:eastAsia="zh-TW"/>
        </w:rPr>
        <w:t>G</w:t>
      </w:r>
      <w:r w:rsidRPr="00E9565C">
        <w:rPr>
          <w:rFonts w:eastAsia="PMingLiU"/>
          <w:lang w:eastAsia="zh-TW"/>
        </w:rPr>
        <w:t>rada Osijeka</w:t>
      </w:r>
    </w:p>
    <w:p w14:paraId="66CFE10B" w14:textId="77777777" w:rsidR="0082158E" w:rsidRPr="00E9565C" w:rsidRDefault="0082158E" w:rsidP="0082158E">
      <w:pPr>
        <w:pStyle w:val="Odlomakpopisa"/>
        <w:rPr>
          <w:rFonts w:eastAsia="PMingLiU"/>
          <w:lang w:eastAsia="zh-TW"/>
        </w:rPr>
      </w:pPr>
    </w:p>
    <w:p w14:paraId="33E1005C" w14:textId="0B4A0A68" w:rsidR="00193217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</w:t>
      </w:r>
      <w:r w:rsidR="0015267C" w:rsidRPr="0015267C">
        <w:rPr>
          <w:rFonts w:eastAsia="PMingLiU"/>
          <w:lang w:eastAsia="zh-TW"/>
        </w:rPr>
        <w:t>subjekti u poduzetništvu i obrtu koji su zakonom kojim se uređuje poticanje razvoja malog gospodarstva utvrđeni kao subjekti malog gospodarstva sa sjedištem odnosno prebivalištem na području Grada Osijeka</w:t>
      </w:r>
    </w:p>
    <w:p w14:paraId="293D9CCB" w14:textId="77777777" w:rsidR="0082158E" w:rsidRPr="0015267C" w:rsidRDefault="0082158E" w:rsidP="0015267C">
      <w:pPr>
        <w:jc w:val="both"/>
        <w:rPr>
          <w:rFonts w:eastAsia="PMingLiU"/>
          <w:lang w:eastAsia="zh-TW"/>
        </w:rPr>
      </w:pPr>
    </w:p>
    <w:p w14:paraId="3BB4DF27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nismo dobili financijsku potporu iz javnih izvora/proračuna Grada Osijeka, proračuna grada, općine i županije, državnog proračuna i proračuna javnih trgovačkih društava za troškove za koje se financijska potpora traži po ovom javnom pozivu te ne postoji dvostruko financiranje</w:t>
      </w:r>
    </w:p>
    <w:p w14:paraId="24E1B8FB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0282388C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nad nama nije otvoren stečajni postupak, postupak predstečajne nagodbe ili postupak likvidacije, te da trenutno nismo u blokadi</w:t>
      </w:r>
    </w:p>
    <w:p w14:paraId="58C011A6" w14:textId="77777777" w:rsidR="0082158E" w:rsidRPr="00E9565C" w:rsidRDefault="0082158E" w:rsidP="0082158E">
      <w:pPr>
        <w:pStyle w:val="Odlomakpopisa"/>
        <w:jc w:val="both"/>
        <w:rPr>
          <w:rFonts w:eastAsia="PMingLiU"/>
          <w:lang w:eastAsia="zh-TW"/>
        </w:rPr>
      </w:pPr>
    </w:p>
    <w:p w14:paraId="5B71EF63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dajemo svoju izričitu suglasnost Gradu Osijeku da navedene osobne podatke u prijavi na Javni poziv prikuplja, obrađuje, objavljuje na internetskim stranicama Grada Osijeka i pohranjuje u svrhu dodjele potpora, kontaktiranja i informiranja podnositelja prijava i upoznavanja javnosti o donesenim odlukama. Sve pristigle prijave i u njima navedeni osobni podaci biti će zaštićeni od pristupa neovlaštenih osoba, te pohranjeni na sigurno mjesto i čuvani u skladu s uvjetima i rokovima predviđenim zakonskim propisima, aktima i odlukama Grada Osijeka</w:t>
      </w:r>
    </w:p>
    <w:p w14:paraId="3CF990E4" w14:textId="77777777" w:rsidR="0082158E" w:rsidRPr="00E9565C" w:rsidRDefault="0082158E" w:rsidP="0082158E">
      <w:pPr>
        <w:pStyle w:val="Odlomakpopisa"/>
        <w:rPr>
          <w:rFonts w:eastAsia="PMingLiU"/>
          <w:lang w:eastAsia="zh-TW"/>
        </w:rPr>
      </w:pPr>
    </w:p>
    <w:p w14:paraId="4D385232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pod materijalnom i kaznenom odgovornošću izjavljujemo da su svi podaci navedeni u prijavi na ovaj Javni poziv istiniti i točni te smo upoznati sa pravnim posljedicama kaznene odgovornosti za davanje netočnih i neistinitih podataka. </w:t>
      </w:r>
    </w:p>
    <w:p w14:paraId="04B61A11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59129FBE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3A872440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U slučaju promjene bilo kojeg od gore navedenih podataka, promijenjenih ili novih okolnosti, obvezujem/o se odmah po nastupu istih pisanim putem izvijestiti Grad Osijek. </w:t>
      </w:r>
    </w:p>
    <w:p w14:paraId="5E4877EC" w14:textId="7DFD8ED5" w:rsidR="0082158E" w:rsidRPr="00E9565C" w:rsidRDefault="0082158E" w:rsidP="0082158E">
      <w:pPr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</w:p>
    <w:p w14:paraId="1D2D79D8" w14:textId="77777777" w:rsidR="0082158E" w:rsidRPr="00E9565C" w:rsidRDefault="0082158E" w:rsidP="0082158E">
      <w:pPr>
        <w:rPr>
          <w:rFonts w:eastAsia="PMingLiU"/>
          <w:sz w:val="24"/>
          <w:szCs w:val="24"/>
          <w:lang w:eastAsia="zh-TW"/>
        </w:rPr>
      </w:pPr>
      <w:r w:rsidRPr="00E9565C">
        <w:rPr>
          <w:rFonts w:eastAsia="PMingLiU"/>
          <w:sz w:val="24"/>
          <w:szCs w:val="24"/>
          <w:lang w:eastAsia="zh-TW"/>
        </w:rPr>
        <w:t>__________________________</w:t>
      </w:r>
    </w:p>
    <w:p w14:paraId="74A81687" w14:textId="77777777" w:rsidR="0082158E" w:rsidRPr="00E9565C" w:rsidRDefault="0082158E" w:rsidP="0082158E">
      <w:pPr>
        <w:jc w:val="both"/>
        <w:rPr>
          <w:sz w:val="24"/>
          <w:szCs w:val="24"/>
          <w:vertAlign w:val="superscript"/>
        </w:rPr>
      </w:pPr>
      <w:r w:rsidRPr="00E9565C">
        <w:rPr>
          <w:sz w:val="24"/>
          <w:szCs w:val="24"/>
          <w:vertAlign w:val="superscript"/>
        </w:rPr>
        <w:t xml:space="preserve">                           (mjesto i datum)</w:t>
      </w:r>
    </w:p>
    <w:p w14:paraId="6F7528AF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Vlasnik ili osoba/e ovlaštena/e                                                                                                                                                                              za zastupanje Podnositelja prijave</w:t>
      </w:r>
    </w:p>
    <w:p w14:paraId="7CA6B449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____________________________                                                                                                                                                                              (ime i prezime Podnositelja prijave)</w:t>
      </w:r>
    </w:p>
    <w:p w14:paraId="225F5852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</w:p>
    <w:p w14:paraId="3ECC08BF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 ____________________________</w:t>
      </w:r>
    </w:p>
    <w:p w14:paraId="347861C0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 (pečat i potpis Podnositelja prijave)         </w:t>
      </w:r>
    </w:p>
    <w:p w14:paraId="18539AA6" w14:textId="77777777" w:rsidR="0082158E" w:rsidRPr="00E9565C" w:rsidRDefault="0082158E" w:rsidP="006019E2">
      <w:pPr>
        <w:rPr>
          <w:b/>
          <w:sz w:val="28"/>
          <w:szCs w:val="28"/>
        </w:rPr>
      </w:pPr>
    </w:p>
    <w:p w14:paraId="22A333BC" w14:textId="77777777" w:rsidR="007B0946" w:rsidRDefault="007B0946" w:rsidP="007B0946">
      <w:r>
        <w:rPr>
          <w:color w:val="FF0000"/>
        </w:rPr>
        <w:t>(Izjavu  prijavitelji prilažu skeniranu kao PDF datoteku, potpisanu i  ovjerenu pečatom, ako prijavitelj koristi pečat).</w:t>
      </w:r>
    </w:p>
    <w:sectPr w:rsidR="007B094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1EA5" w14:textId="77777777" w:rsidR="00BC3AE9" w:rsidRDefault="00BC3AE9" w:rsidP="0082158E">
      <w:r>
        <w:separator/>
      </w:r>
    </w:p>
  </w:endnote>
  <w:endnote w:type="continuationSeparator" w:id="0">
    <w:p w14:paraId="7E3F3CF2" w14:textId="77777777" w:rsidR="00BC3AE9" w:rsidRDefault="00BC3AE9" w:rsidP="0082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4CFF" w14:textId="77777777" w:rsidR="00BC3AE9" w:rsidRDefault="00BC3AE9" w:rsidP="0082158E">
      <w:r>
        <w:separator/>
      </w:r>
    </w:p>
  </w:footnote>
  <w:footnote w:type="continuationSeparator" w:id="0">
    <w:p w14:paraId="2645B305" w14:textId="77777777" w:rsidR="00BC3AE9" w:rsidRDefault="00BC3AE9" w:rsidP="0082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6F2C" w14:textId="6ABF0B5A" w:rsidR="0082158E" w:rsidRDefault="0082158E" w:rsidP="0082158E">
    <w:pPr>
      <w:pStyle w:val="Zaglavlje"/>
      <w:jc w:val="right"/>
    </w:pPr>
    <w:r>
      <w:t>Prilog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50F6D"/>
    <w:multiLevelType w:val="hybridMultilevel"/>
    <w:tmpl w:val="12267834"/>
    <w:lvl w:ilvl="0" w:tplc="041A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21419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8E"/>
    <w:rsid w:val="0006749C"/>
    <w:rsid w:val="0015267C"/>
    <w:rsid w:val="00193217"/>
    <w:rsid w:val="001A1958"/>
    <w:rsid w:val="001A6A1E"/>
    <w:rsid w:val="00233772"/>
    <w:rsid w:val="003534B6"/>
    <w:rsid w:val="00505244"/>
    <w:rsid w:val="005819B7"/>
    <w:rsid w:val="006019E2"/>
    <w:rsid w:val="00677A18"/>
    <w:rsid w:val="007649C0"/>
    <w:rsid w:val="007B0946"/>
    <w:rsid w:val="0082158E"/>
    <w:rsid w:val="00977841"/>
    <w:rsid w:val="00A17D3F"/>
    <w:rsid w:val="00B038EC"/>
    <w:rsid w:val="00B10C35"/>
    <w:rsid w:val="00B174CA"/>
    <w:rsid w:val="00BC3AE9"/>
    <w:rsid w:val="00D0282F"/>
    <w:rsid w:val="00D63CF9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D992"/>
  <w15:chartTrackingRefBased/>
  <w15:docId w15:val="{6E6D1AE6-C629-4D25-BA1A-462A9A2F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215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158E"/>
    <w:pPr>
      <w:ind w:left="860" w:hanging="360"/>
    </w:pPr>
  </w:style>
  <w:style w:type="table" w:styleId="Reetkatablice">
    <w:name w:val="Table Grid"/>
    <w:basedOn w:val="Obinatablica"/>
    <w:uiPriority w:val="59"/>
    <w:rsid w:val="0082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215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158E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8215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15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8B8648-C0E6-495A-B541-C4BA7C4D7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B8ACF-9432-4689-AC34-1EB6FA5A18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14</cp:revision>
  <cp:lastPrinted>2023-03-27T10:42:00Z</cp:lastPrinted>
  <dcterms:created xsi:type="dcterms:W3CDTF">2024-04-24T11:05:00Z</dcterms:created>
  <dcterms:modified xsi:type="dcterms:W3CDTF">2025-03-21T10:16:00Z</dcterms:modified>
</cp:coreProperties>
</file>